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от 8 сентября 2010 г. N 700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СООБЩЕНИЯ РАБОТОДАТЕЛЕМ ПРИ ЗАКЛЮЧЕНИИ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ТРУДОВОГО ДОГОВОРА С ГРАЖДАНИНОМ, ЗАМЕЩАВШИМ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ГОСУДАРСТВЕННОЙ  ИЛИ МУНИЦИПАЛЬНОЙ СЛУЖБЫ, ПЕРЕЧЕНЬ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УСТАНАВЛИВАЕТСЯ НОРМАТИВНЫМИ ПРАВОВЫМИ АКТАМИ РОССИЙСКОЙ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ФЕДЕРАЦИИ, В ТЕЧЕНИЕ 2 ЛЕТ ПОСЛЕ ЕГО УВОЛЬНЕНИЯ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35">
        <w:rPr>
          <w:rFonts w:ascii="Times New Roman" w:hAnsi="Times New Roman" w:cs="Times New Roman"/>
          <w:b/>
          <w:bCs/>
          <w:sz w:val="28"/>
          <w:szCs w:val="28"/>
        </w:rPr>
        <w:t>С ГОСУДАРСТВЕННОЙ ИЛИ МУНИЦИПАЛЬНОЙ СЛУЖБЫ О ЗАКЛЮЧЕНИИ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ТАКОГО ДОГОВОРА ПРЕДСТАВИТЕЛЮ НАНИМАТЕЛЯ (РАБОТОДАТЕЛЮ)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ГОСУДАРСТВЕННОГО ИЛИ МУНИЦИПАЛЬНОГО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35">
        <w:rPr>
          <w:rFonts w:ascii="Times New Roman" w:hAnsi="Times New Roman" w:cs="Times New Roman"/>
          <w:b/>
          <w:bCs/>
          <w:sz w:val="28"/>
          <w:szCs w:val="28"/>
        </w:rPr>
        <w:t>ПО ПОСЛЕДНЕМУ МЕСТУ ЕГО СЛУЖБЫ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3C35">
        <w:rPr>
          <w:rFonts w:ascii="Times New Roman" w:hAnsi="Times New Roman" w:cs="Times New Roman"/>
          <w:sz w:val="28"/>
          <w:szCs w:val="28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5" w:history="1">
        <w:r w:rsidRPr="008C3C3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3C35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35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35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lastRenderedPageBreak/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3C35" w:rsidRPr="008C3C35" w:rsidRDefault="008C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C35">
        <w:rPr>
          <w:rFonts w:ascii="Times New Roman" w:hAnsi="Times New Roman" w:cs="Times New Roman"/>
          <w:sz w:val="28"/>
          <w:szCs w:val="28"/>
        </w:rPr>
        <w:t>В.ПУТИН</w:t>
      </w:r>
    </w:p>
    <w:p w:rsid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C35" w:rsidRDefault="008C3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CB8" w:rsidRDefault="00C66CB8"/>
    <w:sectPr w:rsidR="00C66CB8" w:rsidSect="006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1"/>
    <w:rsid w:val="003045B1"/>
    <w:rsid w:val="008C3C35"/>
    <w:rsid w:val="00C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077BE28ECAF8C97AB6F7DC587B44DCC506B15FDA76EAA4776AC94FF86261F785C28A1EA76BF509E3O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2014-05-07T02:13:00Z</dcterms:created>
  <dcterms:modified xsi:type="dcterms:W3CDTF">2014-05-07T02:14:00Z</dcterms:modified>
</cp:coreProperties>
</file>