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B9" w:rsidRDefault="002A417E" w:rsidP="002A417E">
      <w:pPr>
        <w:pStyle w:val="a3"/>
        <w:jc w:val="left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0</wp:posOffset>
            </wp:positionV>
            <wp:extent cx="636270" cy="675640"/>
            <wp:effectExtent l="0" t="0" r="0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br w:type="textWrapping" w:clear="all"/>
      </w:r>
    </w:p>
    <w:p w:rsidR="00D748B9" w:rsidRPr="00D83696" w:rsidRDefault="00D748B9" w:rsidP="003D7FB0">
      <w:pPr>
        <w:pStyle w:val="a3"/>
        <w:ind w:firstLine="0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D748B9" w:rsidRPr="003B099E">
        <w:tc>
          <w:tcPr>
            <w:tcW w:w="3190" w:type="dxa"/>
          </w:tcPr>
          <w:p w:rsidR="00D748B9" w:rsidRPr="003B099E" w:rsidRDefault="00D748B9" w:rsidP="00FD1465">
            <w:pPr>
              <w:pStyle w:val="a3"/>
              <w:ind w:firstLine="0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2A417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D748B9" w:rsidRPr="003B099E" w:rsidRDefault="00345124" w:rsidP="002A417E">
            <w:pPr>
              <w:pStyle w:val="a3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D748B9"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D748B9" w:rsidRPr="003B099E" w:rsidRDefault="002A417E" w:rsidP="00FD1465">
            <w:pPr>
              <w:pStyle w:val="a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D748B9"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="00D748B9"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</w:t>
            </w:r>
            <w:r w:rsidR="0034512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21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 </w:t>
            </w:r>
            <w:r w:rsidR="00D748B9"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D748B9"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D748B9" w:rsidRPr="005A4D40" w:rsidRDefault="00D748B9" w:rsidP="003D7FB0">
      <w:pPr>
        <w:pStyle w:val="a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D748B9" w:rsidRDefault="00D748B9" w:rsidP="003D7FB0">
      <w:pPr>
        <w:pStyle w:val="a3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D748B9" w:rsidRPr="00AC2FCF" w:rsidRDefault="00D748B9" w:rsidP="003D7FB0">
      <w:pPr>
        <w:pStyle w:val="a3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D748B9" w:rsidRPr="00FD3BDC" w:rsidRDefault="00D748B9" w:rsidP="003D7FB0">
      <w:pPr>
        <w:pStyle w:val="a3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2A0954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345124">
        <w:rPr>
          <w:rFonts w:ascii="Book Antiqua" w:hAnsi="Book Antiqua" w:cs="Book Antiqua"/>
          <w:b/>
          <w:bCs/>
          <w:i/>
          <w:iCs/>
          <w:sz w:val="40"/>
          <w:szCs w:val="40"/>
        </w:rPr>
        <w:t>2</w:t>
      </w:r>
      <w:r w:rsidR="002A0954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345124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2A0954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4C2336">
        <w:rPr>
          <w:rFonts w:ascii="Book Antiqua" w:hAnsi="Book Antiqua" w:cs="Book Antiqua"/>
          <w:b/>
          <w:bCs/>
          <w:i/>
          <w:iCs/>
          <w:sz w:val="40"/>
          <w:szCs w:val="40"/>
        </w:rPr>
        <w:t>6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28"/>
        <w:gridCol w:w="4733"/>
      </w:tblGrid>
      <w:tr w:rsidR="00D748B9" w:rsidRPr="003B099E">
        <w:tc>
          <w:tcPr>
            <w:tcW w:w="4728" w:type="dxa"/>
          </w:tcPr>
          <w:p w:rsidR="00D748B9" w:rsidRPr="003B099E" w:rsidRDefault="00D748B9" w:rsidP="007A4A5E">
            <w:pPr>
              <w:pStyle w:val="a3"/>
              <w:ind w:firstLine="0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</w:t>
            </w:r>
            <w:r w:rsidR="007A4A5E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345124">
              <w:rPr>
                <w:rFonts w:ascii="Book Antiqua" w:hAnsi="Book Antiqua" w:cs="Book Antiqua"/>
                <w:sz w:val="24"/>
                <w:szCs w:val="24"/>
              </w:rPr>
              <w:t>2</w:t>
            </w:r>
            <w:r w:rsidR="007A4A5E">
              <w:rPr>
                <w:rFonts w:ascii="Book Antiqua" w:hAnsi="Book Antiqua" w:cs="Book Antiqua"/>
                <w:sz w:val="24"/>
                <w:szCs w:val="24"/>
              </w:rPr>
              <w:t>5</w:t>
            </w:r>
            <w:r w:rsidR="00345124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» </w:t>
            </w:r>
            <w:r w:rsidR="00A03D6D">
              <w:rPr>
                <w:rFonts w:ascii="Book Antiqua" w:hAnsi="Book Antiqua" w:cs="Book Antiqua"/>
                <w:sz w:val="24"/>
                <w:szCs w:val="24"/>
              </w:rPr>
              <w:t>октября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201</w:t>
            </w:r>
            <w:r w:rsidR="00A03D6D">
              <w:rPr>
                <w:rFonts w:ascii="Book Antiqua" w:hAnsi="Book Antiqua" w:cs="Book Antiqua"/>
                <w:sz w:val="24"/>
                <w:szCs w:val="24"/>
              </w:rPr>
              <w:t>6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33" w:type="dxa"/>
          </w:tcPr>
          <w:p w:rsidR="00D748B9" w:rsidRPr="003B099E" w:rsidRDefault="00D748B9" w:rsidP="00FD1465">
            <w:pPr>
              <w:pStyle w:val="a3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</w:tbl>
    <w:p w:rsidR="00D748B9" w:rsidRDefault="00D748B9" w:rsidP="003D7FB0">
      <w:pPr>
        <w:pStyle w:val="a3"/>
        <w:rPr>
          <w:rFonts w:ascii="Book Antiqua" w:hAnsi="Book Antiqua" w:cs="Book Antiqua"/>
          <w:sz w:val="24"/>
          <w:szCs w:val="24"/>
        </w:rPr>
      </w:pPr>
    </w:p>
    <w:p w:rsidR="00032F31" w:rsidRDefault="00A03D6D" w:rsidP="00032F31">
      <w:pPr>
        <w:pStyle w:val="a3"/>
        <w:ind w:firstLine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внесении изменений в Решение </w:t>
      </w:r>
      <w:r w:rsidR="00032F31">
        <w:rPr>
          <w:rFonts w:ascii="Book Antiqua" w:hAnsi="Book Antiqua" w:cs="Book Antiqua"/>
          <w:b/>
          <w:bCs/>
          <w:i/>
          <w:iCs/>
          <w:sz w:val="24"/>
          <w:szCs w:val="24"/>
        </w:rPr>
        <w:t>Совета Качинского</w:t>
      </w:r>
    </w:p>
    <w:p w:rsidR="00D748B9" w:rsidRPr="00BB41FE" w:rsidRDefault="00032F31" w:rsidP="00BB41FE">
      <w:pPr>
        <w:pStyle w:val="a3"/>
        <w:ind w:firstLine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муниципального</w:t>
      </w:r>
      <w:r w:rsidRPr="00EA418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а </w:t>
      </w:r>
      <w:r w:rsidR="00BB41F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города Севастополя </w:t>
      </w:r>
      <w:r w:rsidR="00A03D6D">
        <w:rPr>
          <w:rFonts w:ascii="Book Antiqua" w:hAnsi="Book Antiqua" w:cs="Book Antiqua"/>
          <w:b/>
          <w:bCs/>
          <w:i/>
          <w:iCs/>
          <w:sz w:val="24"/>
          <w:szCs w:val="24"/>
        </w:rPr>
        <w:t>№ 53 от 12.08.2015 г.  «</w:t>
      </w:r>
      <w:r w:rsidR="00D748B9">
        <w:rPr>
          <w:rFonts w:ascii="Book Antiqua" w:hAnsi="Book Antiqua" w:cs="Book Antiqua"/>
          <w:b/>
          <w:bCs/>
          <w:i/>
          <w:iCs/>
          <w:sz w:val="24"/>
          <w:szCs w:val="24"/>
        </w:rPr>
        <w:t>О контрольно-счетном</w:t>
      </w:r>
      <w:r w:rsidR="00BB41F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D748B9">
        <w:rPr>
          <w:rFonts w:ascii="Book Antiqua" w:hAnsi="Book Antiqua" w:cs="Book Antiqua"/>
          <w:b/>
          <w:bCs/>
          <w:i/>
          <w:iCs/>
          <w:sz w:val="24"/>
          <w:szCs w:val="24"/>
        </w:rPr>
        <w:t>органе</w:t>
      </w:r>
      <w:r w:rsidR="00A03D6D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D748B9">
        <w:rPr>
          <w:rFonts w:ascii="Book Antiqua" w:hAnsi="Book Antiqua" w:cs="Book Antiqua"/>
          <w:b/>
          <w:bCs/>
          <w:i/>
          <w:iCs/>
          <w:sz w:val="24"/>
          <w:szCs w:val="24"/>
        </w:rPr>
        <w:t>внутригородского муниципального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D748B9">
        <w:rPr>
          <w:rFonts w:ascii="Book Antiqua" w:hAnsi="Book Antiqua" w:cs="Book Antiqua"/>
          <w:b/>
          <w:bCs/>
          <w:i/>
          <w:iCs/>
          <w:sz w:val="24"/>
          <w:szCs w:val="24"/>
        </w:rPr>
        <w:t>образования города Севастополя</w:t>
      </w:r>
      <w:r w:rsidR="00BB41F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="00D748B9"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r w:rsidR="00D748B9" w:rsidRPr="00EA418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  <w:r w:rsidR="00A03D6D">
        <w:rPr>
          <w:rFonts w:ascii="Book Antiqua" w:hAnsi="Book Antiqua" w:cs="Book Antiqua"/>
          <w:b/>
          <w:bCs/>
          <w:i/>
          <w:iCs/>
          <w:sz w:val="24"/>
          <w:szCs w:val="24"/>
        </w:rPr>
        <w:t>»</w:t>
      </w:r>
    </w:p>
    <w:p w:rsidR="00D748B9" w:rsidRPr="0028235D" w:rsidRDefault="00D748B9" w:rsidP="003D7FB0">
      <w:pPr>
        <w:pStyle w:val="a3"/>
        <w:ind w:firstLine="0"/>
        <w:rPr>
          <w:rFonts w:ascii="Book Antiqua" w:hAnsi="Book Antiqua" w:cs="Book Antiqua"/>
          <w:sz w:val="24"/>
          <w:szCs w:val="24"/>
        </w:rPr>
      </w:pPr>
    </w:p>
    <w:p w:rsidR="00D748B9" w:rsidRDefault="00D748B9" w:rsidP="003D7FB0">
      <w:pPr>
        <w:autoSpaceDE w:val="0"/>
        <w:autoSpaceDN w:val="0"/>
        <w:adjustRightInd w:val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Руководствуясь </w:t>
      </w:r>
      <w:r w:rsidRPr="0078051A">
        <w:rPr>
          <w:rFonts w:ascii="Book Antiqua" w:hAnsi="Book Antiqua" w:cs="Book Antiqua"/>
          <w:sz w:val="24"/>
          <w:szCs w:val="24"/>
        </w:rPr>
        <w:t>Федеральным законом от 06.10.2003 г. № 131-ФЗ «Об</w:t>
      </w:r>
      <w:r w:rsidR="00D24375"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>общих принципах организации местного самоуправления в Российской Федерации»,</w:t>
      </w:r>
      <w:r w:rsidR="00D24375">
        <w:rPr>
          <w:rFonts w:ascii="Book Antiqua" w:hAnsi="Book Antiqua" w:cs="Book Antiqua"/>
          <w:sz w:val="24"/>
          <w:szCs w:val="24"/>
        </w:rPr>
        <w:t xml:space="preserve"> </w:t>
      </w:r>
      <w:r w:rsidR="00032F31">
        <w:rPr>
          <w:rFonts w:ascii="Book Antiqua" w:hAnsi="Book Antiqua" w:cs="Book Antiqua"/>
          <w:sz w:val="24"/>
          <w:szCs w:val="24"/>
        </w:rPr>
        <w:t>законом</w:t>
      </w:r>
      <w:r w:rsidRPr="0078051A">
        <w:rPr>
          <w:rFonts w:ascii="Book Antiqua" w:hAnsi="Book Antiqua" w:cs="Book Antiqua"/>
          <w:sz w:val="24"/>
          <w:szCs w:val="24"/>
        </w:rPr>
        <w:t xml:space="preserve"> города</w:t>
      </w:r>
      <w:r>
        <w:rPr>
          <w:rFonts w:ascii="Book Antiqua" w:hAnsi="Book Antiqua" w:cs="Book Antiqua"/>
          <w:sz w:val="24"/>
          <w:szCs w:val="24"/>
        </w:rPr>
        <w:t xml:space="preserve"> Севастополя</w:t>
      </w:r>
      <w:r w:rsidR="00D24375"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>от 30.12.2014 г. № 102-ЗС "О местном</w:t>
      </w:r>
      <w:r w:rsidR="00D24375"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 xml:space="preserve">самоуправлении в городе Севастополе", Уставом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78051A">
        <w:rPr>
          <w:rFonts w:ascii="Book Antiqua" w:hAnsi="Book Antiqua" w:cs="Book Antiqua"/>
          <w:sz w:val="24"/>
          <w:szCs w:val="24"/>
        </w:rPr>
        <w:t xml:space="preserve"> МО, Положением о</w:t>
      </w:r>
      <w:r w:rsidR="00D24375">
        <w:rPr>
          <w:rFonts w:ascii="Book Antiqua" w:hAnsi="Book Antiqua" w:cs="Book Antiqua"/>
          <w:sz w:val="24"/>
          <w:szCs w:val="24"/>
        </w:rPr>
        <w:t xml:space="preserve"> </w:t>
      </w:r>
      <w:r w:rsidRPr="0078051A">
        <w:rPr>
          <w:rFonts w:ascii="Book Antiqua" w:hAnsi="Book Antiqua" w:cs="Book Antiqua"/>
          <w:sz w:val="24"/>
          <w:szCs w:val="24"/>
        </w:rPr>
        <w:t>местной администрации внутригородского муниципального образования города Севастополя</w:t>
      </w:r>
      <w:r>
        <w:rPr>
          <w:rFonts w:ascii="Book Antiqua" w:hAnsi="Book Antiqua" w:cs="Book Antiqua"/>
          <w:sz w:val="24"/>
          <w:szCs w:val="24"/>
        </w:rPr>
        <w:t xml:space="preserve"> Качинский</w:t>
      </w:r>
      <w:r w:rsidRPr="0078051A">
        <w:rPr>
          <w:rFonts w:ascii="Book Antiqua" w:hAnsi="Book Antiqua" w:cs="Book Antiqua"/>
          <w:sz w:val="24"/>
          <w:szCs w:val="24"/>
        </w:rPr>
        <w:t xml:space="preserve"> муниципальн</w:t>
      </w:r>
      <w:r>
        <w:rPr>
          <w:rFonts w:ascii="Book Antiqua" w:hAnsi="Book Antiqua" w:cs="Book Antiqua"/>
          <w:sz w:val="24"/>
          <w:szCs w:val="24"/>
        </w:rPr>
        <w:t>ый</w:t>
      </w:r>
      <w:r w:rsidRPr="0078051A">
        <w:rPr>
          <w:rFonts w:ascii="Book Antiqua" w:hAnsi="Book Antiqua" w:cs="Book Antiqua"/>
          <w:sz w:val="24"/>
          <w:szCs w:val="24"/>
        </w:rPr>
        <w:t xml:space="preserve"> округ</w:t>
      </w:r>
      <w:r w:rsidRPr="00B73FF0">
        <w:rPr>
          <w:rFonts w:ascii="Book Antiqua" w:hAnsi="Book Antiqua" w:cs="Book Antiqua"/>
          <w:sz w:val="24"/>
          <w:szCs w:val="24"/>
        </w:rPr>
        <w:t xml:space="preserve">, Совет </w:t>
      </w:r>
      <w:r>
        <w:rPr>
          <w:rFonts w:ascii="Book Antiqua" w:hAnsi="Book Antiqua" w:cs="Book Antiqua"/>
          <w:sz w:val="24"/>
          <w:szCs w:val="24"/>
        </w:rPr>
        <w:t xml:space="preserve">Качинского </w:t>
      </w:r>
      <w:r w:rsidRPr="00B73FF0">
        <w:rPr>
          <w:rFonts w:ascii="Book Antiqua" w:hAnsi="Book Antiqua" w:cs="Book Antiqua"/>
          <w:sz w:val="24"/>
          <w:szCs w:val="24"/>
        </w:rPr>
        <w:t>муниципального округа</w:t>
      </w:r>
    </w:p>
    <w:p w:rsidR="00D748B9" w:rsidRPr="00B73FF0" w:rsidRDefault="00D748B9" w:rsidP="003D7FB0">
      <w:pPr>
        <w:autoSpaceDE w:val="0"/>
        <w:autoSpaceDN w:val="0"/>
        <w:adjustRightInd w:val="0"/>
        <w:ind w:firstLine="0"/>
        <w:rPr>
          <w:rFonts w:ascii="Book Antiqua" w:hAnsi="Book Antiqua" w:cs="Book Antiqua"/>
          <w:sz w:val="24"/>
          <w:szCs w:val="24"/>
        </w:rPr>
      </w:pPr>
    </w:p>
    <w:p w:rsidR="00D748B9" w:rsidRDefault="00D748B9" w:rsidP="003D7FB0">
      <w:pPr>
        <w:jc w:val="center"/>
        <w:rPr>
          <w:rFonts w:ascii="Book Antiqua" w:hAnsi="Book Antiqua" w:cs="Book Antiqua"/>
          <w:sz w:val="24"/>
          <w:szCs w:val="24"/>
        </w:rPr>
      </w:pPr>
      <w:r w:rsidRPr="00F05CCE">
        <w:rPr>
          <w:rFonts w:ascii="Book Antiqua" w:hAnsi="Book Antiqua" w:cs="Book Antiqua"/>
          <w:sz w:val="24"/>
          <w:szCs w:val="24"/>
        </w:rPr>
        <w:t>РЕШИЛ:</w:t>
      </w:r>
    </w:p>
    <w:p w:rsidR="00D748B9" w:rsidRDefault="00D748B9" w:rsidP="003D7FB0">
      <w:pPr>
        <w:pStyle w:val="a5"/>
        <w:autoSpaceDE w:val="0"/>
        <w:autoSpaceDN w:val="0"/>
        <w:adjustRightInd w:val="0"/>
        <w:ind w:firstLine="0"/>
        <w:rPr>
          <w:rFonts w:ascii="Book Antiqua" w:hAnsi="Book Antiqua" w:cs="Book Antiqua"/>
          <w:sz w:val="24"/>
          <w:szCs w:val="24"/>
        </w:rPr>
      </w:pPr>
    </w:p>
    <w:p w:rsidR="00BB41FE" w:rsidRDefault="00D24375" w:rsidP="00BE5DA8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Внести изменения в Решение </w:t>
      </w:r>
      <w:r w:rsidR="00032F31">
        <w:rPr>
          <w:rFonts w:ascii="Book Antiqua" w:hAnsi="Book Antiqua" w:cs="Book Antiqua"/>
          <w:sz w:val="24"/>
          <w:szCs w:val="24"/>
        </w:rPr>
        <w:t xml:space="preserve">Совета Качинского муниципального округа </w:t>
      </w:r>
      <w:r>
        <w:rPr>
          <w:rFonts w:ascii="Book Antiqua" w:hAnsi="Book Antiqua" w:cs="Book Antiqua"/>
          <w:sz w:val="24"/>
          <w:szCs w:val="24"/>
        </w:rPr>
        <w:t>№ 53 от 12.08.2015г. «О контрольно-счетном органе внутригородского муниципального образования города Севастополя</w:t>
      </w:r>
      <w:r w:rsidR="00BB41FE">
        <w:rPr>
          <w:rFonts w:ascii="Book Antiqua" w:hAnsi="Book Antiqua" w:cs="Book Antiqua"/>
          <w:sz w:val="24"/>
          <w:szCs w:val="24"/>
        </w:rPr>
        <w:t xml:space="preserve"> Качинский муниципальный округ»:</w:t>
      </w:r>
    </w:p>
    <w:p w:rsidR="00BB41FE" w:rsidRDefault="00A03D6D" w:rsidP="00BB41FE">
      <w:pPr>
        <w:pStyle w:val="a5"/>
        <w:numPr>
          <w:ilvl w:val="1"/>
          <w:numId w:val="2"/>
        </w:numPr>
        <w:autoSpaceDE w:val="0"/>
        <w:autoSpaceDN w:val="0"/>
        <w:adjustRightInd w:val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В пункте 1 заменить слова</w:t>
      </w:r>
      <w:r w:rsidR="00D748B9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«</w:t>
      </w:r>
      <w:r w:rsidR="00D748B9">
        <w:rPr>
          <w:rFonts w:ascii="Book Antiqua" w:hAnsi="Book Antiqua" w:cs="Book Antiqua"/>
          <w:sz w:val="24"/>
          <w:szCs w:val="24"/>
        </w:rPr>
        <w:t>финансовый орган</w:t>
      </w:r>
      <w:r>
        <w:rPr>
          <w:rFonts w:ascii="Book Antiqua" w:hAnsi="Book Antiqua" w:cs="Book Antiqua"/>
          <w:sz w:val="24"/>
          <w:szCs w:val="24"/>
        </w:rPr>
        <w:t>» на «финансово-экономический отдел</w:t>
      </w:r>
      <w:r w:rsidR="00BB41FE">
        <w:rPr>
          <w:rFonts w:ascii="Book Antiqua" w:hAnsi="Book Antiqua" w:cs="Book Antiqua"/>
          <w:sz w:val="24"/>
          <w:szCs w:val="24"/>
        </w:rPr>
        <w:t>»;</w:t>
      </w:r>
    </w:p>
    <w:p w:rsidR="00D748B9" w:rsidRDefault="00BB41FE" w:rsidP="00BB41FE">
      <w:pPr>
        <w:pStyle w:val="a5"/>
        <w:numPr>
          <w:ilvl w:val="1"/>
          <w:numId w:val="2"/>
        </w:numPr>
        <w:autoSpaceDE w:val="0"/>
        <w:autoSpaceDN w:val="0"/>
        <w:adjustRightInd w:val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Слова «1-го созыва» заменить на «2-го созыва».</w:t>
      </w:r>
      <w:r w:rsidR="00D748B9">
        <w:rPr>
          <w:rFonts w:ascii="Book Antiqua" w:hAnsi="Book Antiqua" w:cs="Book Antiqua"/>
          <w:sz w:val="24"/>
          <w:szCs w:val="24"/>
        </w:rPr>
        <w:t xml:space="preserve"> </w:t>
      </w:r>
    </w:p>
    <w:p w:rsidR="00D748B9" w:rsidRDefault="00D748B9" w:rsidP="00BE5DA8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 w:cs="Book Antiqua"/>
          <w:sz w:val="24"/>
          <w:szCs w:val="24"/>
        </w:rPr>
      </w:pPr>
      <w:r w:rsidRPr="00BE5DA8">
        <w:rPr>
          <w:rFonts w:ascii="Book Antiqua" w:hAnsi="Book Antiqua" w:cs="Book Antiqua"/>
          <w:sz w:val="24"/>
          <w:szCs w:val="24"/>
        </w:rPr>
        <w:t>Настоящее решение вступает в силу с момента</w:t>
      </w:r>
      <w:r w:rsidR="00282E6B">
        <w:rPr>
          <w:rFonts w:ascii="Book Antiqua" w:hAnsi="Book Antiqua" w:cs="Book Antiqua"/>
          <w:sz w:val="24"/>
          <w:szCs w:val="24"/>
        </w:rPr>
        <w:t xml:space="preserve">  </w:t>
      </w:r>
      <w:bookmarkStart w:id="0" w:name="_GoBack"/>
      <w:bookmarkEnd w:id="0"/>
      <w:r w:rsidR="00282E6B">
        <w:rPr>
          <w:rFonts w:ascii="Book Antiqua" w:hAnsi="Book Antiqua" w:cs="Book Antiqua"/>
          <w:sz w:val="24"/>
          <w:szCs w:val="24"/>
        </w:rPr>
        <w:t>принятия</w:t>
      </w:r>
      <w:r w:rsidRPr="00BE5DA8">
        <w:rPr>
          <w:rFonts w:ascii="Book Antiqua" w:hAnsi="Book Antiqua" w:cs="Book Antiqua"/>
          <w:sz w:val="24"/>
          <w:szCs w:val="24"/>
        </w:rPr>
        <w:t>.</w:t>
      </w:r>
    </w:p>
    <w:p w:rsidR="00D748B9" w:rsidRDefault="00D748B9" w:rsidP="00BE5DA8">
      <w:pPr>
        <w:pStyle w:val="a5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 w:cs="Book Antiqua"/>
          <w:sz w:val="24"/>
          <w:szCs w:val="24"/>
        </w:rPr>
      </w:pPr>
      <w:proofErr w:type="gramStart"/>
      <w:r w:rsidRPr="00BE5DA8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BE5DA8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ВМО Качинский МО Герасим Н.М.</w:t>
      </w:r>
    </w:p>
    <w:tbl>
      <w:tblPr>
        <w:tblW w:w="9747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2835"/>
        <w:gridCol w:w="1984"/>
      </w:tblGrid>
      <w:tr w:rsidR="00D748B9" w:rsidRPr="003B099E">
        <w:tc>
          <w:tcPr>
            <w:tcW w:w="4928" w:type="dxa"/>
            <w:vAlign w:val="center"/>
          </w:tcPr>
          <w:p w:rsidR="00D748B9" w:rsidRDefault="00D748B9" w:rsidP="00FD14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345124" w:rsidRDefault="00345124" w:rsidP="00FD14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345124" w:rsidRDefault="00345124" w:rsidP="00FD14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345124" w:rsidRDefault="00345124" w:rsidP="00FD14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D748B9" w:rsidRPr="003B099E" w:rsidRDefault="00D748B9" w:rsidP="00FD146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</w:t>
            </w:r>
            <w:proofErr w:type="spellStart"/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МО</w:t>
            </w:r>
            <w:proofErr w:type="gramStart"/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,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сполняющий</w:t>
            </w:r>
            <w:proofErr w:type="spellEnd"/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835" w:type="dxa"/>
            <w:vAlign w:val="center"/>
          </w:tcPr>
          <w:p w:rsidR="00D748B9" w:rsidRPr="003B099E" w:rsidRDefault="00D748B9" w:rsidP="00FD146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A0954" w:rsidRDefault="002A0954" w:rsidP="00FD1465">
            <w:pPr>
              <w:widowControl w:val="0"/>
              <w:spacing w:line="100" w:lineRule="atLeast"/>
              <w:ind w:firstLine="33"/>
              <w:jc w:val="left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2A0954" w:rsidRDefault="002A0954" w:rsidP="00FD1465">
            <w:pPr>
              <w:widowControl w:val="0"/>
              <w:spacing w:line="100" w:lineRule="atLeast"/>
              <w:ind w:firstLine="33"/>
              <w:jc w:val="left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2A0954" w:rsidRDefault="002A0954" w:rsidP="00FD1465">
            <w:pPr>
              <w:widowControl w:val="0"/>
              <w:spacing w:line="100" w:lineRule="atLeast"/>
              <w:ind w:firstLine="33"/>
              <w:jc w:val="left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2A0954" w:rsidRDefault="002A0954" w:rsidP="00FD1465">
            <w:pPr>
              <w:widowControl w:val="0"/>
              <w:spacing w:line="100" w:lineRule="atLeast"/>
              <w:ind w:firstLine="33"/>
              <w:jc w:val="left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2A0954" w:rsidRDefault="002A0954" w:rsidP="00FD1465">
            <w:pPr>
              <w:widowControl w:val="0"/>
              <w:spacing w:line="100" w:lineRule="atLeast"/>
              <w:ind w:firstLine="33"/>
              <w:jc w:val="left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48B9" w:rsidRPr="003B099E" w:rsidRDefault="00D748B9" w:rsidP="00FD1465">
            <w:pPr>
              <w:widowControl w:val="0"/>
              <w:spacing w:line="100" w:lineRule="atLeast"/>
              <w:ind w:firstLine="33"/>
              <w:jc w:val="left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D748B9" w:rsidRPr="004B53B3" w:rsidRDefault="00D748B9" w:rsidP="007E36D3">
      <w:pPr>
        <w:ind w:firstLine="0"/>
        <w:rPr>
          <w:rFonts w:cs="Times New Roman"/>
          <w:lang w:val="en-US"/>
        </w:rPr>
      </w:pPr>
    </w:p>
    <w:sectPr w:rsidR="00D748B9" w:rsidRPr="004B53B3" w:rsidSect="004B53B3">
      <w:pgSz w:w="11906" w:h="16838"/>
      <w:pgMar w:top="540" w:right="680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DC"/>
    <w:multiLevelType w:val="hybridMultilevel"/>
    <w:tmpl w:val="5CB2A736"/>
    <w:lvl w:ilvl="0" w:tplc="706C4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7236E9"/>
    <w:multiLevelType w:val="multilevel"/>
    <w:tmpl w:val="85C42B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B0"/>
    <w:rsid w:val="00032F31"/>
    <w:rsid w:val="001928BA"/>
    <w:rsid w:val="0020540A"/>
    <w:rsid w:val="0028235D"/>
    <w:rsid w:val="00282E6B"/>
    <w:rsid w:val="002A0954"/>
    <w:rsid w:val="002A417E"/>
    <w:rsid w:val="002F2AC2"/>
    <w:rsid w:val="00345124"/>
    <w:rsid w:val="003B099E"/>
    <w:rsid w:val="003D7FB0"/>
    <w:rsid w:val="003E7899"/>
    <w:rsid w:val="004B53B3"/>
    <w:rsid w:val="004C2336"/>
    <w:rsid w:val="005A4D40"/>
    <w:rsid w:val="00775D51"/>
    <w:rsid w:val="0078051A"/>
    <w:rsid w:val="007A4A5E"/>
    <w:rsid w:val="007E36D3"/>
    <w:rsid w:val="00872ECB"/>
    <w:rsid w:val="00975A08"/>
    <w:rsid w:val="00A03D6D"/>
    <w:rsid w:val="00A55A65"/>
    <w:rsid w:val="00AC2FCF"/>
    <w:rsid w:val="00B609F7"/>
    <w:rsid w:val="00B73FF0"/>
    <w:rsid w:val="00BB41FE"/>
    <w:rsid w:val="00BD005E"/>
    <w:rsid w:val="00BE5DA8"/>
    <w:rsid w:val="00D24375"/>
    <w:rsid w:val="00D748B9"/>
    <w:rsid w:val="00D83696"/>
    <w:rsid w:val="00EA4182"/>
    <w:rsid w:val="00F05CCE"/>
    <w:rsid w:val="00FA107D"/>
    <w:rsid w:val="00FD1465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D7FB0"/>
    <w:pPr>
      <w:ind w:firstLine="709"/>
      <w:jc w:val="both"/>
    </w:pPr>
    <w:rPr>
      <w:rFonts w:eastAsia="Times New Roman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3D7FB0"/>
    <w:rPr>
      <w:rFonts w:ascii="Calibri" w:hAnsi="Calibri" w:cs="Calibri"/>
      <w:sz w:val="22"/>
      <w:szCs w:val="22"/>
      <w:lang w:val="ru-RU" w:eastAsia="ru-RU"/>
    </w:rPr>
  </w:style>
  <w:style w:type="paragraph" w:styleId="a5">
    <w:name w:val="List Paragraph"/>
    <w:basedOn w:val="a"/>
    <w:uiPriority w:val="99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5A6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D7FB0"/>
    <w:pPr>
      <w:ind w:firstLine="709"/>
      <w:jc w:val="both"/>
    </w:pPr>
    <w:rPr>
      <w:rFonts w:eastAsia="Times New Roman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3D7FB0"/>
    <w:rPr>
      <w:rFonts w:ascii="Calibri" w:hAnsi="Calibri" w:cs="Calibri"/>
      <w:sz w:val="22"/>
      <w:szCs w:val="22"/>
      <w:lang w:val="ru-RU" w:eastAsia="ru-RU"/>
    </w:rPr>
  </w:style>
  <w:style w:type="paragraph" w:styleId="a5">
    <w:name w:val="List Paragraph"/>
    <w:basedOn w:val="a"/>
    <w:uiPriority w:val="99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5A6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2016-12-13T08:08:00Z</cp:lastPrinted>
  <dcterms:created xsi:type="dcterms:W3CDTF">2016-10-19T11:34:00Z</dcterms:created>
  <dcterms:modified xsi:type="dcterms:W3CDTF">2016-12-13T08:13:00Z</dcterms:modified>
</cp:coreProperties>
</file>