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Pr="00FF4515" w:rsidRDefault="00027421" w:rsidP="008C5D1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D3C" w:rsidRPr="00FF4515" w:rsidRDefault="008F0D3C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8C5D1C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5F6DDE" w:rsidP="005F6DDE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8C5D1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F0D3C" w:rsidRPr="00FF4515" w:rsidRDefault="008C5D1C" w:rsidP="00284F65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2016 - 20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52697F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2697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</w:t>
      </w:r>
      <w:r w:rsidR="008C5D1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4/</w:t>
      </w:r>
      <w:r w:rsidR="0052697F">
        <w:rPr>
          <w:rFonts w:ascii="Book Antiqua" w:hAnsi="Book Antiqua" w:cs="Book Antiqua"/>
          <w:b/>
          <w:bCs/>
          <w:i/>
          <w:iCs/>
          <w:sz w:val="40"/>
          <w:szCs w:val="40"/>
        </w:rPr>
        <w:t>27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8F0D3C" w:rsidRPr="00FF4515" w:rsidTr="005C713D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E00FEF" w:rsidP="008C5D1C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2</w:t>
            </w:r>
            <w:r w:rsidR="008C5D1C">
              <w:rPr>
                <w:rFonts w:ascii="Book Antiqua" w:hAnsi="Book Antiqua" w:cs="Book Antiqua"/>
                <w:sz w:val="24"/>
                <w:szCs w:val="24"/>
                <w:lang w:val="en-US"/>
              </w:rPr>
              <w:t>0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8C5D1C">
              <w:rPr>
                <w:rFonts w:ascii="Book Antiqua" w:hAnsi="Book Antiqua" w:cs="Book Antiqua"/>
                <w:sz w:val="24"/>
                <w:szCs w:val="24"/>
              </w:rPr>
              <w:t>2016</w:t>
            </w:r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8F0D3C" w:rsidRPr="00FF4515" w:rsidRDefault="008F0D3C" w:rsidP="00284F65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  <w:tr w:rsidR="008C5D1C" w:rsidRPr="00FF4515" w:rsidTr="00E13246">
        <w:tc>
          <w:tcPr>
            <w:tcW w:w="9570" w:type="dxa"/>
            <w:gridSpan w:val="2"/>
            <w:tcBorders>
              <w:top w:val="nil"/>
              <w:bottom w:val="nil"/>
            </w:tcBorders>
          </w:tcPr>
          <w:p w:rsidR="008C5D1C" w:rsidRPr="00D8507D" w:rsidRDefault="008C5D1C" w:rsidP="008C5D1C">
            <w:pPr>
              <w:pStyle w:val="a5"/>
              <w:jc w:val="center"/>
              <w:rPr>
                <w:rFonts w:ascii="Book Antiqua" w:hAnsi="Book Antiqua"/>
                <w:b/>
                <w:i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 внесении изменений в решение Совета Качинского муниципального округа от 02.07.2015 № 22 «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Об утверждении Положения о порядке организации и </w:t>
            </w:r>
            <w:r w:rsidRPr="00040EB6">
              <w:rPr>
                <w:rFonts w:ascii="Book Antiqua" w:hAnsi="Book Antiqua"/>
                <w:b/>
                <w:bCs/>
                <w:i/>
                <w:sz w:val="26"/>
                <w:szCs w:val="26"/>
              </w:rPr>
              <w:t xml:space="preserve">проведения </w:t>
            </w:r>
            <w:r>
              <w:rPr>
                <w:rFonts w:ascii="Book Antiqua" w:hAnsi="Book Antiqua"/>
                <w:b/>
                <w:bCs/>
                <w:i/>
                <w:sz w:val="26"/>
                <w:szCs w:val="26"/>
              </w:rPr>
              <w:t xml:space="preserve">публичных слушаний во 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внутригородско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м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м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и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города Севастополя 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Качинский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муниципальный округ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»</w:t>
            </w:r>
          </w:p>
          <w:p w:rsidR="008C5D1C" w:rsidRPr="00FF4515" w:rsidRDefault="008C5D1C" w:rsidP="00373D45">
            <w:pPr>
              <w:pStyle w:val="a5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060166" w:rsidRDefault="00060166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8C5D1C" w:rsidRDefault="00373D45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</w:t>
      </w:r>
      <w:r w:rsidRPr="00F820DD">
        <w:rPr>
          <w:rFonts w:ascii="Book Antiqua" w:hAnsi="Book Antiqua"/>
          <w:sz w:val="24"/>
          <w:szCs w:val="24"/>
        </w:rPr>
        <w:t xml:space="preserve">   соответствии с Федеральным</w:t>
      </w:r>
      <w:r w:rsidR="00C15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З</w:t>
      </w:r>
      <w:r w:rsidRPr="00040EB6">
        <w:rPr>
          <w:rFonts w:ascii="Book Antiqua" w:hAnsi="Book Antiqua"/>
          <w:sz w:val="24"/>
          <w:szCs w:val="24"/>
        </w:rPr>
        <w:t>аконом от 06.10.2003</w:t>
      </w:r>
      <w:r w:rsidR="00C158BA">
        <w:rPr>
          <w:rFonts w:ascii="Book Antiqua" w:hAnsi="Book Antiqua"/>
          <w:sz w:val="24"/>
          <w:szCs w:val="24"/>
        </w:rPr>
        <w:t xml:space="preserve"> № </w:t>
      </w:r>
      <w:r w:rsidRPr="00040EB6">
        <w:rPr>
          <w:rFonts w:ascii="Book Antiqua" w:hAnsi="Book Antiqua"/>
          <w:sz w:val="24"/>
          <w:szCs w:val="24"/>
        </w:rPr>
        <w:t>131-ФЗ "Об общих принципах организации местного самоуправления в Российской Федерации", Законом  города  Севастополя от 30.12.2014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Pr="00040EB6">
        <w:rPr>
          <w:rFonts w:ascii="Book Antiqua" w:hAnsi="Book Antiqua"/>
          <w:sz w:val="24"/>
          <w:szCs w:val="24"/>
        </w:rPr>
        <w:t>№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Pr="00040EB6">
        <w:rPr>
          <w:rFonts w:ascii="Book Antiqua" w:hAnsi="Book Antiqua"/>
          <w:sz w:val="24"/>
          <w:szCs w:val="24"/>
        </w:rPr>
        <w:t>102-ЗС «О местном самоуправлении в городе Севастополе»</w:t>
      </w:r>
      <w:r>
        <w:rPr>
          <w:rFonts w:ascii="Book Antiqua" w:hAnsi="Book Antiqua"/>
          <w:sz w:val="24"/>
          <w:szCs w:val="24"/>
        </w:rPr>
        <w:t xml:space="preserve"> и </w:t>
      </w:r>
      <w:r w:rsidRPr="00D8507D">
        <w:rPr>
          <w:rFonts w:ascii="Book Antiqua" w:hAnsi="Book Antiqua"/>
          <w:sz w:val="24"/>
          <w:szCs w:val="24"/>
        </w:rPr>
        <w:t>ст.</w:t>
      </w:r>
      <w:r w:rsidR="00C15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12</w:t>
      </w:r>
      <w:r w:rsidRPr="00D8507D">
        <w:rPr>
          <w:rFonts w:ascii="Book Antiqua" w:hAnsi="Book Antiqua"/>
          <w:sz w:val="24"/>
          <w:szCs w:val="24"/>
        </w:rPr>
        <w:t xml:space="preserve"> Устав</w:t>
      </w:r>
      <w:r>
        <w:rPr>
          <w:rFonts w:ascii="Book Antiqua" w:hAnsi="Book Antiqua"/>
          <w:sz w:val="24"/>
          <w:szCs w:val="24"/>
        </w:rPr>
        <w:t>а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="00C158BA" w:rsidRPr="00F820DD">
        <w:rPr>
          <w:rFonts w:ascii="Book Antiqua" w:hAnsi="Book Antiqua"/>
          <w:sz w:val="24"/>
          <w:szCs w:val="24"/>
        </w:rPr>
        <w:t>внутригородско</w:t>
      </w:r>
      <w:r w:rsidR="00C158BA">
        <w:rPr>
          <w:rFonts w:ascii="Book Antiqua" w:hAnsi="Book Antiqua"/>
          <w:sz w:val="24"/>
          <w:szCs w:val="24"/>
        </w:rPr>
        <w:t>го</w:t>
      </w:r>
      <w:r w:rsidR="00C158BA" w:rsidRPr="00F820DD">
        <w:rPr>
          <w:rFonts w:ascii="Book Antiqua" w:hAnsi="Book Antiqua"/>
          <w:sz w:val="24"/>
          <w:szCs w:val="24"/>
        </w:rPr>
        <w:t xml:space="preserve"> муниципально</w:t>
      </w:r>
      <w:r w:rsidR="00C158BA">
        <w:rPr>
          <w:rFonts w:ascii="Book Antiqua" w:hAnsi="Book Antiqua"/>
          <w:sz w:val="24"/>
          <w:szCs w:val="24"/>
        </w:rPr>
        <w:t>го</w:t>
      </w:r>
      <w:r w:rsidR="00C158BA" w:rsidRPr="00F820DD">
        <w:rPr>
          <w:rFonts w:ascii="Book Antiqua" w:hAnsi="Book Antiqua"/>
          <w:sz w:val="24"/>
          <w:szCs w:val="24"/>
        </w:rPr>
        <w:t xml:space="preserve"> образовани</w:t>
      </w:r>
      <w:r w:rsidR="00C158BA">
        <w:rPr>
          <w:rFonts w:ascii="Book Antiqua" w:hAnsi="Book Antiqua"/>
          <w:sz w:val="24"/>
          <w:szCs w:val="24"/>
        </w:rPr>
        <w:t>я</w:t>
      </w:r>
      <w:r w:rsidR="00C158BA" w:rsidRPr="00F820DD">
        <w:rPr>
          <w:rFonts w:ascii="Book Antiqua" w:hAnsi="Book Antiqua"/>
          <w:sz w:val="24"/>
          <w:szCs w:val="24"/>
        </w:rPr>
        <w:t xml:space="preserve"> города Севастополя </w:t>
      </w:r>
      <w:r w:rsidR="00C158BA">
        <w:rPr>
          <w:rFonts w:ascii="Book Antiqua" w:hAnsi="Book Antiqua"/>
          <w:sz w:val="24"/>
          <w:szCs w:val="24"/>
        </w:rPr>
        <w:t>Качинский</w:t>
      </w:r>
      <w:r w:rsidR="00C158BA" w:rsidRPr="00F820DD">
        <w:rPr>
          <w:rFonts w:ascii="Book Antiqua" w:hAnsi="Book Antiqua"/>
          <w:sz w:val="24"/>
          <w:szCs w:val="24"/>
        </w:rPr>
        <w:t xml:space="preserve"> муниципальный округ</w:t>
      </w:r>
      <w:r w:rsidRPr="00E870D2">
        <w:rPr>
          <w:rFonts w:ascii="Book Antiqua" w:hAnsi="Book Antiqua"/>
          <w:sz w:val="24"/>
          <w:szCs w:val="24"/>
        </w:rPr>
        <w:t xml:space="preserve">, </w:t>
      </w:r>
    </w:p>
    <w:p w:rsidR="00373D45" w:rsidRPr="00C158BA" w:rsidRDefault="00373D45" w:rsidP="00282331">
      <w:pPr>
        <w:pStyle w:val="a5"/>
        <w:ind w:firstLine="851"/>
        <w:jc w:val="both"/>
        <w:rPr>
          <w:rFonts w:ascii="Book Antiqua" w:hAnsi="Book Antiqua"/>
          <w:b/>
          <w:sz w:val="24"/>
          <w:szCs w:val="24"/>
        </w:rPr>
      </w:pPr>
      <w:r w:rsidRPr="00C158BA">
        <w:rPr>
          <w:rFonts w:ascii="Book Antiqua" w:hAnsi="Book Antiqua"/>
          <w:b/>
          <w:sz w:val="24"/>
          <w:szCs w:val="24"/>
        </w:rPr>
        <w:t>Совет Качинского</w:t>
      </w:r>
      <w:r w:rsidR="00C158BA">
        <w:rPr>
          <w:rFonts w:ascii="Book Antiqua" w:hAnsi="Book Antiqua"/>
          <w:b/>
          <w:sz w:val="24"/>
          <w:szCs w:val="24"/>
        </w:rPr>
        <w:t xml:space="preserve"> муниципального округа</w:t>
      </w:r>
    </w:p>
    <w:p w:rsidR="006F04ED" w:rsidRPr="00C158BA" w:rsidRDefault="006F04ED" w:rsidP="00F234AC">
      <w:pPr>
        <w:pStyle w:val="a5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F04ED" w:rsidRPr="00C158BA" w:rsidRDefault="006F04ED" w:rsidP="00F234AC">
      <w:pPr>
        <w:pStyle w:val="a5"/>
        <w:jc w:val="center"/>
        <w:rPr>
          <w:rFonts w:ascii="Book Antiqua" w:hAnsi="Book Antiqua" w:cs="Book Antiqua"/>
          <w:b/>
          <w:sz w:val="24"/>
          <w:szCs w:val="24"/>
        </w:rPr>
      </w:pPr>
      <w:r w:rsidRPr="00C158BA">
        <w:rPr>
          <w:rFonts w:ascii="Book Antiqua" w:hAnsi="Book Antiqua" w:cs="Book Antiqua"/>
          <w:b/>
          <w:sz w:val="24"/>
          <w:szCs w:val="24"/>
        </w:rPr>
        <w:t>РЕШИЛ:</w:t>
      </w:r>
    </w:p>
    <w:p w:rsidR="006F04ED" w:rsidRPr="00C158BA" w:rsidRDefault="006F04ED" w:rsidP="00F234AC">
      <w:pPr>
        <w:pStyle w:val="a5"/>
        <w:rPr>
          <w:rFonts w:ascii="Book Antiqua" w:hAnsi="Book Antiqua" w:cs="Book Antiqua"/>
          <w:b/>
          <w:sz w:val="24"/>
          <w:szCs w:val="24"/>
        </w:rPr>
      </w:pPr>
    </w:p>
    <w:p w:rsidR="00282331" w:rsidRDefault="00282331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</w:t>
      </w:r>
      <w:r w:rsidR="006A3775">
        <w:rPr>
          <w:rFonts w:ascii="Book Antiqua" w:hAnsi="Book Antiqua" w:cs="Book Antiqua"/>
          <w:sz w:val="24"/>
          <w:szCs w:val="24"/>
        </w:rPr>
        <w:t>Внести изменения в решение Совета Качинского муниципального округа</w:t>
      </w:r>
      <w:r w:rsidR="008C5D1C" w:rsidRPr="008C5D1C">
        <w:rPr>
          <w:rFonts w:ascii="Book Antiqua" w:hAnsi="Book Antiqua" w:cs="Book Antiqua"/>
          <w:sz w:val="24"/>
          <w:szCs w:val="24"/>
        </w:rPr>
        <w:t xml:space="preserve"> </w:t>
      </w:r>
      <w:r w:rsidR="008C5D1C">
        <w:rPr>
          <w:rFonts w:ascii="Book Antiqua" w:hAnsi="Book Antiqua"/>
          <w:sz w:val="24"/>
          <w:szCs w:val="24"/>
        </w:rPr>
        <w:t>от 02.07.2015 № 22</w:t>
      </w:r>
      <w:r w:rsidR="006A3775">
        <w:rPr>
          <w:rFonts w:ascii="Book Antiqua" w:hAnsi="Book Antiqua" w:cs="Book Antiqua"/>
          <w:sz w:val="24"/>
          <w:szCs w:val="24"/>
        </w:rPr>
        <w:t xml:space="preserve"> «Об утверждении</w:t>
      </w:r>
      <w:r w:rsidR="006A3775" w:rsidRPr="00F820DD">
        <w:rPr>
          <w:rFonts w:ascii="Book Antiqua" w:hAnsi="Book Antiqua"/>
          <w:sz w:val="24"/>
          <w:szCs w:val="24"/>
        </w:rPr>
        <w:t xml:space="preserve"> Положени</w:t>
      </w:r>
      <w:r w:rsidR="006A3775">
        <w:rPr>
          <w:rFonts w:ascii="Book Antiqua" w:hAnsi="Book Antiqua"/>
          <w:sz w:val="24"/>
          <w:szCs w:val="24"/>
        </w:rPr>
        <w:t>я</w:t>
      </w:r>
      <w:r w:rsidR="006A3775" w:rsidRPr="00F820DD">
        <w:rPr>
          <w:rFonts w:ascii="Book Antiqua" w:hAnsi="Book Antiqua"/>
          <w:sz w:val="24"/>
          <w:szCs w:val="24"/>
        </w:rPr>
        <w:t xml:space="preserve"> о порядке организации и </w:t>
      </w:r>
      <w:r w:rsidR="006A3775" w:rsidRPr="00F820DD">
        <w:rPr>
          <w:rFonts w:ascii="Book Antiqua" w:hAnsi="Book Antiqua"/>
          <w:bCs/>
          <w:sz w:val="24"/>
          <w:szCs w:val="24"/>
        </w:rPr>
        <w:t>проведени</w:t>
      </w:r>
      <w:r w:rsidR="006A3775">
        <w:rPr>
          <w:rFonts w:ascii="Book Antiqua" w:hAnsi="Book Antiqua"/>
          <w:bCs/>
          <w:sz w:val="24"/>
          <w:szCs w:val="24"/>
        </w:rPr>
        <w:t>и</w:t>
      </w:r>
      <w:r w:rsidR="006A3775" w:rsidRPr="00F820DD">
        <w:rPr>
          <w:rFonts w:ascii="Book Antiqua" w:hAnsi="Book Antiqua"/>
          <w:bCs/>
          <w:sz w:val="24"/>
          <w:szCs w:val="24"/>
        </w:rPr>
        <w:t xml:space="preserve"> публичных слушаний во </w:t>
      </w:r>
      <w:r w:rsidR="006A3775" w:rsidRPr="00F820DD">
        <w:rPr>
          <w:rFonts w:ascii="Book Antiqua" w:hAnsi="Book Antiqua"/>
          <w:sz w:val="24"/>
          <w:szCs w:val="24"/>
        </w:rPr>
        <w:t xml:space="preserve">внутригородском муниципальном образовании города Севастополя </w:t>
      </w:r>
      <w:r w:rsidR="006A3775">
        <w:rPr>
          <w:rFonts w:ascii="Book Antiqua" w:hAnsi="Book Antiqua"/>
          <w:sz w:val="24"/>
          <w:szCs w:val="24"/>
        </w:rPr>
        <w:t>Качинский</w:t>
      </w:r>
      <w:r w:rsidR="006A3775" w:rsidRPr="00F820DD">
        <w:rPr>
          <w:rFonts w:ascii="Book Antiqua" w:hAnsi="Book Antiqua"/>
          <w:sz w:val="24"/>
          <w:szCs w:val="24"/>
        </w:rPr>
        <w:t xml:space="preserve"> муниципальный округ</w:t>
      </w:r>
      <w:r w:rsidR="006A3775">
        <w:rPr>
          <w:rFonts w:ascii="Book Antiqua" w:hAnsi="Book Antiqua"/>
          <w:sz w:val="24"/>
          <w:szCs w:val="24"/>
        </w:rPr>
        <w:t>»</w:t>
      </w:r>
      <w:r w:rsidR="008C5D1C" w:rsidRPr="008C5D1C">
        <w:rPr>
          <w:rFonts w:ascii="Book Antiqua" w:hAnsi="Book Antiqua"/>
          <w:sz w:val="24"/>
          <w:szCs w:val="24"/>
        </w:rPr>
        <w:t xml:space="preserve"> (</w:t>
      </w:r>
      <w:r w:rsidR="008C5D1C">
        <w:rPr>
          <w:rFonts w:ascii="Book Antiqua" w:hAnsi="Book Antiqua"/>
          <w:sz w:val="24"/>
          <w:szCs w:val="24"/>
        </w:rPr>
        <w:t>далее -  решение)</w:t>
      </w:r>
      <w:r w:rsidR="007E6B90">
        <w:rPr>
          <w:rFonts w:ascii="Book Antiqua" w:hAnsi="Book Antiqua"/>
          <w:sz w:val="24"/>
          <w:szCs w:val="24"/>
        </w:rPr>
        <w:t>:</w:t>
      </w:r>
    </w:p>
    <w:p w:rsidR="00B64A66" w:rsidRDefault="00282331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1.1. </w:t>
      </w:r>
      <w:r w:rsidR="00B64A66">
        <w:rPr>
          <w:rFonts w:ascii="Book Antiqua" w:hAnsi="Book Antiqua"/>
          <w:sz w:val="24"/>
          <w:szCs w:val="24"/>
        </w:rPr>
        <w:t>Пункт</w:t>
      </w:r>
      <w:r w:rsidR="002F2CC0">
        <w:rPr>
          <w:rFonts w:ascii="Book Antiqua" w:hAnsi="Book Antiqua"/>
          <w:sz w:val="24"/>
          <w:szCs w:val="24"/>
        </w:rPr>
        <w:t xml:space="preserve"> </w:t>
      </w:r>
      <w:r w:rsidR="00B64A66">
        <w:rPr>
          <w:rFonts w:ascii="Book Antiqua" w:hAnsi="Book Antiqua"/>
          <w:sz w:val="24"/>
          <w:szCs w:val="24"/>
        </w:rPr>
        <w:t>3</w:t>
      </w:r>
      <w:r w:rsidR="00B64A66" w:rsidRPr="002C32D0">
        <w:rPr>
          <w:rFonts w:ascii="Book Antiqua" w:hAnsi="Book Antiqua"/>
          <w:sz w:val="24"/>
          <w:szCs w:val="24"/>
        </w:rPr>
        <w:t>.</w:t>
      </w:r>
      <w:r w:rsidR="00B64A66">
        <w:rPr>
          <w:rFonts w:ascii="Book Antiqua" w:hAnsi="Book Antiqua"/>
          <w:sz w:val="24"/>
          <w:szCs w:val="24"/>
        </w:rPr>
        <w:t xml:space="preserve">6 части </w:t>
      </w:r>
      <w:r w:rsidR="002501AB" w:rsidRPr="002501AB">
        <w:rPr>
          <w:rFonts w:ascii="Book Antiqua" w:hAnsi="Book Antiqua"/>
          <w:sz w:val="24"/>
          <w:szCs w:val="24"/>
        </w:rPr>
        <w:t>III</w:t>
      </w:r>
      <w:r w:rsidR="002F2CC0">
        <w:rPr>
          <w:rFonts w:ascii="Book Antiqua" w:hAnsi="Book Antiqua"/>
          <w:sz w:val="24"/>
          <w:szCs w:val="24"/>
        </w:rPr>
        <w:t xml:space="preserve"> </w:t>
      </w:r>
      <w:r w:rsidR="00B64A66">
        <w:rPr>
          <w:rFonts w:ascii="Book Antiqua" w:hAnsi="Book Antiqua"/>
          <w:sz w:val="24"/>
          <w:szCs w:val="24"/>
        </w:rPr>
        <w:t>Приложения 1 решения изложить в следующей редакции:</w:t>
      </w:r>
    </w:p>
    <w:p w:rsidR="00B64A66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B64A66">
        <w:rPr>
          <w:rFonts w:ascii="Book Antiqua" w:hAnsi="Book Antiqua"/>
          <w:sz w:val="24"/>
          <w:szCs w:val="24"/>
        </w:rPr>
        <w:t xml:space="preserve">3.6. Организация публичных слушаний осуществляется  организационным комитетом  по подготовке публичных слушаний и местной администрацией Качинского муниципального округа. </w:t>
      </w:r>
    </w:p>
    <w:p w:rsidR="00B64A66" w:rsidRPr="001E2843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1E2843">
        <w:rPr>
          <w:rFonts w:ascii="Book Antiqua" w:hAnsi="Book Antiqua"/>
          <w:sz w:val="24"/>
          <w:szCs w:val="24"/>
        </w:rPr>
        <w:t xml:space="preserve">При этом: </w:t>
      </w:r>
    </w:p>
    <w:p w:rsidR="007B5B80" w:rsidRDefault="00B64A66" w:rsidP="001E2843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1E2843">
        <w:rPr>
          <w:rFonts w:ascii="Book Antiqua" w:hAnsi="Book Antiqua"/>
          <w:sz w:val="24"/>
          <w:szCs w:val="24"/>
        </w:rPr>
        <w:t xml:space="preserve">- </w:t>
      </w:r>
      <w:r w:rsidR="005C713D">
        <w:rPr>
          <w:rFonts w:ascii="Book Antiqua" w:hAnsi="Book Antiqua"/>
          <w:sz w:val="24"/>
          <w:szCs w:val="24"/>
        </w:rPr>
        <w:t>не позднее</w:t>
      </w:r>
      <w:r w:rsidR="00746B5D">
        <w:rPr>
          <w:rFonts w:ascii="Book Antiqua" w:hAnsi="Book Antiqua"/>
          <w:sz w:val="24"/>
          <w:szCs w:val="24"/>
        </w:rPr>
        <w:t>,</w:t>
      </w:r>
      <w:r w:rsidR="005C713D">
        <w:rPr>
          <w:rFonts w:ascii="Book Antiqua" w:hAnsi="Book Antiqua"/>
          <w:sz w:val="24"/>
          <w:szCs w:val="24"/>
        </w:rPr>
        <w:t xml:space="preserve"> чем за 3 дня до проведения публичных слушаний по проекту местного бюджета </w:t>
      </w:r>
      <w:r w:rsidR="00746B5D">
        <w:rPr>
          <w:rFonts w:ascii="Book Antiqua" w:hAnsi="Book Antiqua"/>
          <w:sz w:val="24"/>
          <w:szCs w:val="24"/>
        </w:rPr>
        <w:t xml:space="preserve">на </w:t>
      </w:r>
      <w:r w:rsidR="008C5D1C">
        <w:rPr>
          <w:rFonts w:ascii="Book Antiqua" w:hAnsi="Book Antiqua"/>
          <w:sz w:val="24"/>
          <w:szCs w:val="24"/>
        </w:rPr>
        <w:t>201</w:t>
      </w:r>
      <w:r w:rsidR="00060166">
        <w:rPr>
          <w:rFonts w:ascii="Book Antiqua" w:hAnsi="Book Antiqua"/>
          <w:sz w:val="24"/>
          <w:szCs w:val="24"/>
        </w:rPr>
        <w:t>7</w:t>
      </w:r>
      <w:r w:rsidR="005C713D">
        <w:rPr>
          <w:rFonts w:ascii="Book Antiqua" w:hAnsi="Book Antiqua"/>
          <w:sz w:val="24"/>
          <w:szCs w:val="24"/>
        </w:rPr>
        <w:t xml:space="preserve"> год</w:t>
      </w:r>
      <w:r w:rsidR="005C713D" w:rsidRPr="001E2843">
        <w:rPr>
          <w:rFonts w:ascii="Book Antiqua" w:hAnsi="Book Antiqua"/>
          <w:sz w:val="24"/>
          <w:szCs w:val="24"/>
        </w:rPr>
        <w:t xml:space="preserve"> </w:t>
      </w:r>
      <w:r w:rsidR="005C713D">
        <w:rPr>
          <w:rFonts w:ascii="Book Antiqua" w:hAnsi="Book Antiqua"/>
          <w:sz w:val="24"/>
          <w:szCs w:val="24"/>
        </w:rPr>
        <w:t xml:space="preserve">и </w:t>
      </w:r>
      <w:r w:rsidRPr="001E2843">
        <w:rPr>
          <w:rFonts w:ascii="Book Antiqua" w:hAnsi="Book Antiqua"/>
          <w:sz w:val="24"/>
          <w:szCs w:val="24"/>
        </w:rPr>
        <w:t>не позднее</w:t>
      </w:r>
      <w:r w:rsidR="00746B5D">
        <w:rPr>
          <w:rFonts w:ascii="Book Antiqua" w:hAnsi="Book Antiqua"/>
          <w:sz w:val="24"/>
          <w:szCs w:val="24"/>
        </w:rPr>
        <w:t>,</w:t>
      </w:r>
      <w:r w:rsidRPr="001E2843">
        <w:rPr>
          <w:rFonts w:ascii="Book Antiqua" w:hAnsi="Book Antiqua"/>
          <w:sz w:val="24"/>
          <w:szCs w:val="24"/>
        </w:rPr>
        <w:t xml:space="preserve"> чем за 20 дней до проведения публичных слушаний</w:t>
      </w:r>
      <w:r w:rsidR="005C713D" w:rsidRPr="005C713D">
        <w:rPr>
          <w:rFonts w:ascii="Book Antiqua" w:hAnsi="Book Antiqua"/>
          <w:sz w:val="24"/>
          <w:szCs w:val="24"/>
        </w:rPr>
        <w:t xml:space="preserve"> </w:t>
      </w:r>
      <w:r w:rsidR="005C713D">
        <w:rPr>
          <w:rFonts w:ascii="Book Antiqua" w:hAnsi="Book Antiqua"/>
          <w:sz w:val="24"/>
          <w:szCs w:val="24"/>
        </w:rPr>
        <w:t xml:space="preserve">по проектам других </w:t>
      </w:r>
      <w:r w:rsidR="005C713D" w:rsidRPr="001E2843">
        <w:rPr>
          <w:rFonts w:ascii="Book Antiqua" w:hAnsi="Book Antiqua"/>
          <w:sz w:val="24"/>
          <w:szCs w:val="24"/>
        </w:rPr>
        <w:t>муниципальн</w:t>
      </w:r>
      <w:r w:rsidR="005C713D">
        <w:rPr>
          <w:rFonts w:ascii="Book Antiqua" w:hAnsi="Book Antiqua"/>
          <w:sz w:val="24"/>
          <w:szCs w:val="24"/>
        </w:rPr>
        <w:t>ых</w:t>
      </w:r>
      <w:r w:rsidR="005C713D" w:rsidRPr="001E2843">
        <w:rPr>
          <w:rFonts w:ascii="Book Antiqua" w:hAnsi="Book Antiqua"/>
          <w:sz w:val="24"/>
          <w:szCs w:val="24"/>
        </w:rPr>
        <w:t xml:space="preserve"> правов</w:t>
      </w:r>
      <w:r w:rsidR="005C713D">
        <w:rPr>
          <w:rFonts w:ascii="Book Antiqua" w:hAnsi="Book Antiqua"/>
          <w:sz w:val="24"/>
          <w:szCs w:val="24"/>
        </w:rPr>
        <w:t>ых</w:t>
      </w:r>
      <w:r w:rsidR="005C713D" w:rsidRPr="001E2843">
        <w:rPr>
          <w:rFonts w:ascii="Book Antiqua" w:hAnsi="Book Antiqua"/>
          <w:sz w:val="24"/>
          <w:szCs w:val="24"/>
        </w:rPr>
        <w:t xml:space="preserve"> акт</w:t>
      </w:r>
      <w:r w:rsidR="005C713D">
        <w:rPr>
          <w:rFonts w:ascii="Book Antiqua" w:hAnsi="Book Antiqua"/>
          <w:sz w:val="24"/>
          <w:szCs w:val="24"/>
        </w:rPr>
        <w:t>ов</w:t>
      </w:r>
      <w:r w:rsidRPr="001E2843">
        <w:rPr>
          <w:rFonts w:ascii="Book Antiqua" w:hAnsi="Book Antiqua"/>
          <w:sz w:val="24"/>
          <w:szCs w:val="24"/>
        </w:rPr>
        <w:t xml:space="preserve"> публикуется  информация о проведении публичных слушаний (дата, место проведения, тема слушаний, предполагаемый состав участников, с указанием времени регистрации, открытия зала и проведения слушаний), предоставленные инициаторами публичных слушаний материалы и проект муниципального правового акта публикуются </w:t>
      </w:r>
      <w:r w:rsidR="001E2843">
        <w:rPr>
          <w:rFonts w:ascii="Book Antiqua" w:hAnsi="Book Antiqua"/>
          <w:sz w:val="24"/>
          <w:szCs w:val="24"/>
        </w:rPr>
        <w:t xml:space="preserve">на официальном сайте внутригородского </w:t>
      </w:r>
      <w:r w:rsidR="001E2843" w:rsidRPr="00BB0A8E">
        <w:rPr>
          <w:rFonts w:ascii="Book Antiqua" w:hAnsi="Book Antiqua"/>
          <w:sz w:val="24"/>
          <w:szCs w:val="24"/>
        </w:rPr>
        <w:lastRenderedPageBreak/>
        <w:t>муниципального образования города Севастополя Качинский муниципальный округ</w:t>
      </w:r>
      <w:r w:rsidRPr="001E2843">
        <w:rPr>
          <w:rFonts w:ascii="Book Antiqua" w:hAnsi="Book Antiqua"/>
          <w:sz w:val="24"/>
          <w:szCs w:val="24"/>
        </w:rPr>
        <w:t>, организуется прием заявок для участия в публичных слушаниях;</w:t>
      </w:r>
    </w:p>
    <w:p w:rsidR="007B5B80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проводятся (в случае необходимости) консультации с инициаторами публичных слушаний и иными заинтересованными лицами;</w:t>
      </w:r>
    </w:p>
    <w:p w:rsidR="007B5B80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определяются лица, осуществляющие регистрацию участников публичных слушаний и предварительный состав секретариата и счетной комиссии;</w:t>
      </w:r>
    </w:p>
    <w:p w:rsidR="00060166" w:rsidRDefault="00B64A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формируется предварительный состав членов согласительной комиссии от внутригородского муниципального образования города Севастополя Качинский муниципальный округ и определяет ее примерный   количественный состав с последующим утверждением на общественных слушаниях</w:t>
      </w:r>
      <w:r>
        <w:rPr>
          <w:rFonts w:ascii="Book Antiqua" w:hAnsi="Book Antiqua"/>
          <w:sz w:val="24"/>
          <w:szCs w:val="24"/>
        </w:rPr>
        <w:t>».</w:t>
      </w:r>
    </w:p>
    <w:p w:rsid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Pr="00060166">
        <w:rPr>
          <w:rFonts w:ascii="Book Antiqua" w:hAnsi="Book Antiqua"/>
          <w:sz w:val="24"/>
          <w:szCs w:val="24"/>
        </w:rPr>
        <w:t xml:space="preserve">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060166" w:rsidRP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Pr="00060166">
        <w:rPr>
          <w:rFonts w:ascii="Book Antiqua" w:hAnsi="Book Antiqua"/>
          <w:sz w:val="24"/>
          <w:szCs w:val="24"/>
        </w:rPr>
        <w:t>Настоящее решение вступает в силу со дня его обнародования.</w:t>
      </w:r>
    </w:p>
    <w:p w:rsidR="00060166" w:rsidRP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060166" w:rsidRPr="00060166" w:rsidRDefault="00060166" w:rsidP="000601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Pr="00060166">
        <w:rPr>
          <w:rFonts w:ascii="Book Antiqua" w:hAnsi="Book Antiqua"/>
          <w:sz w:val="24"/>
          <w:szCs w:val="24"/>
        </w:rPr>
        <w:t xml:space="preserve"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384A07" w:rsidRDefault="00384A07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060166" w:rsidRDefault="00060166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060166" w:rsidRPr="006B6748" w:rsidRDefault="00060166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7B5B80">
        <w:trPr>
          <w:trHeight w:val="1448"/>
        </w:trPr>
        <w:tc>
          <w:tcPr>
            <w:tcW w:w="5637" w:type="dxa"/>
            <w:vAlign w:val="bottom"/>
          </w:tcPr>
          <w:p w:rsidR="00706946" w:rsidRPr="00FF4515" w:rsidRDefault="00706946" w:rsidP="007B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384A07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6F04ED" w:rsidSect="007B5B8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7BD6417"/>
    <w:multiLevelType w:val="multilevel"/>
    <w:tmpl w:val="0A7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6ABB5DB8"/>
    <w:multiLevelType w:val="multilevel"/>
    <w:tmpl w:val="E7C87930"/>
    <w:lvl w:ilvl="0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16FA2"/>
    <w:rsid w:val="00027421"/>
    <w:rsid w:val="00040CE2"/>
    <w:rsid w:val="00040EB6"/>
    <w:rsid w:val="000432EF"/>
    <w:rsid w:val="0004590A"/>
    <w:rsid w:val="0005073F"/>
    <w:rsid w:val="00050B43"/>
    <w:rsid w:val="00060166"/>
    <w:rsid w:val="0006763C"/>
    <w:rsid w:val="00073975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A762A"/>
    <w:rsid w:val="001C4E2E"/>
    <w:rsid w:val="001D6D3A"/>
    <w:rsid w:val="001D7D3B"/>
    <w:rsid w:val="001E2843"/>
    <w:rsid w:val="001E3010"/>
    <w:rsid w:val="001E78B2"/>
    <w:rsid w:val="00205397"/>
    <w:rsid w:val="00214C30"/>
    <w:rsid w:val="00234C6C"/>
    <w:rsid w:val="00240D5A"/>
    <w:rsid w:val="002501AB"/>
    <w:rsid w:val="0026227F"/>
    <w:rsid w:val="00282331"/>
    <w:rsid w:val="00282DBE"/>
    <w:rsid w:val="00296DFE"/>
    <w:rsid w:val="0029716D"/>
    <w:rsid w:val="002A38B1"/>
    <w:rsid w:val="002A53B0"/>
    <w:rsid w:val="002B24AE"/>
    <w:rsid w:val="002C32D0"/>
    <w:rsid w:val="002C5FA6"/>
    <w:rsid w:val="002E6A95"/>
    <w:rsid w:val="002F1985"/>
    <w:rsid w:val="002F2CC0"/>
    <w:rsid w:val="00304023"/>
    <w:rsid w:val="00304201"/>
    <w:rsid w:val="00331322"/>
    <w:rsid w:val="00333EF7"/>
    <w:rsid w:val="00373D45"/>
    <w:rsid w:val="00373ECA"/>
    <w:rsid w:val="00384A07"/>
    <w:rsid w:val="00393FAA"/>
    <w:rsid w:val="00394EE9"/>
    <w:rsid w:val="003975D2"/>
    <w:rsid w:val="003B099E"/>
    <w:rsid w:val="0043478E"/>
    <w:rsid w:val="00441F89"/>
    <w:rsid w:val="00446643"/>
    <w:rsid w:val="00464452"/>
    <w:rsid w:val="004B08FB"/>
    <w:rsid w:val="004B3BAD"/>
    <w:rsid w:val="00511C60"/>
    <w:rsid w:val="005156DC"/>
    <w:rsid w:val="0052697F"/>
    <w:rsid w:val="0054519F"/>
    <w:rsid w:val="00563D07"/>
    <w:rsid w:val="005753EC"/>
    <w:rsid w:val="005A4D40"/>
    <w:rsid w:val="005B15C4"/>
    <w:rsid w:val="005C03DD"/>
    <w:rsid w:val="005C713D"/>
    <w:rsid w:val="005F6DDE"/>
    <w:rsid w:val="00600340"/>
    <w:rsid w:val="00603453"/>
    <w:rsid w:val="0061105D"/>
    <w:rsid w:val="0061259D"/>
    <w:rsid w:val="00645518"/>
    <w:rsid w:val="0066370E"/>
    <w:rsid w:val="00673CAE"/>
    <w:rsid w:val="00682110"/>
    <w:rsid w:val="00694B2C"/>
    <w:rsid w:val="006A3775"/>
    <w:rsid w:val="006F04ED"/>
    <w:rsid w:val="006F7884"/>
    <w:rsid w:val="00706946"/>
    <w:rsid w:val="0071645D"/>
    <w:rsid w:val="007333DC"/>
    <w:rsid w:val="00733579"/>
    <w:rsid w:val="00736B4E"/>
    <w:rsid w:val="00746B5D"/>
    <w:rsid w:val="00753FE0"/>
    <w:rsid w:val="007742BF"/>
    <w:rsid w:val="00774A74"/>
    <w:rsid w:val="0078051A"/>
    <w:rsid w:val="00785CD9"/>
    <w:rsid w:val="007933A8"/>
    <w:rsid w:val="007975EA"/>
    <w:rsid w:val="007A7DA0"/>
    <w:rsid w:val="007B5B80"/>
    <w:rsid w:val="007C586A"/>
    <w:rsid w:val="007E6B90"/>
    <w:rsid w:val="00820CA0"/>
    <w:rsid w:val="0082562F"/>
    <w:rsid w:val="00842E15"/>
    <w:rsid w:val="00844F2E"/>
    <w:rsid w:val="008551BD"/>
    <w:rsid w:val="00877964"/>
    <w:rsid w:val="00895047"/>
    <w:rsid w:val="008A149B"/>
    <w:rsid w:val="008C0CF5"/>
    <w:rsid w:val="008C5D1C"/>
    <w:rsid w:val="008F0D3C"/>
    <w:rsid w:val="00911016"/>
    <w:rsid w:val="00912C70"/>
    <w:rsid w:val="0092059E"/>
    <w:rsid w:val="0093632D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5789A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64A66"/>
    <w:rsid w:val="00B73FF0"/>
    <w:rsid w:val="00B87CC9"/>
    <w:rsid w:val="00BB0A8E"/>
    <w:rsid w:val="00BB3EC8"/>
    <w:rsid w:val="00BC65F5"/>
    <w:rsid w:val="00BD1360"/>
    <w:rsid w:val="00BD7D43"/>
    <w:rsid w:val="00BE4E2D"/>
    <w:rsid w:val="00C158BA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D5477A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0FEF"/>
    <w:rsid w:val="00E04673"/>
    <w:rsid w:val="00E33B31"/>
    <w:rsid w:val="00E4072A"/>
    <w:rsid w:val="00E50EA9"/>
    <w:rsid w:val="00E8359F"/>
    <w:rsid w:val="00E870D2"/>
    <w:rsid w:val="00E914D4"/>
    <w:rsid w:val="00EA4182"/>
    <w:rsid w:val="00EB537C"/>
    <w:rsid w:val="00EB6B64"/>
    <w:rsid w:val="00ED1291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2016-12-16T07:09:00Z</cp:lastPrinted>
  <dcterms:created xsi:type="dcterms:W3CDTF">2016-12-16T13:30:00Z</dcterms:created>
  <dcterms:modified xsi:type="dcterms:W3CDTF">2016-12-19T06:41:00Z</dcterms:modified>
</cp:coreProperties>
</file>