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735AA1">
        <w:rPr>
          <w:rFonts w:ascii="Book Antiqua" w:eastAsia="Calibri" w:hAnsi="Book Antiqua" w:cs="Calibri"/>
          <w:noProof/>
          <w:lang w:eastAsia="ru-RU"/>
        </w:rPr>
        <w:drawing>
          <wp:inline distT="0" distB="0" distL="0" distR="0" wp14:anchorId="6F9F0761" wp14:editId="42EB08D4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735AA1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735AA1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735AA1" w:rsidTr="003D3592">
        <w:tc>
          <w:tcPr>
            <w:tcW w:w="2976" w:type="dxa"/>
            <w:hideMark/>
          </w:tcPr>
          <w:p w:rsidR="00646CE0" w:rsidRPr="00735AA1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735AA1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1465B7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C14FE6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C6A9B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735AA1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735AA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735AA1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735AA1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D83C8A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C14FE6"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35AA1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D83C8A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179</w:t>
      </w:r>
    </w:p>
    <w:p w:rsidR="00646CE0" w:rsidRPr="00735AA1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735AA1" w:rsidTr="003D3592">
        <w:tc>
          <w:tcPr>
            <w:tcW w:w="4571" w:type="dxa"/>
            <w:hideMark/>
          </w:tcPr>
          <w:p w:rsidR="00646CE0" w:rsidRPr="00B9040E" w:rsidRDefault="00B9040E" w:rsidP="00D83C8A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2</w:t>
            </w:r>
            <w:r w:rsidR="00D83C8A">
              <w:rPr>
                <w:rFonts w:ascii="Book Antiqua" w:eastAsia="Calibri" w:hAnsi="Book Antiqua" w:cs="Book Antiqu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 июня 2016 года</w:t>
            </w:r>
          </w:p>
        </w:tc>
        <w:tc>
          <w:tcPr>
            <w:tcW w:w="4785" w:type="dxa"/>
            <w:hideMark/>
          </w:tcPr>
          <w:p w:rsidR="00646CE0" w:rsidRPr="00735AA1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735AA1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D87362" w:rsidRDefault="00646CE0" w:rsidP="00646CE0">
      <w:pPr>
        <w:spacing w:after="0" w:line="240" w:lineRule="auto"/>
        <w:rPr>
          <w:rFonts w:ascii="Book Antiqua" w:hAnsi="Book Antiqua" w:cs="Book Antiqua"/>
          <w:b/>
          <w:sz w:val="24"/>
          <w:szCs w:val="24"/>
        </w:rPr>
      </w:pPr>
    </w:p>
    <w:p w:rsidR="00646CE0" w:rsidRPr="00735AA1" w:rsidRDefault="00C14FE6" w:rsidP="000A0EB8">
      <w:pPr>
        <w:pStyle w:val="a7"/>
        <w:jc w:val="center"/>
        <w:rPr>
          <w:rFonts w:ascii="Book Antiqua" w:hAnsi="Book Antiqua" w:cs="Book Antiqua"/>
          <w:b/>
          <w:sz w:val="24"/>
          <w:szCs w:val="24"/>
        </w:rPr>
      </w:pPr>
      <w:r w:rsidRPr="00735AA1">
        <w:rPr>
          <w:rFonts w:ascii="Book Antiqua" w:hAnsi="Book Antiqua" w:cs="Book Antiqua"/>
          <w:b/>
          <w:sz w:val="24"/>
          <w:szCs w:val="24"/>
        </w:rPr>
        <w:t xml:space="preserve">О внесении изменений в решение Совета Качинского муниципального округа от </w:t>
      </w:r>
      <w:r w:rsidR="00D87362">
        <w:rPr>
          <w:rFonts w:ascii="Book Antiqua" w:hAnsi="Book Antiqua" w:cs="Book Antiqua"/>
          <w:b/>
          <w:sz w:val="24"/>
          <w:szCs w:val="24"/>
        </w:rPr>
        <w:t>29</w:t>
      </w:r>
      <w:r w:rsidRPr="00735AA1">
        <w:rPr>
          <w:rFonts w:ascii="Book Antiqua" w:hAnsi="Book Antiqua" w:cs="Book Antiqua"/>
          <w:b/>
          <w:sz w:val="24"/>
          <w:szCs w:val="24"/>
        </w:rPr>
        <w:t>.0</w:t>
      </w:r>
      <w:r w:rsidR="00D87362">
        <w:rPr>
          <w:rFonts w:ascii="Book Antiqua" w:hAnsi="Book Antiqua" w:cs="Book Antiqua"/>
          <w:b/>
          <w:sz w:val="24"/>
          <w:szCs w:val="24"/>
        </w:rPr>
        <w:t>4</w:t>
      </w:r>
      <w:r w:rsidRPr="00735AA1">
        <w:rPr>
          <w:rFonts w:ascii="Book Antiqua" w:hAnsi="Book Antiqua" w:cs="Book Antiqua"/>
          <w:b/>
          <w:sz w:val="24"/>
          <w:szCs w:val="24"/>
        </w:rPr>
        <w:t>.201</w:t>
      </w:r>
      <w:r w:rsidR="00121E30" w:rsidRPr="00735AA1">
        <w:rPr>
          <w:rFonts w:ascii="Book Antiqua" w:hAnsi="Book Antiqua" w:cs="Book Antiqua"/>
          <w:b/>
          <w:sz w:val="24"/>
          <w:szCs w:val="24"/>
        </w:rPr>
        <w:t>6</w:t>
      </w:r>
      <w:r w:rsidRPr="00735AA1">
        <w:rPr>
          <w:rFonts w:ascii="Book Antiqua" w:hAnsi="Book Antiqua" w:cs="Book Antiqua"/>
          <w:b/>
          <w:sz w:val="24"/>
          <w:szCs w:val="24"/>
        </w:rPr>
        <w:t xml:space="preserve"> № 2</w:t>
      </w:r>
      <w:r w:rsidR="00D87362">
        <w:rPr>
          <w:rFonts w:ascii="Book Antiqua" w:hAnsi="Book Antiqua" w:cs="Book Antiqua"/>
          <w:b/>
          <w:sz w:val="24"/>
          <w:szCs w:val="24"/>
        </w:rPr>
        <w:t>2</w:t>
      </w:r>
      <w:r w:rsidRPr="00735AA1">
        <w:rPr>
          <w:rFonts w:ascii="Book Antiqua" w:hAnsi="Book Antiqua" w:cs="Book Antiqua"/>
          <w:b/>
          <w:sz w:val="24"/>
          <w:szCs w:val="24"/>
        </w:rPr>
        <w:t>/1</w:t>
      </w:r>
      <w:r w:rsidR="00D87362">
        <w:rPr>
          <w:rFonts w:ascii="Book Antiqua" w:hAnsi="Book Antiqua" w:cs="Book Antiqua"/>
          <w:b/>
          <w:sz w:val="24"/>
          <w:szCs w:val="24"/>
        </w:rPr>
        <w:t>67</w:t>
      </w:r>
      <w:r w:rsidRPr="00735AA1">
        <w:rPr>
          <w:rFonts w:ascii="Book Antiqua" w:hAnsi="Book Antiqua" w:cs="Book Antiqua"/>
          <w:b/>
          <w:sz w:val="24"/>
          <w:szCs w:val="24"/>
        </w:rPr>
        <w:t xml:space="preserve"> «</w:t>
      </w:r>
      <w:r w:rsidR="00D87362" w:rsidRPr="00D87362">
        <w:rPr>
          <w:rFonts w:ascii="Book Antiqua" w:hAnsi="Book Antiqua" w:cs="Book Antiqua"/>
          <w:b/>
          <w:sz w:val="24"/>
          <w:szCs w:val="24"/>
        </w:rPr>
        <w:t>Об утверждении Положения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</w:t>
      </w:r>
      <w:r w:rsidRPr="00735AA1">
        <w:rPr>
          <w:rFonts w:ascii="Book Antiqua" w:hAnsi="Book Antiqua" w:cs="Book Antiqua"/>
          <w:b/>
          <w:sz w:val="24"/>
          <w:szCs w:val="24"/>
        </w:rPr>
        <w:t>»</w:t>
      </w:r>
    </w:p>
    <w:p w:rsidR="00646CE0" w:rsidRPr="00D87362" w:rsidRDefault="00646CE0" w:rsidP="00646CE0">
      <w:pPr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</w:p>
    <w:p w:rsidR="006E71BC" w:rsidRPr="00735AA1" w:rsidRDefault="00335308" w:rsidP="00C14FE6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</w:pPr>
      <w:proofErr w:type="gramStart"/>
      <w:r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Рассмотрев экспертное заключение № </w:t>
      </w:r>
      <w:r w:rsid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612</w:t>
      </w:r>
      <w:r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от </w:t>
      </w:r>
      <w:r w:rsid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16</w:t>
      </w:r>
      <w:r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.0</w:t>
      </w:r>
      <w:r w:rsid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5</w:t>
      </w:r>
      <w:r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.2016г.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Качинского муниципального округа от </w:t>
      </w:r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29.04.2016 № 22/167</w:t>
      </w:r>
      <w:r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, в</w:t>
      </w:r>
      <w:r w:rsidR="00C14FE6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соответствии с </w:t>
      </w:r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Конституции Российской Федерации, </w:t>
      </w:r>
      <w:r w:rsidR="003F2C8D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Трудовым</w:t>
      </w:r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3F2C8D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К</w:t>
      </w:r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одекс</w:t>
      </w:r>
      <w:r w:rsidR="003F2C8D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ом</w:t>
      </w:r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Российской Федерации, Законом города Севастополя от 05.08.2014г. № 53-ЗС</w:t>
      </w:r>
      <w:proofErr w:type="gramEnd"/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«</w:t>
      </w:r>
      <w:proofErr w:type="gramStart"/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О муниципальной службе в городе Севастополе», Положением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Положением о муниципальных должностях и лицах, замещающих муниципальные должности в органах местного самоуправления во внутригородском муниципальном образовании Качинский муниципальный округ, утверждённым</w:t>
      </w:r>
      <w:r w:rsidR="003F2C8D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и</w:t>
      </w:r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решением Совета Качинского муниципального округа от 12.08.2015 № 46, Уставом внутригородского муниципального образования города Севастополя Качинский</w:t>
      </w:r>
      <w:proofErr w:type="gramEnd"/>
      <w:r w:rsidR="00D87362" w:rsidRPr="00D87362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муниципальный округ</w:t>
      </w:r>
      <w:r w:rsidR="00646CE0" w:rsidRPr="00735AA1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:rsidR="0005454F" w:rsidRPr="00D87362" w:rsidRDefault="0005454F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646CE0" w:rsidRPr="00735AA1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735AA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735AA1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735AA1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735AA1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735AA1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21E30" w:rsidRPr="00735AA1" w:rsidRDefault="002465FC" w:rsidP="004D78D2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5AA1">
        <w:rPr>
          <w:rFonts w:ascii="Book Antiqua" w:hAnsi="Book Antiqua" w:cs="Book Antiqua"/>
          <w:sz w:val="24"/>
          <w:szCs w:val="24"/>
        </w:rPr>
        <w:t xml:space="preserve">1. </w:t>
      </w:r>
      <w:r w:rsidR="00121E30" w:rsidRPr="00735AA1">
        <w:rPr>
          <w:rFonts w:ascii="Book Antiqua" w:hAnsi="Book Antiqua" w:cs="Book Antiqua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3F2C8D">
        <w:rPr>
          <w:rFonts w:ascii="Book Antiqua" w:hAnsi="Book Antiqua" w:cs="Book Antiqua"/>
          <w:sz w:val="24"/>
          <w:szCs w:val="24"/>
        </w:rPr>
        <w:t>29</w:t>
      </w:r>
      <w:r w:rsidR="00121E30" w:rsidRPr="00735AA1">
        <w:rPr>
          <w:rFonts w:ascii="Book Antiqua" w:hAnsi="Book Antiqua" w:cs="Book Antiqua"/>
          <w:sz w:val="24"/>
          <w:szCs w:val="24"/>
        </w:rPr>
        <w:t>.0</w:t>
      </w:r>
      <w:r w:rsidR="003F2C8D">
        <w:rPr>
          <w:rFonts w:ascii="Book Antiqua" w:hAnsi="Book Antiqua" w:cs="Book Antiqua"/>
          <w:sz w:val="24"/>
          <w:szCs w:val="24"/>
        </w:rPr>
        <w:t>4</w:t>
      </w:r>
      <w:r w:rsidR="00121E30" w:rsidRPr="00735AA1">
        <w:rPr>
          <w:rFonts w:ascii="Book Antiqua" w:hAnsi="Book Antiqua" w:cs="Book Antiqua"/>
          <w:sz w:val="24"/>
          <w:szCs w:val="24"/>
        </w:rPr>
        <w:t xml:space="preserve">.2016 № </w:t>
      </w:r>
      <w:r w:rsidR="003F2C8D" w:rsidRPr="003F2C8D">
        <w:rPr>
          <w:rFonts w:ascii="Book Antiqua" w:hAnsi="Book Antiqua" w:cs="Book Antiqua"/>
          <w:sz w:val="24"/>
          <w:szCs w:val="24"/>
        </w:rPr>
        <w:t xml:space="preserve">22/167 «Об утверждении Положения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</w:t>
      </w:r>
      <w:r w:rsidR="003F2C8D" w:rsidRPr="003F2C8D">
        <w:rPr>
          <w:rFonts w:ascii="Book Antiqua" w:hAnsi="Book Antiqua" w:cs="Book Antiqua"/>
          <w:sz w:val="24"/>
          <w:szCs w:val="24"/>
        </w:rPr>
        <w:lastRenderedPageBreak/>
        <w:t>муниципальной службы в органах местного самоуправления Качинского муниципального округа»</w:t>
      </w:r>
      <w:r w:rsidR="00121E30" w:rsidRPr="00735AA1">
        <w:rPr>
          <w:rFonts w:ascii="Book Antiqua" w:hAnsi="Book Antiqua" w:cs="Book Antiqua"/>
          <w:sz w:val="24"/>
          <w:szCs w:val="24"/>
        </w:rPr>
        <w:t>:</w:t>
      </w:r>
    </w:p>
    <w:p w:rsidR="00121E30" w:rsidRDefault="00121E30" w:rsidP="004D78D2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5AA1">
        <w:rPr>
          <w:rFonts w:ascii="Book Antiqua" w:hAnsi="Book Antiqua" w:cs="Book Antiqua"/>
          <w:sz w:val="24"/>
          <w:szCs w:val="24"/>
        </w:rPr>
        <w:t xml:space="preserve">1.1. </w:t>
      </w:r>
      <w:r w:rsidR="004D3FFA" w:rsidRPr="00735AA1">
        <w:rPr>
          <w:rFonts w:ascii="Book Antiqua" w:hAnsi="Book Antiqua" w:cs="Book Antiqua"/>
          <w:sz w:val="24"/>
          <w:szCs w:val="24"/>
        </w:rPr>
        <w:t xml:space="preserve">Пункт </w:t>
      </w:r>
      <w:r w:rsidR="003F2C8D">
        <w:rPr>
          <w:rFonts w:ascii="Book Antiqua" w:hAnsi="Book Antiqua" w:cs="Book Antiqua"/>
          <w:sz w:val="24"/>
          <w:szCs w:val="24"/>
        </w:rPr>
        <w:t xml:space="preserve">2.9, 2.10 </w:t>
      </w:r>
      <w:r w:rsidR="004D78D2">
        <w:rPr>
          <w:rFonts w:ascii="Book Antiqua" w:hAnsi="Book Antiqua" w:cs="Book Antiqua"/>
          <w:sz w:val="24"/>
          <w:szCs w:val="24"/>
        </w:rPr>
        <w:t>раздела</w:t>
      </w:r>
      <w:r w:rsidR="003F2C8D">
        <w:rPr>
          <w:rFonts w:ascii="Book Antiqua" w:hAnsi="Book Antiqua" w:cs="Book Antiqua"/>
          <w:sz w:val="24"/>
          <w:szCs w:val="24"/>
        </w:rPr>
        <w:t xml:space="preserve"> 2</w:t>
      </w:r>
      <w:r w:rsidR="004D3FFA" w:rsidRPr="00735AA1">
        <w:rPr>
          <w:rFonts w:ascii="Book Antiqua" w:hAnsi="Book Antiqua" w:cs="Book Antiqua"/>
          <w:sz w:val="24"/>
          <w:szCs w:val="24"/>
        </w:rPr>
        <w:t xml:space="preserve"> Приложения </w:t>
      </w:r>
      <w:r w:rsidRPr="00735AA1">
        <w:rPr>
          <w:rFonts w:ascii="Book Antiqua" w:hAnsi="Book Antiqua" w:cs="Book Antiqua"/>
          <w:sz w:val="24"/>
          <w:szCs w:val="24"/>
        </w:rPr>
        <w:t>к Решению изложить в следующей редакции: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737295">
        <w:rPr>
          <w:rFonts w:ascii="Book Antiqua" w:hAnsi="Book Antiqua"/>
          <w:color w:val="000000"/>
          <w:sz w:val="24"/>
          <w:szCs w:val="24"/>
        </w:rPr>
        <w:t>2.9. В период работы, дающий право на ежегодный основной оплачиваемый отпуск, включаются: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>- период, в течение которого Сотрудник фактически исполнял свои должностные обязанности;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>- периоды, когда Сотрудник фактически не исполнял свои должностные обязанности, но за ним в соответствии с законодательством сохранялось место работы, в том числе время ежегодного оплачиваемого отпуска</w:t>
      </w:r>
      <w:r>
        <w:rPr>
          <w:rFonts w:ascii="Book Antiqua" w:hAnsi="Book Antiqua"/>
          <w:color w:val="000000"/>
          <w:sz w:val="24"/>
          <w:szCs w:val="24"/>
        </w:rPr>
        <w:t xml:space="preserve">, </w:t>
      </w:r>
      <w:r w:rsidRPr="004D78D2">
        <w:rPr>
          <w:rFonts w:ascii="Book Antiqua" w:hAnsi="Book Antiqua"/>
          <w:color w:val="000000"/>
          <w:sz w:val="24"/>
          <w:szCs w:val="24"/>
        </w:rPr>
        <w:t xml:space="preserve">нерабочие праздничные дни, выходные дни и другие предоставляемые </w:t>
      </w:r>
      <w:r>
        <w:rPr>
          <w:rFonts w:ascii="Book Antiqua" w:hAnsi="Book Antiqua"/>
          <w:color w:val="000000"/>
          <w:sz w:val="24"/>
          <w:szCs w:val="24"/>
        </w:rPr>
        <w:t>Сотруднику</w:t>
      </w:r>
      <w:r w:rsidRPr="004D78D2">
        <w:rPr>
          <w:rFonts w:ascii="Book Antiqua" w:hAnsi="Book Antiqua"/>
          <w:color w:val="000000"/>
          <w:sz w:val="24"/>
          <w:szCs w:val="24"/>
        </w:rPr>
        <w:t xml:space="preserve"> дни отдыха</w:t>
      </w:r>
      <w:r w:rsidRPr="00737295">
        <w:rPr>
          <w:rFonts w:ascii="Book Antiqua" w:hAnsi="Book Antiqua"/>
          <w:color w:val="000000"/>
          <w:sz w:val="24"/>
          <w:szCs w:val="24"/>
        </w:rPr>
        <w:t>;</w:t>
      </w:r>
    </w:p>
    <w:p w:rsidR="004D78D2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>-  периоды вынужденного прогула при незаконном увольнении или отстранении от замещаемой должности и последующем восстановлении на работе;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- </w:t>
      </w:r>
      <w:r w:rsidRPr="004D78D2">
        <w:rPr>
          <w:rFonts w:ascii="Book Antiqua" w:hAnsi="Book Antiqua"/>
          <w:color w:val="000000"/>
          <w:sz w:val="24"/>
          <w:szCs w:val="24"/>
        </w:rPr>
        <w:t xml:space="preserve">время предоставляемых по просьбе </w:t>
      </w:r>
      <w:r>
        <w:rPr>
          <w:rFonts w:ascii="Book Antiqua" w:hAnsi="Book Antiqua"/>
          <w:color w:val="000000"/>
          <w:sz w:val="24"/>
          <w:szCs w:val="24"/>
        </w:rPr>
        <w:t>Сотрудника</w:t>
      </w:r>
      <w:r w:rsidRPr="004D78D2">
        <w:rPr>
          <w:rFonts w:ascii="Book Antiqua" w:hAnsi="Book Antiqua"/>
          <w:color w:val="000000"/>
          <w:sz w:val="24"/>
          <w:szCs w:val="24"/>
        </w:rPr>
        <w:t xml:space="preserve"> отпусков без сохранения заработной платы, не превышающее 14 календарных дней в течение рабочего года</w:t>
      </w:r>
      <w:r>
        <w:rPr>
          <w:rFonts w:ascii="Book Antiqua" w:hAnsi="Book Antiqua"/>
          <w:color w:val="000000"/>
          <w:sz w:val="24"/>
          <w:szCs w:val="24"/>
        </w:rPr>
        <w:t>;</w:t>
      </w:r>
    </w:p>
    <w:p w:rsidR="004D78D2" w:rsidRPr="004D78D2" w:rsidRDefault="004D78D2" w:rsidP="004D78D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>- другие периоды, предусмотренные законодательством</w:t>
      </w:r>
      <w:r w:rsidRPr="004D78D2">
        <w:rPr>
          <w:rFonts w:ascii="Book Antiqua" w:hAnsi="Book Antiqua"/>
          <w:color w:val="000000"/>
          <w:sz w:val="24"/>
          <w:szCs w:val="24"/>
        </w:rPr>
        <w:t>».</w:t>
      </w:r>
    </w:p>
    <w:p w:rsidR="003F2C8D" w:rsidRPr="00737295" w:rsidRDefault="004D3FFA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4D78D2">
        <w:rPr>
          <w:rFonts w:ascii="Book Antiqua" w:hAnsi="Book Antiqua"/>
          <w:color w:val="000000"/>
          <w:sz w:val="24"/>
          <w:szCs w:val="24"/>
        </w:rPr>
        <w:t>«</w:t>
      </w:r>
      <w:r w:rsidR="003F2C8D" w:rsidRPr="00737295">
        <w:rPr>
          <w:rFonts w:ascii="Book Antiqua" w:hAnsi="Book Antiqua"/>
          <w:color w:val="000000"/>
          <w:sz w:val="24"/>
          <w:szCs w:val="24"/>
        </w:rPr>
        <w:t>2.10. В период, дающий право на ежегодный основной оплачиваемый отпуск, не включаются следующие периоды:</w:t>
      </w:r>
    </w:p>
    <w:p w:rsidR="003F2C8D" w:rsidRPr="00737295" w:rsidRDefault="003F2C8D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>- время отсутствия Сотрудника на работе без уважительных причин,  в том числе вследствие его отстранения от замещаемой должности в соответствии с действующим законодательством;</w:t>
      </w:r>
    </w:p>
    <w:p w:rsidR="00363CAF" w:rsidRDefault="003F2C8D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 xml:space="preserve">- время  отпусков по уходу за ребенком до </w:t>
      </w:r>
      <w:proofErr w:type="gramStart"/>
      <w:r w:rsidRPr="00737295">
        <w:rPr>
          <w:rFonts w:ascii="Book Antiqua" w:hAnsi="Book Antiqua"/>
          <w:color w:val="000000"/>
          <w:sz w:val="24"/>
          <w:szCs w:val="24"/>
        </w:rPr>
        <w:t>достижения</w:t>
      </w:r>
      <w:proofErr w:type="gramEnd"/>
      <w:r w:rsidRPr="00737295">
        <w:rPr>
          <w:rFonts w:ascii="Book Antiqua" w:hAnsi="Book Antiqua"/>
          <w:color w:val="000000"/>
          <w:sz w:val="24"/>
          <w:szCs w:val="24"/>
        </w:rPr>
        <w:t xml:space="preserve">  им установленного законом возраста</w:t>
      </w:r>
      <w:r w:rsidR="004D3FFA" w:rsidRPr="00735AA1">
        <w:rPr>
          <w:rFonts w:ascii="Book Antiqua" w:hAnsi="Book Antiqua" w:cs="Book Antiqua"/>
          <w:sz w:val="24"/>
          <w:szCs w:val="24"/>
        </w:rPr>
        <w:t>»</w:t>
      </w:r>
      <w:r w:rsidR="00363CAF" w:rsidRPr="00735AA1">
        <w:rPr>
          <w:rFonts w:ascii="Book Antiqua" w:hAnsi="Book Antiqua" w:cs="Book Antiqua"/>
          <w:sz w:val="24"/>
          <w:szCs w:val="24"/>
        </w:rPr>
        <w:t>.</w:t>
      </w:r>
    </w:p>
    <w:p w:rsidR="004D78D2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1.2. Раздел 3</w:t>
      </w:r>
      <w:r w:rsidRPr="00735AA1">
        <w:rPr>
          <w:rFonts w:ascii="Book Antiqua" w:hAnsi="Book Antiqua" w:cs="Book Antiqua"/>
          <w:sz w:val="24"/>
          <w:szCs w:val="24"/>
        </w:rPr>
        <w:t xml:space="preserve"> Приложения к Решению изложить в следующей редакции</w:t>
      </w:r>
      <w:r>
        <w:rPr>
          <w:rFonts w:ascii="Book Antiqua" w:hAnsi="Book Antiqua" w:cs="Book Antiqua"/>
          <w:sz w:val="24"/>
          <w:szCs w:val="24"/>
        </w:rPr>
        <w:t>: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«</w:t>
      </w:r>
      <w:r w:rsidRPr="00737295">
        <w:rPr>
          <w:rFonts w:ascii="Book Antiqua" w:hAnsi="Book Antiqua" w:cs="Times New Roman"/>
          <w:b/>
          <w:color w:val="000000"/>
          <w:sz w:val="24"/>
          <w:szCs w:val="24"/>
        </w:rPr>
        <w:t xml:space="preserve">3. Порядок составления, согласования и 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737295">
        <w:rPr>
          <w:rFonts w:ascii="Book Antiqua" w:hAnsi="Book Antiqua" w:cs="Times New Roman"/>
          <w:b/>
          <w:color w:val="000000"/>
          <w:sz w:val="24"/>
          <w:szCs w:val="24"/>
        </w:rPr>
        <w:t>утверждения графика отпусков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>3.1. Ежегодный оплачиваемый отпуск предоставляется Сотруднику в органах местного самоуправления Качинского муниципального округа в соответствии с утвержденным  графиком отпусков.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 xml:space="preserve">3.2. График отпусков составляется до 17 декабря каждого календарного года. </w:t>
      </w:r>
    </w:p>
    <w:p w:rsidR="004D78D2" w:rsidRPr="00737295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 xml:space="preserve">3.3. График отпусков составляется как с учетом пожеланий Сотрудников, так и с учетом  загруженности и особенности работы структурных подразделений. Уход Сотрудников в отпуск не должен нарушать </w:t>
      </w:r>
      <w:proofErr w:type="gramStart"/>
      <w:r w:rsidRPr="00737295">
        <w:rPr>
          <w:rFonts w:ascii="Book Antiqua" w:hAnsi="Book Antiqua"/>
          <w:color w:val="000000"/>
          <w:sz w:val="24"/>
          <w:szCs w:val="24"/>
        </w:rPr>
        <w:t>нормальную</w:t>
      </w:r>
      <w:proofErr w:type="gramEnd"/>
      <w:r w:rsidRPr="0073729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Pr="00737295">
        <w:rPr>
          <w:rFonts w:ascii="Book Antiqua" w:hAnsi="Book Antiqua"/>
          <w:color w:val="000000"/>
          <w:sz w:val="24"/>
          <w:szCs w:val="24"/>
        </w:rPr>
        <w:t>работу</w:t>
      </w:r>
      <w:proofErr w:type="gramEnd"/>
      <w:r w:rsidRPr="00737295">
        <w:rPr>
          <w:rFonts w:ascii="Book Antiqua" w:hAnsi="Book Antiqua"/>
          <w:color w:val="000000"/>
          <w:sz w:val="24"/>
          <w:szCs w:val="24"/>
        </w:rPr>
        <w:t xml:space="preserve"> как структурного подразделения, так и работу органа местного самоуправления в целом.</w:t>
      </w:r>
    </w:p>
    <w:p w:rsidR="004D78D2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737295">
        <w:rPr>
          <w:rFonts w:ascii="Book Antiqua" w:hAnsi="Book Antiqua"/>
          <w:color w:val="000000"/>
          <w:sz w:val="24"/>
          <w:szCs w:val="24"/>
        </w:rPr>
        <w:t>3.</w:t>
      </w:r>
      <w:r>
        <w:rPr>
          <w:rFonts w:ascii="Book Antiqua" w:hAnsi="Book Antiqua"/>
          <w:color w:val="000000"/>
          <w:sz w:val="24"/>
          <w:szCs w:val="24"/>
        </w:rPr>
        <w:t>4</w:t>
      </w:r>
      <w:r w:rsidRPr="00737295">
        <w:rPr>
          <w:rFonts w:ascii="Book Antiqua" w:hAnsi="Book Antiqua"/>
          <w:color w:val="000000"/>
          <w:sz w:val="24"/>
          <w:szCs w:val="24"/>
        </w:rPr>
        <w:t xml:space="preserve">. График отпусков составляется по форме </w:t>
      </w:r>
      <w:proofErr w:type="gramStart"/>
      <w:r w:rsidRPr="00737295">
        <w:rPr>
          <w:rFonts w:ascii="Book Antiqua" w:hAnsi="Book Antiqua"/>
          <w:color w:val="000000"/>
          <w:sz w:val="24"/>
          <w:szCs w:val="24"/>
        </w:rPr>
        <w:t>согласно Приложения</w:t>
      </w:r>
      <w:proofErr w:type="gramEnd"/>
      <w:r w:rsidRPr="00737295">
        <w:rPr>
          <w:rFonts w:ascii="Book Antiqua" w:hAnsi="Book Antiqua"/>
          <w:color w:val="000000"/>
          <w:sz w:val="24"/>
          <w:szCs w:val="24"/>
        </w:rPr>
        <w:t xml:space="preserve"> к настоящему Положен</w:t>
      </w:r>
      <w:r>
        <w:rPr>
          <w:rFonts w:ascii="Book Antiqua" w:hAnsi="Book Antiqua"/>
          <w:color w:val="000000"/>
          <w:sz w:val="24"/>
          <w:szCs w:val="24"/>
        </w:rPr>
        <w:t>ию и утверждается работодателем».</w:t>
      </w:r>
    </w:p>
    <w:p w:rsidR="004D78D2" w:rsidRPr="00565BEF" w:rsidRDefault="004D78D2" w:rsidP="004D78D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1.3. 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 xml:space="preserve">В приложении к Положению </w:t>
      </w:r>
      <w:r w:rsidRPr="00565BEF">
        <w:rPr>
          <w:rFonts w:ascii="Book Antiqua" w:hAnsi="Book Antiqua"/>
          <w:color w:val="000000"/>
          <w:sz w:val="24"/>
          <w:szCs w:val="24"/>
        </w:rPr>
        <w:t>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</w:t>
      </w:r>
      <w:r w:rsidR="00565BEF" w:rsidRPr="00565BEF">
        <w:rPr>
          <w:rFonts w:ascii="Book Antiqua" w:hAnsi="Book Antiqua"/>
          <w:color w:val="000000"/>
          <w:sz w:val="24"/>
          <w:szCs w:val="24"/>
        </w:rPr>
        <w:t xml:space="preserve"> слова «к Положению о порядке предоставления отпусков муниципальным служащим и лицам, замещающим должности, не являющиеся должностями </w:t>
      </w:r>
      <w:r w:rsidR="00565BEF" w:rsidRPr="00565BEF">
        <w:rPr>
          <w:rFonts w:ascii="Book Antiqua" w:hAnsi="Book Antiqua"/>
          <w:color w:val="000000"/>
          <w:sz w:val="24"/>
          <w:szCs w:val="24"/>
        </w:rPr>
        <w:lastRenderedPageBreak/>
        <w:t>муниципальной службы в местной администрации Качинского муниципального округа» заменить на слова «</w:t>
      </w:r>
      <w:r w:rsidR="00565BEF">
        <w:rPr>
          <w:rFonts w:ascii="Book Antiqua" w:hAnsi="Book Antiqua"/>
          <w:color w:val="000000"/>
          <w:sz w:val="24"/>
          <w:szCs w:val="24"/>
        </w:rPr>
        <w:t xml:space="preserve">к Положению </w:t>
      </w:r>
      <w:r w:rsidR="00565BEF" w:rsidRPr="00565BEF">
        <w:rPr>
          <w:rFonts w:ascii="Book Antiqua" w:hAnsi="Book Antiqua"/>
          <w:color w:val="000000"/>
          <w:sz w:val="24"/>
          <w:szCs w:val="24"/>
        </w:rPr>
        <w:t>о</w:t>
      </w:r>
      <w:proofErr w:type="gramEnd"/>
      <w:r w:rsidR="00565BEF" w:rsidRPr="00565BEF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="00565BEF" w:rsidRPr="00565BEF">
        <w:rPr>
          <w:rFonts w:ascii="Book Antiqua" w:hAnsi="Book Antiqua"/>
          <w:color w:val="000000"/>
          <w:sz w:val="24"/>
          <w:szCs w:val="24"/>
        </w:rPr>
        <w:t xml:space="preserve">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округа». </w:t>
      </w:r>
      <w:proofErr w:type="gramEnd"/>
    </w:p>
    <w:p w:rsidR="00A12ABB" w:rsidRPr="00735AA1" w:rsidRDefault="00082C3B" w:rsidP="004D78D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565BEF">
        <w:rPr>
          <w:rFonts w:ascii="Book Antiqua" w:hAnsi="Book Antiqua"/>
          <w:color w:val="000000"/>
          <w:sz w:val="24"/>
          <w:szCs w:val="24"/>
        </w:rPr>
        <w:t>2.</w:t>
      </w:r>
      <w:r w:rsidR="006851AB" w:rsidRPr="00565BEF">
        <w:rPr>
          <w:rFonts w:ascii="Book Antiqua" w:hAnsi="Book Antiqua"/>
          <w:color w:val="000000"/>
          <w:sz w:val="24"/>
          <w:szCs w:val="24"/>
        </w:rPr>
        <w:t xml:space="preserve"> </w:t>
      </w:r>
      <w:r w:rsidR="0005454F" w:rsidRPr="00565BEF">
        <w:rPr>
          <w:rFonts w:ascii="Book Antiqua" w:hAnsi="Book Antiqua"/>
          <w:color w:val="000000"/>
          <w:sz w:val="24"/>
          <w:szCs w:val="24"/>
        </w:rPr>
        <w:t xml:space="preserve">Обнародовать </w:t>
      </w:r>
      <w:r w:rsidR="00E1044B" w:rsidRPr="00565BEF">
        <w:rPr>
          <w:rFonts w:ascii="Book Antiqua" w:hAnsi="Book Antiqua"/>
          <w:color w:val="000000"/>
          <w:sz w:val="24"/>
          <w:szCs w:val="24"/>
        </w:rPr>
        <w:t xml:space="preserve">настоящее решение </w:t>
      </w:r>
      <w:r w:rsidR="0005454F" w:rsidRPr="00565BEF">
        <w:rPr>
          <w:rFonts w:ascii="Book Antiqua" w:hAnsi="Book Antiqua"/>
          <w:color w:val="000000"/>
          <w:sz w:val="24"/>
          <w:szCs w:val="24"/>
        </w:rPr>
        <w:t>путем размещения его полного текста</w:t>
      </w:r>
      <w:r w:rsidR="0005454F" w:rsidRPr="00735AA1">
        <w:rPr>
          <w:rFonts w:ascii="Book Antiqua" w:hAnsi="Book Antiqua"/>
          <w:sz w:val="24"/>
          <w:szCs w:val="24"/>
        </w:rPr>
        <w:t xml:space="preserve"> на информационных стендах для официальной информации Качинского муниципального округа, </w:t>
      </w:r>
      <w:r w:rsidR="00E1044B" w:rsidRPr="00735AA1">
        <w:rPr>
          <w:rFonts w:ascii="Book Antiqua" w:hAnsi="Book Antiqua"/>
          <w:sz w:val="24"/>
          <w:szCs w:val="24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A12ABB" w:rsidRPr="00735AA1">
        <w:rPr>
          <w:rFonts w:ascii="Book Antiqua" w:hAnsi="Book Antiqua"/>
          <w:sz w:val="24"/>
          <w:szCs w:val="24"/>
        </w:rPr>
        <w:t>.</w:t>
      </w:r>
    </w:p>
    <w:p w:rsidR="006851AB" w:rsidRPr="00735AA1" w:rsidRDefault="00A12ABB" w:rsidP="004D78D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735AA1">
        <w:rPr>
          <w:rFonts w:ascii="Book Antiqua" w:hAnsi="Book Antiqua"/>
          <w:sz w:val="24"/>
          <w:szCs w:val="24"/>
        </w:rPr>
        <w:t xml:space="preserve">3. </w:t>
      </w:r>
      <w:r w:rsidR="00E1044B" w:rsidRPr="00735AA1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4D3FFA" w:rsidRPr="00735AA1">
        <w:rPr>
          <w:rFonts w:ascii="Book Antiqua" w:hAnsi="Book Antiqua"/>
          <w:sz w:val="24"/>
          <w:szCs w:val="24"/>
        </w:rPr>
        <w:t>принятия</w:t>
      </w:r>
      <w:r w:rsidR="00646CE0" w:rsidRPr="00735AA1">
        <w:rPr>
          <w:rFonts w:ascii="Book Antiqua" w:hAnsi="Book Antiqua"/>
          <w:sz w:val="24"/>
          <w:szCs w:val="24"/>
        </w:rPr>
        <w:t>.</w:t>
      </w:r>
    </w:p>
    <w:p w:rsidR="00646CE0" w:rsidRPr="00735AA1" w:rsidRDefault="00A12ABB" w:rsidP="004D78D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735AA1">
        <w:rPr>
          <w:rFonts w:ascii="Book Antiqua" w:hAnsi="Book Antiqua"/>
          <w:sz w:val="24"/>
          <w:szCs w:val="24"/>
        </w:rPr>
        <w:t>4</w:t>
      </w:r>
      <w:r w:rsidR="00646CE0" w:rsidRPr="00735AA1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735AA1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735AA1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735AA1" w:rsidRDefault="00A75CC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735AA1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735AA1" w:rsidTr="00A75CC0">
        <w:tc>
          <w:tcPr>
            <w:tcW w:w="5423" w:type="dxa"/>
            <w:vAlign w:val="center"/>
            <w:hideMark/>
          </w:tcPr>
          <w:p w:rsidR="00646CE0" w:rsidRPr="00735AA1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AA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735AA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735AA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735AA1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735AA1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735AA1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735AA1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735AA1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735AA1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735AA1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735AA1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735AA1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sectPr w:rsidR="00A75CC0" w:rsidRPr="007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91" w:rsidRDefault="00963A91">
      <w:pPr>
        <w:spacing w:after="0" w:line="240" w:lineRule="auto"/>
      </w:pPr>
      <w:r>
        <w:separator/>
      </w:r>
    </w:p>
  </w:endnote>
  <w:endnote w:type="continuationSeparator" w:id="0">
    <w:p w:rsidR="00963A91" w:rsidRDefault="0096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91" w:rsidRDefault="00963A91">
      <w:pPr>
        <w:spacing w:after="0" w:line="240" w:lineRule="auto"/>
      </w:pPr>
      <w:r>
        <w:separator/>
      </w:r>
    </w:p>
  </w:footnote>
  <w:footnote w:type="continuationSeparator" w:id="0">
    <w:p w:rsidR="00963A91" w:rsidRDefault="0096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F004F"/>
    <w:multiLevelType w:val="multilevel"/>
    <w:tmpl w:val="1EC84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6187F"/>
    <w:multiLevelType w:val="multilevel"/>
    <w:tmpl w:val="EE2EF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527CF"/>
    <w:multiLevelType w:val="multilevel"/>
    <w:tmpl w:val="EA6E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66414"/>
    <w:multiLevelType w:val="multilevel"/>
    <w:tmpl w:val="4D96E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20B41"/>
    <w:rsid w:val="00042F04"/>
    <w:rsid w:val="0005454F"/>
    <w:rsid w:val="000553B3"/>
    <w:rsid w:val="00082C3B"/>
    <w:rsid w:val="00084E6D"/>
    <w:rsid w:val="000A0EB8"/>
    <w:rsid w:val="00121E30"/>
    <w:rsid w:val="001465B7"/>
    <w:rsid w:val="001A1ABB"/>
    <w:rsid w:val="001E0AB2"/>
    <w:rsid w:val="001E5794"/>
    <w:rsid w:val="002465FC"/>
    <w:rsid w:val="0029615C"/>
    <w:rsid w:val="00320B3D"/>
    <w:rsid w:val="00335308"/>
    <w:rsid w:val="00363CAF"/>
    <w:rsid w:val="00366FAB"/>
    <w:rsid w:val="003B620E"/>
    <w:rsid w:val="003D3592"/>
    <w:rsid w:val="003F2C8D"/>
    <w:rsid w:val="003F3927"/>
    <w:rsid w:val="00423073"/>
    <w:rsid w:val="00432080"/>
    <w:rsid w:val="00465433"/>
    <w:rsid w:val="00471F09"/>
    <w:rsid w:val="00477A67"/>
    <w:rsid w:val="004B4941"/>
    <w:rsid w:val="004D3FFA"/>
    <w:rsid w:val="004D78D2"/>
    <w:rsid w:val="00533156"/>
    <w:rsid w:val="00565BEF"/>
    <w:rsid w:val="00646CE0"/>
    <w:rsid w:val="006851AB"/>
    <w:rsid w:val="006C36B5"/>
    <w:rsid w:val="006C7B7E"/>
    <w:rsid w:val="006E71BC"/>
    <w:rsid w:val="00702828"/>
    <w:rsid w:val="00730D56"/>
    <w:rsid w:val="00735AA1"/>
    <w:rsid w:val="0078314B"/>
    <w:rsid w:val="007A5A85"/>
    <w:rsid w:val="00855763"/>
    <w:rsid w:val="008B7171"/>
    <w:rsid w:val="008F17AC"/>
    <w:rsid w:val="009235B1"/>
    <w:rsid w:val="00963A91"/>
    <w:rsid w:val="009A331F"/>
    <w:rsid w:val="00A12ABB"/>
    <w:rsid w:val="00A66746"/>
    <w:rsid w:val="00A75CC0"/>
    <w:rsid w:val="00AA32B6"/>
    <w:rsid w:val="00AC6A9B"/>
    <w:rsid w:val="00B354B6"/>
    <w:rsid w:val="00B507B7"/>
    <w:rsid w:val="00B9040E"/>
    <w:rsid w:val="00BC5046"/>
    <w:rsid w:val="00C14FE6"/>
    <w:rsid w:val="00C53E46"/>
    <w:rsid w:val="00C56B02"/>
    <w:rsid w:val="00C76ABD"/>
    <w:rsid w:val="00C81A46"/>
    <w:rsid w:val="00C92FB8"/>
    <w:rsid w:val="00CD2465"/>
    <w:rsid w:val="00CE2C73"/>
    <w:rsid w:val="00D83C8A"/>
    <w:rsid w:val="00D85D1C"/>
    <w:rsid w:val="00D87362"/>
    <w:rsid w:val="00DD2395"/>
    <w:rsid w:val="00DD4C59"/>
    <w:rsid w:val="00E1044B"/>
    <w:rsid w:val="00EB5848"/>
    <w:rsid w:val="00EF07C3"/>
    <w:rsid w:val="00F638FE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  <w:style w:type="character" w:customStyle="1" w:styleId="blk">
    <w:name w:val="blk"/>
    <w:basedOn w:val="a0"/>
    <w:rsid w:val="004D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  <w:style w:type="character" w:customStyle="1" w:styleId="blk">
    <w:name w:val="blk"/>
    <w:basedOn w:val="a0"/>
    <w:rsid w:val="004D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2016-06-29T06:59:00Z</cp:lastPrinted>
  <dcterms:created xsi:type="dcterms:W3CDTF">2016-06-14T12:54:00Z</dcterms:created>
  <dcterms:modified xsi:type="dcterms:W3CDTF">2016-06-29T07:00:00Z</dcterms:modified>
</cp:coreProperties>
</file>