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8C1799">
        <w:tc>
          <w:tcPr>
            <w:tcW w:w="2976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555D33" w:rsidP="008C1799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DA5500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F63939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0</w:t>
      </w:r>
      <w:r w:rsidR="00555D33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6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DA550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34</w:t>
      </w:r>
    </w:p>
    <w:p w:rsidR="00075CD4" w:rsidRPr="00724AF7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8C1799">
        <w:tc>
          <w:tcPr>
            <w:tcW w:w="4571" w:type="dxa"/>
            <w:hideMark/>
          </w:tcPr>
          <w:p w:rsidR="00075CD4" w:rsidRPr="00724AF7" w:rsidRDefault="00DA5500" w:rsidP="00DA5500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02 февраля</w:t>
            </w:r>
            <w:r w:rsidR="00075CD4" w:rsidRPr="00724AF7">
              <w:rPr>
                <w:rFonts w:ascii="Book Antiqua" w:eastAsia="Calibri" w:hAnsi="Book Antiqua" w:cs="Book Antiqua"/>
              </w:rPr>
              <w:t xml:space="preserve"> 201</w:t>
            </w:r>
            <w:r w:rsidR="00555D33">
              <w:rPr>
                <w:rFonts w:ascii="Book Antiqua" w:eastAsia="Calibri" w:hAnsi="Book Antiqua" w:cs="Book Antiqua"/>
              </w:rPr>
              <w:t>7</w:t>
            </w:r>
            <w:r w:rsidR="00075CD4" w:rsidRPr="00F63939">
              <w:rPr>
                <w:rFonts w:ascii="Book Antiqua" w:eastAsia="Calibri" w:hAnsi="Book Antiqua" w:cs="Book Antiqua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8C1799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1C31C5" w:rsidRPr="00053579" w:rsidRDefault="001C31C5" w:rsidP="00B53D9C">
      <w:pPr>
        <w:jc w:val="center"/>
        <w:outlineLvl w:val="1"/>
        <w:rPr>
          <w:rFonts w:ascii="Book Antiqua" w:hAnsi="Book Antiqua"/>
          <w:b/>
          <w:bCs/>
        </w:rPr>
      </w:pPr>
      <w:r w:rsidRPr="00053579">
        <w:rPr>
          <w:rFonts w:ascii="Book Antiqua" w:hAnsi="Book Antiqua"/>
          <w:b/>
        </w:rPr>
        <w:t xml:space="preserve">Об утверждении Положения об оплате </w:t>
      </w:r>
      <w:proofErr w:type="gramStart"/>
      <w:r w:rsidRPr="00053579">
        <w:rPr>
          <w:rFonts w:ascii="Book Antiqua" w:hAnsi="Book Antiqua"/>
          <w:b/>
        </w:rPr>
        <w:t xml:space="preserve">труда технического персонала органов местного самоуправления </w:t>
      </w:r>
      <w:r w:rsidRPr="00053579">
        <w:rPr>
          <w:rFonts w:ascii="Book Antiqua" w:hAnsi="Book Antiqua" w:cs="Arial"/>
          <w:b/>
        </w:rPr>
        <w:t>внутригородского муниципального образования города Севастополя</w:t>
      </w:r>
      <w:proofErr w:type="gramEnd"/>
      <w:r w:rsidRPr="00053579">
        <w:rPr>
          <w:rFonts w:ascii="Book Antiqua" w:hAnsi="Book Antiqua" w:cs="Arial"/>
          <w:b/>
        </w:rPr>
        <w:t xml:space="preserve"> Качинский муниципальный округ</w:t>
      </w:r>
      <w:r w:rsidR="00F63939">
        <w:rPr>
          <w:rFonts w:ascii="Book Antiqua" w:hAnsi="Book Antiqua" w:cs="Arial"/>
          <w:b/>
        </w:rPr>
        <w:t>.</w:t>
      </w:r>
    </w:p>
    <w:p w:rsidR="001C31C5" w:rsidRPr="00053579" w:rsidRDefault="001C31C5" w:rsidP="00B53D9C">
      <w:pPr>
        <w:ind w:right="4535"/>
        <w:jc w:val="both"/>
        <w:rPr>
          <w:rFonts w:ascii="Book Antiqua" w:hAnsi="Book Antiqua"/>
        </w:rPr>
      </w:pPr>
    </w:p>
    <w:p w:rsidR="001C31C5" w:rsidRPr="00053579" w:rsidRDefault="001C31C5" w:rsidP="00B53D9C">
      <w:pPr>
        <w:ind w:firstLine="708"/>
        <w:jc w:val="both"/>
        <w:rPr>
          <w:rFonts w:ascii="Book Antiqua" w:hAnsi="Book Antiqua"/>
        </w:rPr>
      </w:pPr>
      <w:proofErr w:type="gramStart"/>
      <w:r w:rsidRPr="00053579">
        <w:rPr>
          <w:rFonts w:ascii="Book Antiqua" w:hAnsi="Book Antiqua"/>
        </w:rPr>
        <w:t xml:space="preserve">Руководствуясь Трудовым кодексом Российской Федерации, Федеральным законом Российской Федерации от </w:t>
      </w:r>
      <w:r>
        <w:rPr>
          <w:rFonts w:ascii="Book Antiqua" w:hAnsi="Book Antiqua"/>
        </w:rPr>
        <w:t>0</w:t>
      </w:r>
      <w:r w:rsidRPr="00053579">
        <w:rPr>
          <w:rFonts w:ascii="Book Antiqua" w:hAnsi="Book Antiqua"/>
        </w:rPr>
        <w:t>6</w:t>
      </w:r>
      <w:r>
        <w:rPr>
          <w:rFonts w:ascii="Book Antiqua" w:hAnsi="Book Antiqua"/>
        </w:rPr>
        <w:t>.10.</w:t>
      </w:r>
      <w:r w:rsidRPr="00053579">
        <w:rPr>
          <w:rFonts w:ascii="Book Antiqua" w:hAnsi="Book Antiqua"/>
        </w:rPr>
        <w:t xml:space="preserve">2003 № 131-ФЗ «Об общих принципах организации местного самоуправления в Российской Федерации», Федеральным Законом Российской Федерации </w:t>
      </w:r>
      <w:r>
        <w:rPr>
          <w:rFonts w:ascii="Book Antiqua" w:hAnsi="Book Antiqua"/>
        </w:rPr>
        <w:t>от 02.03.</w:t>
      </w:r>
      <w:r w:rsidRPr="00053579">
        <w:rPr>
          <w:rFonts w:ascii="Book Antiqua" w:hAnsi="Book Antiqua"/>
        </w:rPr>
        <w:t>2003 № 25-ФЗ «О муниципальной службе в Российской Федера</w:t>
      </w:r>
      <w:r>
        <w:rPr>
          <w:rFonts w:ascii="Book Antiqua" w:hAnsi="Book Antiqua"/>
        </w:rPr>
        <w:t>ции», Законом Севастополя от 30.12.</w:t>
      </w:r>
      <w:r w:rsidRPr="00053579">
        <w:rPr>
          <w:rFonts w:ascii="Book Antiqua" w:hAnsi="Book Antiqua"/>
        </w:rPr>
        <w:t xml:space="preserve">2014 № 102-ЗС «О местном самоуправлении в городе Севастополе», </w:t>
      </w:r>
      <w:r w:rsidRPr="00053579">
        <w:rPr>
          <w:rFonts w:ascii="Book Antiqua" w:hAnsi="Book Antiqua" w:cs="Arial"/>
        </w:rPr>
        <w:t>Уставом внутригородского муниципального образования города Севастополя Качинский муниципальный округ</w:t>
      </w:r>
      <w:r w:rsidRPr="00053579">
        <w:rPr>
          <w:rFonts w:ascii="Book Antiqua" w:hAnsi="Book Antiqua"/>
        </w:rPr>
        <w:t xml:space="preserve">, </w:t>
      </w:r>
      <w:proofErr w:type="gramEnd"/>
    </w:p>
    <w:p w:rsidR="001C31C5" w:rsidRDefault="001C31C5" w:rsidP="00B53D9C">
      <w:pPr>
        <w:ind w:firstLine="708"/>
        <w:jc w:val="both"/>
        <w:rPr>
          <w:rFonts w:ascii="Book Antiqua" w:hAnsi="Book Antiqua"/>
          <w:b/>
        </w:rPr>
      </w:pPr>
    </w:p>
    <w:p w:rsidR="001C31C5" w:rsidRPr="00053579" w:rsidRDefault="001C31C5" w:rsidP="00B53D9C">
      <w:pPr>
        <w:ind w:firstLine="708"/>
        <w:jc w:val="both"/>
        <w:rPr>
          <w:rFonts w:ascii="Book Antiqua" w:hAnsi="Book Antiqua"/>
          <w:b/>
        </w:rPr>
      </w:pPr>
      <w:r w:rsidRPr="00053579">
        <w:rPr>
          <w:rFonts w:ascii="Book Antiqua" w:hAnsi="Book Antiqua"/>
          <w:b/>
        </w:rPr>
        <w:t>Совет Качинского муниципального округа</w:t>
      </w:r>
    </w:p>
    <w:p w:rsidR="001C31C5" w:rsidRPr="00053579" w:rsidRDefault="001C31C5" w:rsidP="00B53D9C">
      <w:pPr>
        <w:ind w:firstLine="1560"/>
        <w:jc w:val="both"/>
        <w:rPr>
          <w:rFonts w:ascii="Book Antiqua" w:hAnsi="Book Antiqua"/>
        </w:rPr>
      </w:pPr>
    </w:p>
    <w:p w:rsidR="001C31C5" w:rsidRPr="00053579" w:rsidRDefault="001C31C5" w:rsidP="00B53D9C">
      <w:pPr>
        <w:jc w:val="center"/>
        <w:rPr>
          <w:rFonts w:ascii="Book Antiqua" w:hAnsi="Book Antiqua"/>
          <w:b/>
          <w:i/>
        </w:rPr>
      </w:pPr>
      <w:r w:rsidRPr="00053579">
        <w:rPr>
          <w:rFonts w:ascii="Book Antiqua" w:hAnsi="Book Antiqua"/>
          <w:b/>
        </w:rPr>
        <w:t>РЕШИЛ:</w:t>
      </w:r>
    </w:p>
    <w:p w:rsidR="001C31C5" w:rsidRDefault="001C31C5" w:rsidP="00B53D9C">
      <w:pPr>
        <w:pStyle w:val="ab"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</w:p>
    <w:p w:rsidR="001C31C5" w:rsidRDefault="001C31C5" w:rsidP="00B53D9C">
      <w:pPr>
        <w:pStyle w:val="ab"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 </w:t>
      </w:r>
      <w:r w:rsidRPr="00053579">
        <w:rPr>
          <w:rFonts w:ascii="Book Antiqua" w:hAnsi="Book Antiqua"/>
          <w:sz w:val="24"/>
          <w:szCs w:val="24"/>
        </w:rPr>
        <w:t xml:space="preserve">Утвердить Положение об оплате </w:t>
      </w:r>
      <w:proofErr w:type="gramStart"/>
      <w:r w:rsidRPr="00053579">
        <w:rPr>
          <w:rFonts w:ascii="Book Antiqua" w:hAnsi="Book Antiqua"/>
          <w:sz w:val="24"/>
          <w:szCs w:val="24"/>
        </w:rPr>
        <w:t>труда технического персонала органов местного самоуправления внутригородского муниципального образования города Севастополя</w:t>
      </w:r>
      <w:proofErr w:type="gramEnd"/>
      <w:r w:rsidRPr="00053579">
        <w:rPr>
          <w:rFonts w:ascii="Book Antiqua" w:hAnsi="Book Antiqua"/>
          <w:sz w:val="24"/>
          <w:szCs w:val="24"/>
        </w:rPr>
        <w:t xml:space="preserve"> Качинский муниципальный округ (Приложение 1).</w:t>
      </w:r>
    </w:p>
    <w:p w:rsidR="001C31C5" w:rsidRDefault="001C31C5" w:rsidP="00B53D9C">
      <w:pPr>
        <w:pStyle w:val="ab"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Pr="00053579">
        <w:rPr>
          <w:rFonts w:ascii="Book Antiqua" w:hAnsi="Book Antiqua"/>
          <w:sz w:val="24"/>
          <w:szCs w:val="24"/>
        </w:rPr>
        <w:t>Утвердить типовую форму трудового договора с работником, замещающим должность, не отнесенную к должностям муниципальной службы (Приложение 2).</w:t>
      </w:r>
    </w:p>
    <w:p w:rsidR="001C31C5" w:rsidRDefault="001C31C5" w:rsidP="00B53D9C">
      <w:pPr>
        <w:pStyle w:val="ab"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</w:t>
      </w:r>
      <w:r w:rsidRPr="00053579">
        <w:rPr>
          <w:rFonts w:ascii="Book Antiqua" w:hAnsi="Book Antiqua"/>
          <w:sz w:val="24"/>
          <w:szCs w:val="24"/>
        </w:rPr>
        <w:t>Утвердить Положение о порядке присвоения квалификационных категорий водителю служебного автотранспорта (Приложение 3)</w:t>
      </w:r>
      <w:r>
        <w:rPr>
          <w:rFonts w:ascii="Book Antiqua" w:hAnsi="Book Antiqua"/>
          <w:sz w:val="24"/>
          <w:szCs w:val="24"/>
        </w:rPr>
        <w:t>.</w:t>
      </w:r>
    </w:p>
    <w:p w:rsidR="001C31C5" w:rsidRDefault="001C31C5" w:rsidP="00B53D9C">
      <w:pPr>
        <w:pStyle w:val="ab"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</w:t>
      </w:r>
      <w:r w:rsidRPr="00823BE9">
        <w:rPr>
          <w:rFonts w:ascii="Book Antiqua" w:hAnsi="Book Antiqua"/>
          <w:sz w:val="24"/>
          <w:szCs w:val="24"/>
        </w:rPr>
        <w:t xml:space="preserve">Настоящее решение распространяет свое действие на отношения, возникшие с момента замещения </w:t>
      </w:r>
      <w:r>
        <w:rPr>
          <w:rFonts w:ascii="Book Antiqua" w:hAnsi="Book Antiqua"/>
          <w:sz w:val="24"/>
          <w:szCs w:val="24"/>
        </w:rPr>
        <w:t>работником</w:t>
      </w:r>
      <w:r w:rsidRPr="00053579">
        <w:rPr>
          <w:rFonts w:ascii="Book Antiqua" w:hAnsi="Book Antiqua"/>
          <w:sz w:val="24"/>
          <w:szCs w:val="24"/>
        </w:rPr>
        <w:t xml:space="preserve"> должность, не отнесенную к должностям муниципальной службы</w:t>
      </w:r>
      <w:r w:rsidRPr="00823BE9">
        <w:rPr>
          <w:rFonts w:ascii="Book Antiqua" w:hAnsi="Book Antiqua"/>
          <w:sz w:val="24"/>
          <w:szCs w:val="24"/>
        </w:rPr>
        <w:t xml:space="preserve"> в органах местного самоуправления во внутригородском муниципальном образовании Качинский муниципальный округ</w:t>
      </w:r>
      <w:r>
        <w:rPr>
          <w:rFonts w:ascii="Book Antiqua" w:hAnsi="Book Antiqua"/>
          <w:sz w:val="24"/>
          <w:szCs w:val="24"/>
        </w:rPr>
        <w:t>.</w:t>
      </w:r>
    </w:p>
    <w:p w:rsidR="001C31C5" w:rsidRDefault="001C31C5" w:rsidP="00B53D9C">
      <w:pPr>
        <w:pStyle w:val="ab"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</w:t>
      </w:r>
      <w:r w:rsidRPr="00823BE9">
        <w:rPr>
          <w:rFonts w:ascii="Book Antiqua" w:hAnsi="Book Antiqua"/>
          <w:sz w:val="24"/>
          <w:szCs w:val="24"/>
        </w:rPr>
        <w:t xml:space="preserve">Обнародовать настоящее решение на официальном сайте и </w:t>
      </w:r>
      <w:r w:rsidRPr="00823BE9">
        <w:rPr>
          <w:rFonts w:ascii="Book Antiqua" w:hAnsi="Book Antiqua" w:cs="Book Antiqua"/>
          <w:sz w:val="24"/>
          <w:szCs w:val="24"/>
        </w:rPr>
        <w:t>информационном стенде внутригородского муниципального образования города Севастополя Качинский муниципальный округ</w:t>
      </w:r>
      <w:r w:rsidRPr="00053579">
        <w:rPr>
          <w:rFonts w:ascii="Book Antiqua" w:hAnsi="Book Antiqua"/>
          <w:sz w:val="24"/>
          <w:szCs w:val="24"/>
        </w:rPr>
        <w:t>.</w:t>
      </w:r>
    </w:p>
    <w:p w:rsidR="001C31C5" w:rsidRDefault="001C31C5" w:rsidP="00B53D9C">
      <w:pPr>
        <w:pStyle w:val="ab"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6. </w:t>
      </w:r>
      <w:r w:rsidRPr="00823BE9">
        <w:rPr>
          <w:rFonts w:ascii="Book Antiqua" w:hAnsi="Book Antiqua" w:cs="Book Antiqua"/>
          <w:sz w:val="24"/>
          <w:szCs w:val="24"/>
        </w:rPr>
        <w:t>Считать утратившим силу решени</w:t>
      </w:r>
      <w:r>
        <w:rPr>
          <w:rFonts w:ascii="Book Antiqua" w:hAnsi="Book Antiqua" w:cs="Book Antiqua"/>
          <w:sz w:val="24"/>
          <w:szCs w:val="24"/>
        </w:rPr>
        <w:t>е</w:t>
      </w:r>
      <w:r w:rsidRPr="00823BE9">
        <w:rPr>
          <w:rFonts w:ascii="Book Antiqua" w:hAnsi="Book Antiqua" w:cs="Book Antiqua"/>
          <w:sz w:val="24"/>
          <w:szCs w:val="24"/>
        </w:rPr>
        <w:t xml:space="preserve"> Совета Качинского муниципального округа от </w:t>
      </w:r>
      <w:r>
        <w:rPr>
          <w:rFonts w:ascii="Book Antiqua" w:hAnsi="Book Antiqua" w:cs="Book Antiqua"/>
          <w:sz w:val="24"/>
          <w:szCs w:val="24"/>
        </w:rPr>
        <w:t>12</w:t>
      </w:r>
      <w:r w:rsidRPr="00823BE9">
        <w:rPr>
          <w:rFonts w:ascii="Book Antiqua" w:hAnsi="Book Antiqua" w:cs="Book Antiqua"/>
          <w:sz w:val="24"/>
          <w:szCs w:val="24"/>
        </w:rPr>
        <w:t>.0</w:t>
      </w:r>
      <w:r>
        <w:rPr>
          <w:rFonts w:ascii="Book Antiqua" w:hAnsi="Book Antiqua" w:cs="Book Antiqua"/>
          <w:sz w:val="24"/>
          <w:szCs w:val="24"/>
        </w:rPr>
        <w:t>8</w:t>
      </w:r>
      <w:r w:rsidRPr="00823BE9">
        <w:rPr>
          <w:rFonts w:ascii="Book Antiqua" w:hAnsi="Book Antiqua" w:cs="Book Antiqua"/>
          <w:sz w:val="24"/>
          <w:szCs w:val="24"/>
        </w:rPr>
        <w:t xml:space="preserve">.2015 № </w:t>
      </w:r>
      <w:r>
        <w:rPr>
          <w:rFonts w:ascii="Book Antiqua" w:hAnsi="Book Antiqua" w:cs="Book Antiqua"/>
          <w:sz w:val="24"/>
          <w:szCs w:val="24"/>
        </w:rPr>
        <w:t>49</w:t>
      </w:r>
      <w:r w:rsidRPr="00823BE9">
        <w:rPr>
          <w:rFonts w:ascii="Book Antiqua" w:hAnsi="Book Antiqua" w:cs="Book Antiqua"/>
          <w:sz w:val="24"/>
          <w:szCs w:val="24"/>
        </w:rPr>
        <w:t xml:space="preserve"> «Об утверждении Положения </w:t>
      </w:r>
      <w:r w:rsidRPr="00DC6578">
        <w:rPr>
          <w:rFonts w:ascii="Book Antiqua" w:hAnsi="Book Antiqua" w:cs="Book Antiqua"/>
          <w:sz w:val="24"/>
          <w:szCs w:val="24"/>
        </w:rPr>
        <w:t xml:space="preserve">об оплате </w:t>
      </w:r>
      <w:proofErr w:type="gramStart"/>
      <w:r w:rsidRPr="00DC6578">
        <w:rPr>
          <w:rFonts w:ascii="Book Antiqua" w:hAnsi="Book Antiqua" w:cs="Book Antiqua"/>
          <w:sz w:val="24"/>
          <w:szCs w:val="24"/>
        </w:rPr>
        <w:t>труда технического персонала органов местного самоуправления внутригородского муниципального образования города Севастополя</w:t>
      </w:r>
      <w:proofErr w:type="gramEnd"/>
      <w:r w:rsidRPr="00DC6578">
        <w:rPr>
          <w:rFonts w:ascii="Book Antiqua" w:hAnsi="Book Antiqua" w:cs="Book Antiqua"/>
          <w:sz w:val="24"/>
          <w:szCs w:val="24"/>
        </w:rPr>
        <w:t xml:space="preserve"> Качинский муниципальный округ</w:t>
      </w:r>
      <w:r w:rsidRPr="00823BE9">
        <w:rPr>
          <w:rFonts w:ascii="Book Antiqua" w:hAnsi="Book Antiqua" w:cs="Book Antiqua"/>
          <w:sz w:val="24"/>
          <w:szCs w:val="24"/>
        </w:rPr>
        <w:t>»</w:t>
      </w:r>
      <w:r>
        <w:rPr>
          <w:rFonts w:ascii="Book Antiqua" w:hAnsi="Book Antiqua" w:cs="Book Antiqua"/>
          <w:sz w:val="24"/>
          <w:szCs w:val="24"/>
        </w:rPr>
        <w:t>.</w:t>
      </w:r>
    </w:p>
    <w:p w:rsidR="001C31C5" w:rsidRDefault="001C31C5" w:rsidP="00B53D9C">
      <w:pPr>
        <w:pStyle w:val="ab"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7. </w:t>
      </w:r>
      <w:r w:rsidRPr="00053579">
        <w:rPr>
          <w:rFonts w:ascii="Book Antiqua" w:hAnsi="Book Antiqua"/>
          <w:sz w:val="24"/>
          <w:szCs w:val="24"/>
        </w:rPr>
        <w:t>Настоящее решение вступает в силу с</w:t>
      </w:r>
      <w:r>
        <w:rPr>
          <w:rFonts w:ascii="Book Antiqua" w:hAnsi="Book Antiqua"/>
          <w:sz w:val="24"/>
          <w:szCs w:val="24"/>
        </w:rPr>
        <w:t xml:space="preserve"> момента </w:t>
      </w:r>
      <w:r w:rsidRPr="00053579">
        <w:rPr>
          <w:rFonts w:ascii="Book Antiqua" w:hAnsi="Book Antiqua"/>
          <w:sz w:val="24"/>
          <w:szCs w:val="24"/>
        </w:rPr>
        <w:t>о</w:t>
      </w:r>
      <w:r>
        <w:rPr>
          <w:rFonts w:ascii="Book Antiqua" w:hAnsi="Book Antiqua"/>
          <w:sz w:val="24"/>
          <w:szCs w:val="24"/>
        </w:rPr>
        <w:t>бнародования</w:t>
      </w:r>
      <w:r w:rsidRPr="00053579">
        <w:rPr>
          <w:rFonts w:ascii="Book Antiqua" w:hAnsi="Book Antiqua"/>
          <w:sz w:val="24"/>
          <w:szCs w:val="24"/>
        </w:rPr>
        <w:t>.</w:t>
      </w:r>
    </w:p>
    <w:p w:rsidR="001C31C5" w:rsidRPr="00053579" w:rsidRDefault="001C31C5" w:rsidP="00B53D9C">
      <w:pPr>
        <w:pStyle w:val="ab"/>
        <w:spacing w:after="0" w:line="240" w:lineRule="auto"/>
        <w:ind w:left="0" w:firstLine="709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8. </w:t>
      </w:r>
      <w:proofErr w:type="gramStart"/>
      <w:r w:rsidRPr="00DC6578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Pr="00DC6578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Герасим Н.М.</w:t>
      </w:r>
      <w:r w:rsidRPr="00053579">
        <w:rPr>
          <w:rFonts w:ascii="Book Antiqua" w:hAnsi="Book Antiqua"/>
          <w:sz w:val="24"/>
          <w:szCs w:val="24"/>
        </w:rPr>
        <w:t xml:space="preserve"> </w:t>
      </w:r>
    </w:p>
    <w:p w:rsidR="001C31C5" w:rsidRPr="00053579" w:rsidRDefault="001C31C5" w:rsidP="00B53D9C">
      <w:pPr>
        <w:pStyle w:val="ab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C31C5" w:rsidRPr="00823BE9" w:rsidRDefault="001C31C5" w:rsidP="00B53D9C">
      <w:pPr>
        <w:ind w:left="360"/>
        <w:rPr>
          <w:rFonts w:ascii="Book Antiqua" w:hAnsi="Book Antiqua"/>
          <w:b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1C31C5" w:rsidRPr="00823BE9" w:rsidTr="00665295">
        <w:tc>
          <w:tcPr>
            <w:tcW w:w="5637" w:type="dxa"/>
            <w:vAlign w:val="center"/>
          </w:tcPr>
          <w:p w:rsidR="001C31C5" w:rsidRPr="00823BE9" w:rsidRDefault="001C31C5" w:rsidP="00B53D9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1C31C5" w:rsidRPr="00823BE9" w:rsidRDefault="001C31C5" w:rsidP="00B53D9C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1C31C5" w:rsidRPr="00823BE9" w:rsidRDefault="001C31C5" w:rsidP="00B53D9C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1C31C5" w:rsidRPr="00823BE9" w:rsidRDefault="001C31C5" w:rsidP="00B53D9C">
            <w:pPr>
              <w:pStyle w:val="af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1C31C5" w:rsidRPr="00053579" w:rsidRDefault="001C31C5" w:rsidP="00B53D9C">
      <w:pPr>
        <w:ind w:left="6120"/>
        <w:jc w:val="center"/>
        <w:rPr>
          <w:rFonts w:ascii="Book Antiqua" w:hAnsi="Book Antiqua"/>
        </w:rPr>
      </w:pPr>
    </w:p>
    <w:p w:rsidR="001C31C5" w:rsidRPr="00053579" w:rsidRDefault="001C31C5" w:rsidP="00B53D9C">
      <w:pPr>
        <w:ind w:left="6120"/>
        <w:jc w:val="center"/>
        <w:rPr>
          <w:rFonts w:ascii="Book Antiqua" w:hAnsi="Book Antiqua"/>
        </w:rPr>
      </w:pPr>
    </w:p>
    <w:p w:rsidR="001C31C5" w:rsidRDefault="001C31C5" w:rsidP="00B53D9C">
      <w:pPr>
        <w:ind w:left="6120"/>
        <w:jc w:val="center"/>
        <w:rPr>
          <w:rFonts w:ascii="Book Antiqua" w:hAnsi="Book Antiqua"/>
        </w:rPr>
      </w:pPr>
    </w:p>
    <w:p w:rsidR="001C31C5" w:rsidRDefault="001C31C5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ind w:left="6120"/>
        <w:jc w:val="center"/>
        <w:rPr>
          <w:rFonts w:ascii="Book Antiqua" w:hAnsi="Book Antiqua"/>
        </w:rPr>
      </w:pPr>
    </w:p>
    <w:p w:rsidR="001C31C5" w:rsidRDefault="001C31C5" w:rsidP="00B53D9C">
      <w:pPr>
        <w:ind w:left="6120"/>
        <w:jc w:val="center"/>
        <w:rPr>
          <w:rFonts w:ascii="Book Antiqua" w:hAnsi="Book Antiqua"/>
        </w:rPr>
      </w:pPr>
    </w:p>
    <w:p w:rsidR="00B53D9C" w:rsidRDefault="00B53D9C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Pr="00DA30B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  <w:r w:rsidRPr="00DA30B5">
        <w:rPr>
          <w:rFonts w:ascii="Book Antiqua" w:hAnsi="Book Antiqua"/>
          <w:caps/>
          <w:sz w:val="20"/>
          <w:szCs w:val="20"/>
        </w:rPr>
        <w:lastRenderedPageBreak/>
        <w:t>Приложение 1</w:t>
      </w:r>
    </w:p>
    <w:p w:rsidR="001C31C5" w:rsidRPr="00DA30B5" w:rsidRDefault="001C31C5" w:rsidP="00B53D9C">
      <w:pPr>
        <w:widowControl w:val="0"/>
        <w:ind w:left="5670"/>
        <w:rPr>
          <w:rFonts w:ascii="Book Antiqua" w:hAnsi="Book Antiqua"/>
          <w:sz w:val="20"/>
          <w:szCs w:val="20"/>
        </w:rPr>
      </w:pPr>
      <w:r w:rsidRPr="00DA30B5">
        <w:rPr>
          <w:rFonts w:ascii="Book Antiqua" w:hAnsi="Book Antiqua"/>
          <w:sz w:val="20"/>
          <w:szCs w:val="20"/>
        </w:rPr>
        <w:t>к решению Совета Качинского муниципального округа</w:t>
      </w:r>
    </w:p>
    <w:p w:rsidR="001C31C5" w:rsidRPr="00053579" w:rsidRDefault="001C31C5" w:rsidP="00B53D9C">
      <w:pPr>
        <w:ind w:left="5670"/>
        <w:rPr>
          <w:rFonts w:ascii="Book Antiqua" w:hAnsi="Book Antiqua"/>
        </w:rPr>
      </w:pPr>
      <w:r w:rsidRPr="00DA30B5">
        <w:rPr>
          <w:rFonts w:ascii="Book Antiqua" w:hAnsi="Book Antiqua"/>
          <w:sz w:val="20"/>
          <w:szCs w:val="20"/>
        </w:rPr>
        <w:t xml:space="preserve">от </w:t>
      </w:r>
      <w:r w:rsidR="004727A0">
        <w:rPr>
          <w:rFonts w:ascii="Book Antiqua" w:hAnsi="Book Antiqua"/>
          <w:sz w:val="20"/>
          <w:szCs w:val="20"/>
        </w:rPr>
        <w:t>02.02.</w:t>
      </w:r>
      <w:r w:rsidRPr="00DA30B5">
        <w:rPr>
          <w:rFonts w:ascii="Book Antiqua" w:hAnsi="Book Antiqua"/>
          <w:sz w:val="20"/>
          <w:szCs w:val="20"/>
        </w:rPr>
        <w:t>201</w:t>
      </w:r>
      <w:r w:rsidR="00555D33">
        <w:rPr>
          <w:rFonts w:ascii="Book Antiqua" w:hAnsi="Book Antiqua"/>
          <w:sz w:val="20"/>
          <w:szCs w:val="20"/>
        </w:rPr>
        <w:t>7</w:t>
      </w:r>
      <w:r w:rsidRPr="00DA30B5">
        <w:rPr>
          <w:rFonts w:ascii="Book Antiqua" w:hAnsi="Book Antiqua"/>
          <w:sz w:val="20"/>
          <w:szCs w:val="20"/>
        </w:rPr>
        <w:t xml:space="preserve"> г. №</w:t>
      </w:r>
      <w:r w:rsidR="00555D33">
        <w:rPr>
          <w:rFonts w:ascii="Book Antiqua" w:hAnsi="Book Antiqua"/>
          <w:sz w:val="20"/>
          <w:szCs w:val="20"/>
        </w:rPr>
        <w:t xml:space="preserve">  </w:t>
      </w:r>
      <w:r w:rsidR="004727A0">
        <w:rPr>
          <w:rFonts w:ascii="Book Antiqua" w:hAnsi="Book Antiqua"/>
          <w:sz w:val="20"/>
          <w:szCs w:val="20"/>
        </w:rPr>
        <w:t>0</w:t>
      </w:r>
      <w:r w:rsidR="00555D33">
        <w:rPr>
          <w:rFonts w:ascii="Book Antiqua" w:hAnsi="Book Antiqua"/>
          <w:sz w:val="20"/>
          <w:szCs w:val="20"/>
        </w:rPr>
        <w:t>6</w:t>
      </w:r>
      <w:r w:rsidRPr="00DA30B5">
        <w:rPr>
          <w:rFonts w:ascii="Book Antiqua" w:hAnsi="Book Antiqua"/>
          <w:sz w:val="20"/>
          <w:szCs w:val="20"/>
        </w:rPr>
        <w:t>/</w:t>
      </w:r>
      <w:r w:rsidR="00DA5500">
        <w:rPr>
          <w:rFonts w:ascii="Book Antiqua" w:hAnsi="Book Antiqua"/>
          <w:sz w:val="20"/>
          <w:szCs w:val="20"/>
        </w:rPr>
        <w:t>34</w:t>
      </w:r>
    </w:p>
    <w:p w:rsidR="001C31C5" w:rsidRPr="00053579" w:rsidRDefault="001C31C5" w:rsidP="00B53D9C">
      <w:pPr>
        <w:ind w:left="6120"/>
        <w:jc w:val="center"/>
        <w:rPr>
          <w:rFonts w:ascii="Book Antiqua" w:hAnsi="Book Antiqua"/>
        </w:rPr>
      </w:pPr>
    </w:p>
    <w:p w:rsidR="001C31C5" w:rsidRPr="00053579" w:rsidRDefault="001C31C5" w:rsidP="00B53D9C">
      <w:pPr>
        <w:ind w:left="6120"/>
        <w:jc w:val="center"/>
        <w:rPr>
          <w:rFonts w:ascii="Book Antiqua" w:hAnsi="Book Antiqua"/>
          <w:b/>
        </w:rPr>
      </w:pPr>
    </w:p>
    <w:p w:rsidR="00B53D9C" w:rsidRDefault="00B53D9C" w:rsidP="00B53D9C">
      <w:pPr>
        <w:jc w:val="center"/>
        <w:outlineLvl w:val="1"/>
        <w:rPr>
          <w:rFonts w:ascii="Book Antiqua" w:hAnsi="Book Antiqua"/>
          <w:b/>
          <w:bCs/>
          <w:caps/>
        </w:rPr>
      </w:pPr>
    </w:p>
    <w:p w:rsidR="001C31C5" w:rsidRPr="00053579" w:rsidRDefault="001C31C5" w:rsidP="00B53D9C">
      <w:pPr>
        <w:jc w:val="center"/>
        <w:outlineLvl w:val="1"/>
        <w:rPr>
          <w:rFonts w:ascii="Book Antiqua" w:hAnsi="Book Antiqua"/>
          <w:b/>
          <w:bCs/>
          <w:caps/>
        </w:rPr>
      </w:pPr>
      <w:r w:rsidRPr="00053579">
        <w:rPr>
          <w:rFonts w:ascii="Book Antiqua" w:hAnsi="Book Antiqua"/>
          <w:b/>
          <w:bCs/>
          <w:caps/>
        </w:rPr>
        <w:t>Положение</w:t>
      </w:r>
    </w:p>
    <w:p w:rsidR="001C31C5" w:rsidRPr="00053579" w:rsidRDefault="001C31C5" w:rsidP="00B53D9C">
      <w:pPr>
        <w:jc w:val="center"/>
        <w:outlineLvl w:val="1"/>
        <w:rPr>
          <w:rFonts w:ascii="Book Antiqua" w:hAnsi="Book Antiqua"/>
          <w:b/>
          <w:bCs/>
        </w:rPr>
      </w:pPr>
      <w:r w:rsidRPr="00053579">
        <w:rPr>
          <w:rFonts w:ascii="Book Antiqua" w:hAnsi="Book Antiqua"/>
          <w:b/>
          <w:bCs/>
        </w:rPr>
        <w:t xml:space="preserve">об оплате </w:t>
      </w:r>
      <w:proofErr w:type="gramStart"/>
      <w:r w:rsidRPr="00053579">
        <w:rPr>
          <w:rFonts w:ascii="Book Antiqua" w:hAnsi="Book Antiqua"/>
          <w:b/>
          <w:bCs/>
        </w:rPr>
        <w:t xml:space="preserve">труда технического персонала органов местного самоуправления внутригородского муниципального образования </w:t>
      </w:r>
      <w:r>
        <w:rPr>
          <w:rFonts w:ascii="Book Antiqua" w:hAnsi="Book Antiqua"/>
          <w:b/>
          <w:bCs/>
        </w:rPr>
        <w:t>города Севастополя</w:t>
      </w:r>
      <w:proofErr w:type="gramEnd"/>
      <w:r>
        <w:rPr>
          <w:rFonts w:ascii="Book Antiqua" w:hAnsi="Book Antiqua"/>
          <w:b/>
          <w:bCs/>
        </w:rPr>
        <w:t xml:space="preserve"> </w:t>
      </w:r>
      <w:r w:rsidRPr="00053579">
        <w:rPr>
          <w:rFonts w:ascii="Book Antiqua" w:hAnsi="Book Antiqua"/>
          <w:b/>
          <w:bCs/>
        </w:rPr>
        <w:t>Качинский муниципальный округ</w:t>
      </w:r>
    </w:p>
    <w:p w:rsidR="00B53D9C" w:rsidRDefault="00B53D9C" w:rsidP="00B53D9C">
      <w:pPr>
        <w:jc w:val="center"/>
        <w:rPr>
          <w:rFonts w:ascii="Book Antiqua" w:hAnsi="Book Antiqua"/>
          <w:b/>
          <w:bCs/>
        </w:rPr>
      </w:pPr>
    </w:p>
    <w:p w:rsidR="001C31C5" w:rsidRPr="00053579" w:rsidRDefault="001C31C5" w:rsidP="00B53D9C">
      <w:pPr>
        <w:jc w:val="center"/>
        <w:rPr>
          <w:rFonts w:ascii="Book Antiqua" w:hAnsi="Book Antiqua"/>
          <w:b/>
          <w:bCs/>
        </w:rPr>
      </w:pPr>
      <w:r w:rsidRPr="00053579">
        <w:rPr>
          <w:rFonts w:ascii="Book Antiqua" w:hAnsi="Book Antiqua"/>
          <w:b/>
          <w:bCs/>
        </w:rPr>
        <w:t>1. Общие положения.</w:t>
      </w:r>
    </w:p>
    <w:p w:rsidR="00B53D9C" w:rsidRDefault="00B53D9C" w:rsidP="00B53D9C">
      <w:pPr>
        <w:ind w:firstLine="540"/>
        <w:jc w:val="both"/>
        <w:rPr>
          <w:rFonts w:ascii="Book Antiqua" w:hAnsi="Book Antiqua"/>
        </w:rPr>
      </w:pPr>
    </w:p>
    <w:p w:rsidR="001C31C5" w:rsidRPr="00053579" w:rsidRDefault="001C31C5" w:rsidP="00B53D9C">
      <w:pPr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1.1. Положение об оплате </w:t>
      </w:r>
      <w:proofErr w:type="gramStart"/>
      <w:r w:rsidRPr="00053579">
        <w:rPr>
          <w:rFonts w:ascii="Book Antiqua" w:hAnsi="Book Antiqua"/>
        </w:rPr>
        <w:t>труда технического персонала органов местного самоуправления внутригородского муниципального образования</w:t>
      </w:r>
      <w:proofErr w:type="gramEnd"/>
      <w:r w:rsidRPr="00053579">
        <w:rPr>
          <w:rFonts w:ascii="Book Antiqua" w:hAnsi="Book Antiqua"/>
        </w:rPr>
        <w:t xml:space="preserve"> Качинский муниципальный округ (далее по тексту - Положение) устанавливает размеры и условия оплаты труда обслуживающего персонала органов местного самоуправления внутригородского муниципального образования Качинский муниципальный округ (далее по тексту – технический персонал).</w:t>
      </w:r>
    </w:p>
    <w:p w:rsidR="001C31C5" w:rsidRPr="00053579" w:rsidRDefault="001C31C5" w:rsidP="00B53D9C">
      <w:pPr>
        <w:ind w:right="-1"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1.2. Оплата труда технического персонала осуществляется за счет </w:t>
      </w:r>
      <w:proofErr w:type="gramStart"/>
      <w:r w:rsidRPr="00053579">
        <w:rPr>
          <w:rFonts w:ascii="Book Antiqua" w:hAnsi="Book Antiqua"/>
        </w:rPr>
        <w:t>средств бюджета внутригородского муниципального образования города Севастополя</w:t>
      </w:r>
      <w:proofErr w:type="gramEnd"/>
      <w:r w:rsidRPr="00053579">
        <w:rPr>
          <w:rFonts w:ascii="Book Antiqua" w:hAnsi="Book Antiqua"/>
        </w:rPr>
        <w:t xml:space="preserve"> Качинский муниципальный округ.</w:t>
      </w:r>
    </w:p>
    <w:p w:rsidR="00B53D9C" w:rsidRDefault="00B53D9C" w:rsidP="00B53D9C">
      <w:pPr>
        <w:ind w:firstLine="540"/>
        <w:jc w:val="center"/>
        <w:rPr>
          <w:rFonts w:ascii="Book Antiqua" w:hAnsi="Book Antiqua"/>
          <w:b/>
          <w:bCs/>
        </w:rPr>
      </w:pPr>
    </w:p>
    <w:p w:rsidR="001C31C5" w:rsidRPr="00053579" w:rsidRDefault="001C31C5" w:rsidP="00B53D9C">
      <w:pPr>
        <w:ind w:firstLine="540"/>
        <w:jc w:val="center"/>
        <w:rPr>
          <w:rFonts w:ascii="Book Antiqua" w:hAnsi="Book Antiqua"/>
          <w:b/>
          <w:bCs/>
        </w:rPr>
      </w:pPr>
      <w:r w:rsidRPr="00053579">
        <w:rPr>
          <w:rFonts w:ascii="Book Antiqua" w:hAnsi="Book Antiqua"/>
          <w:b/>
          <w:bCs/>
        </w:rPr>
        <w:t>2. Оплата труда технического персонала.</w:t>
      </w:r>
    </w:p>
    <w:p w:rsidR="00B53D9C" w:rsidRDefault="00B53D9C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2.1. Заработная плата технического персонала состоит из должностного оклада (ставки заработной платы), а также ежемесячных и дополнительных выплат.</w:t>
      </w: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2.</w:t>
      </w:r>
      <w:r>
        <w:rPr>
          <w:rFonts w:ascii="Book Antiqua" w:hAnsi="Book Antiqua"/>
        </w:rPr>
        <w:t>2</w:t>
      </w:r>
      <w:r w:rsidRPr="00053579">
        <w:rPr>
          <w:rFonts w:ascii="Book Antiqua" w:hAnsi="Book Antiqua"/>
        </w:rPr>
        <w:t>. Должностной оклад (ставка заработной платы) по должности,  технического персонала «Рабочий I разряда» устанавливается в размере</w:t>
      </w:r>
      <w:r>
        <w:rPr>
          <w:rFonts w:ascii="Book Antiqua" w:hAnsi="Book Antiqua"/>
        </w:rPr>
        <w:t xml:space="preserve"> 6204</w:t>
      </w:r>
      <w:r w:rsidRPr="00053579">
        <w:rPr>
          <w:rFonts w:ascii="Book Antiqua" w:hAnsi="Book Antiqua"/>
        </w:rPr>
        <w:t xml:space="preserve"> рубля.</w:t>
      </w: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2.</w:t>
      </w:r>
      <w:r>
        <w:rPr>
          <w:rFonts w:ascii="Book Antiqua" w:hAnsi="Book Antiqua"/>
        </w:rPr>
        <w:t>3</w:t>
      </w:r>
      <w:r w:rsidRPr="00053579">
        <w:rPr>
          <w:rFonts w:ascii="Book Antiqua" w:hAnsi="Book Antiqua"/>
        </w:rPr>
        <w:t>. Должностные оклады (ставки заработной платы) остальных лиц, замещающих должности технического персонала, устанавливаются в размерах, кратных должностному окладу «Рабочий I разряда».</w:t>
      </w: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2.4</w:t>
      </w:r>
      <w:r w:rsidRPr="00053579">
        <w:rPr>
          <w:rFonts w:ascii="Book Antiqua" w:hAnsi="Book Antiqua"/>
        </w:rPr>
        <w:t>. Должностные оклады (ставки заработной платы) увеличиваются (индексируются) в сроки и в пределах размера повышения (индексации) должностных окладов муниципальных гражданских служащих города Севастополя.</w:t>
      </w: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2.5</w:t>
      </w:r>
      <w:r w:rsidRPr="00053579">
        <w:rPr>
          <w:rFonts w:ascii="Book Antiqua" w:hAnsi="Book Antiqua"/>
        </w:rPr>
        <w:t>. При исчислении должностных окладов (ставок заработной платы) технического персонала, их размер подлежит округлению до целого рубля в сторону увеличения.</w:t>
      </w:r>
    </w:p>
    <w:p w:rsidR="001C31C5" w:rsidRDefault="001C31C5" w:rsidP="00B53D9C">
      <w:pPr>
        <w:autoSpaceDE w:val="0"/>
        <w:autoSpaceDN w:val="0"/>
        <w:adjustRightInd w:val="0"/>
        <w:ind w:firstLine="540"/>
        <w:jc w:val="center"/>
        <w:rPr>
          <w:rFonts w:ascii="Book Antiqua" w:hAnsi="Book Antiqua"/>
          <w:b/>
          <w:bCs/>
        </w:rPr>
      </w:pP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center"/>
        <w:rPr>
          <w:rFonts w:ascii="Book Antiqua" w:hAnsi="Book Antiqua"/>
          <w:b/>
          <w:bCs/>
        </w:rPr>
      </w:pPr>
      <w:r w:rsidRPr="00053579">
        <w:rPr>
          <w:rFonts w:ascii="Book Antiqua" w:hAnsi="Book Antiqua"/>
          <w:b/>
          <w:bCs/>
        </w:rPr>
        <w:t>3. Дополнительные выплаты.</w:t>
      </w: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center"/>
        <w:rPr>
          <w:rFonts w:ascii="Book Antiqua" w:hAnsi="Book Antiqua"/>
          <w:b/>
          <w:bCs/>
        </w:rPr>
      </w:pP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3.1. Размер ежемесячных и дополнительных выплат техническому персоналу устанавливается из расчета:</w:t>
      </w:r>
    </w:p>
    <w:p w:rsidR="001C31C5" w:rsidRPr="00053579" w:rsidRDefault="001C31C5" w:rsidP="00B53D9C">
      <w:pPr>
        <w:pStyle w:val="11"/>
        <w:numPr>
          <w:ilvl w:val="0"/>
          <w:numId w:val="12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Book Antiqua" w:hAnsi="Book Antiqua" w:cs="Times New Roman"/>
        </w:rPr>
      </w:pPr>
      <w:r w:rsidRPr="00053579">
        <w:rPr>
          <w:rFonts w:ascii="Book Antiqua" w:hAnsi="Book Antiqua" w:cs="Times New Roman"/>
        </w:rPr>
        <w:t>ежемесячной надбавки к должностному окладу за выслугу лет в размерах, указанных в таблице: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4320"/>
      </w:tblGrid>
      <w:tr w:rsidR="001C31C5" w:rsidRPr="00053579" w:rsidTr="0066529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5" w:rsidRPr="003B4573" w:rsidRDefault="001C31C5" w:rsidP="00B53D9C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imes New Roman"/>
                <w:b/>
              </w:rPr>
            </w:pPr>
            <w:r w:rsidRPr="003B4573">
              <w:rPr>
                <w:rFonts w:ascii="Book Antiqua" w:hAnsi="Book Antiqua" w:cs="Times New Roman"/>
                <w:b/>
              </w:rPr>
              <w:lastRenderedPageBreak/>
              <w:t>Стаж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5" w:rsidRPr="003B4573" w:rsidRDefault="001C31C5" w:rsidP="00B53D9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Book Antiqua" w:hAnsi="Book Antiqua"/>
                <w:b/>
              </w:rPr>
            </w:pPr>
            <w:proofErr w:type="gramStart"/>
            <w:r w:rsidRPr="003B4573">
              <w:rPr>
                <w:rFonts w:ascii="Book Antiqua" w:hAnsi="Book Antiqua"/>
                <w:b/>
              </w:rPr>
              <w:t>Размер надбавки (в % к</w:t>
            </w:r>
            <w:proofErr w:type="gramEnd"/>
          </w:p>
          <w:p w:rsidR="001C31C5" w:rsidRPr="003B4573" w:rsidRDefault="001C31C5" w:rsidP="00B53D9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Book Antiqua" w:hAnsi="Book Antiqua"/>
                <w:b/>
              </w:rPr>
            </w:pPr>
            <w:r w:rsidRPr="003B4573">
              <w:rPr>
                <w:rFonts w:ascii="Book Antiqua" w:hAnsi="Book Antiqua"/>
                <w:b/>
              </w:rPr>
              <w:t>должностному окладу)</w:t>
            </w:r>
          </w:p>
        </w:tc>
      </w:tr>
      <w:tr w:rsidR="001C31C5" w:rsidRPr="00053579" w:rsidTr="0066529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5" w:rsidRPr="00053579" w:rsidRDefault="001C31C5" w:rsidP="00B53D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Book Antiqua" w:hAnsi="Book Antiqua"/>
              </w:rPr>
            </w:pPr>
            <w:r w:rsidRPr="00053579">
              <w:rPr>
                <w:rFonts w:ascii="Book Antiqua" w:hAnsi="Book Antiqua"/>
              </w:rPr>
              <w:t xml:space="preserve">От 3 до 5 лет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5" w:rsidRPr="00053579" w:rsidRDefault="001C31C5" w:rsidP="00B53D9C">
            <w:pPr>
              <w:pStyle w:val="11"/>
              <w:autoSpaceDE w:val="0"/>
              <w:autoSpaceDN w:val="0"/>
              <w:adjustRightInd w:val="0"/>
              <w:ind w:left="0" w:firstLine="540"/>
              <w:jc w:val="center"/>
              <w:rPr>
                <w:rFonts w:ascii="Book Antiqua" w:hAnsi="Book Antiqua" w:cs="Times New Roman"/>
              </w:rPr>
            </w:pPr>
            <w:r w:rsidRPr="00053579">
              <w:rPr>
                <w:rFonts w:ascii="Book Antiqua" w:hAnsi="Book Antiqua" w:cs="Times New Roman"/>
              </w:rPr>
              <w:t>10</w:t>
            </w:r>
          </w:p>
        </w:tc>
      </w:tr>
      <w:tr w:rsidR="001C31C5" w:rsidRPr="00053579" w:rsidTr="0066529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5" w:rsidRPr="00053579" w:rsidRDefault="001C31C5" w:rsidP="00B53D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Book Antiqua" w:hAnsi="Book Antiqua"/>
              </w:rPr>
            </w:pPr>
            <w:r w:rsidRPr="00053579">
              <w:rPr>
                <w:rFonts w:ascii="Book Antiqua" w:hAnsi="Book Antiqua"/>
              </w:rPr>
              <w:t xml:space="preserve">Свыше 5 до 10 лет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5" w:rsidRPr="00053579" w:rsidRDefault="001C31C5" w:rsidP="00B53D9C">
            <w:pPr>
              <w:pStyle w:val="11"/>
              <w:autoSpaceDE w:val="0"/>
              <w:autoSpaceDN w:val="0"/>
              <w:adjustRightInd w:val="0"/>
              <w:ind w:left="0" w:firstLine="540"/>
              <w:jc w:val="center"/>
              <w:rPr>
                <w:rFonts w:ascii="Book Antiqua" w:hAnsi="Book Antiqua" w:cs="Times New Roman"/>
              </w:rPr>
            </w:pPr>
            <w:r w:rsidRPr="00053579">
              <w:rPr>
                <w:rFonts w:ascii="Book Antiqua" w:hAnsi="Book Antiqua" w:cs="Times New Roman"/>
              </w:rPr>
              <w:t>15</w:t>
            </w:r>
          </w:p>
        </w:tc>
      </w:tr>
      <w:tr w:rsidR="001C31C5" w:rsidRPr="00053579" w:rsidTr="0066529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5" w:rsidRPr="00053579" w:rsidRDefault="001C31C5" w:rsidP="00B53D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Book Antiqua" w:hAnsi="Book Antiqua"/>
              </w:rPr>
            </w:pPr>
            <w:r w:rsidRPr="00053579">
              <w:rPr>
                <w:rFonts w:ascii="Book Antiqua" w:hAnsi="Book Antiqua"/>
              </w:rPr>
              <w:t xml:space="preserve">Свыше 10 до 15 лет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5" w:rsidRPr="00053579" w:rsidRDefault="001C31C5" w:rsidP="00B53D9C">
            <w:pPr>
              <w:pStyle w:val="11"/>
              <w:autoSpaceDE w:val="0"/>
              <w:autoSpaceDN w:val="0"/>
              <w:adjustRightInd w:val="0"/>
              <w:ind w:left="0" w:firstLine="540"/>
              <w:jc w:val="center"/>
              <w:rPr>
                <w:rFonts w:ascii="Book Antiqua" w:hAnsi="Book Antiqua" w:cs="Times New Roman"/>
              </w:rPr>
            </w:pPr>
            <w:r w:rsidRPr="00053579">
              <w:rPr>
                <w:rFonts w:ascii="Book Antiqua" w:hAnsi="Book Antiqua" w:cs="Times New Roman"/>
              </w:rPr>
              <w:t>20</w:t>
            </w:r>
          </w:p>
        </w:tc>
      </w:tr>
      <w:tr w:rsidR="001C31C5" w:rsidRPr="00053579" w:rsidTr="0066529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5" w:rsidRPr="00053579" w:rsidRDefault="001C31C5" w:rsidP="00B53D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Book Antiqua" w:hAnsi="Book Antiqua"/>
              </w:rPr>
            </w:pPr>
            <w:r w:rsidRPr="00053579">
              <w:rPr>
                <w:rFonts w:ascii="Book Antiqua" w:hAnsi="Book Antiqua"/>
              </w:rPr>
              <w:t>Свыше 15 до 2</w:t>
            </w:r>
            <w:r>
              <w:rPr>
                <w:rFonts w:ascii="Book Antiqua" w:hAnsi="Book Antiqua"/>
              </w:rPr>
              <w:t>5</w:t>
            </w:r>
            <w:r w:rsidRPr="00053579">
              <w:rPr>
                <w:rFonts w:ascii="Book Antiqua" w:hAnsi="Book Antiqua"/>
              </w:rPr>
              <w:t xml:space="preserve"> лет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5" w:rsidRPr="00053579" w:rsidRDefault="001C31C5" w:rsidP="00B53D9C">
            <w:pPr>
              <w:pStyle w:val="11"/>
              <w:autoSpaceDE w:val="0"/>
              <w:autoSpaceDN w:val="0"/>
              <w:adjustRightInd w:val="0"/>
              <w:ind w:left="0" w:firstLine="540"/>
              <w:jc w:val="center"/>
              <w:rPr>
                <w:rFonts w:ascii="Book Antiqua" w:hAnsi="Book Antiqua" w:cs="Times New Roman"/>
              </w:rPr>
            </w:pPr>
            <w:r w:rsidRPr="00053579">
              <w:rPr>
                <w:rFonts w:ascii="Book Antiqua" w:hAnsi="Book Antiqua" w:cs="Times New Roman"/>
              </w:rPr>
              <w:t>25</w:t>
            </w:r>
          </w:p>
        </w:tc>
      </w:tr>
      <w:tr w:rsidR="001C31C5" w:rsidRPr="00053579" w:rsidTr="0066529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5" w:rsidRPr="00053579" w:rsidRDefault="001C31C5" w:rsidP="00B53D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Book Antiqua" w:hAnsi="Book Antiqua"/>
              </w:rPr>
            </w:pPr>
            <w:r w:rsidRPr="00053579">
              <w:rPr>
                <w:rFonts w:ascii="Book Antiqua" w:hAnsi="Book Antiqua"/>
              </w:rPr>
              <w:t xml:space="preserve">Свыше 25 лет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5" w:rsidRPr="00053579" w:rsidRDefault="001C31C5" w:rsidP="00B53D9C">
            <w:pPr>
              <w:pStyle w:val="11"/>
              <w:autoSpaceDE w:val="0"/>
              <w:autoSpaceDN w:val="0"/>
              <w:adjustRightInd w:val="0"/>
              <w:ind w:left="0" w:firstLine="540"/>
              <w:jc w:val="center"/>
              <w:rPr>
                <w:rFonts w:ascii="Book Antiqua" w:hAnsi="Book Antiqua" w:cs="Times New Roman"/>
              </w:rPr>
            </w:pPr>
            <w:r w:rsidRPr="00053579">
              <w:rPr>
                <w:rFonts w:ascii="Book Antiqua" w:hAnsi="Book Antiqua" w:cs="Times New Roman"/>
              </w:rPr>
              <w:t>30</w:t>
            </w:r>
          </w:p>
        </w:tc>
      </w:tr>
    </w:tbl>
    <w:p w:rsidR="001C31C5" w:rsidRPr="00053579" w:rsidRDefault="001C31C5" w:rsidP="00B53D9C">
      <w:pPr>
        <w:pStyle w:val="11"/>
        <w:autoSpaceDE w:val="0"/>
        <w:autoSpaceDN w:val="0"/>
        <w:adjustRightInd w:val="0"/>
        <w:ind w:left="0" w:firstLine="540"/>
        <w:jc w:val="both"/>
        <w:rPr>
          <w:rFonts w:ascii="Book Antiqua" w:hAnsi="Book Antiqua" w:cs="Times New Roman"/>
        </w:rPr>
      </w:pPr>
    </w:p>
    <w:p w:rsidR="001C31C5" w:rsidRPr="00053579" w:rsidRDefault="001C31C5" w:rsidP="00555D33">
      <w:pPr>
        <w:tabs>
          <w:tab w:val="left" w:pos="993"/>
        </w:tabs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Исчисление стажа работы технического персонала для выплаты им ежемесячной надбавки внутригородским муниципальным образованием к должностному окладу за выслугу лет осуществляется на основании предоставленной трудовой книжки, военного билета, справки военного комиссариата и других подтверждающих документов в порядке, установленном настоящим Положением.</w:t>
      </w:r>
    </w:p>
    <w:p w:rsidR="001C31C5" w:rsidRPr="00053579" w:rsidRDefault="001C31C5" w:rsidP="00555D33">
      <w:pPr>
        <w:tabs>
          <w:tab w:val="left" w:pos="993"/>
        </w:tabs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В стаж работы, дающий право на получение ежемесячной надбавки к окладу за выслугу лет, включается:</w:t>
      </w:r>
    </w:p>
    <w:p w:rsidR="001C31C5" w:rsidRPr="00053579" w:rsidRDefault="009C1165" w:rsidP="00555D33">
      <w:pPr>
        <w:numPr>
          <w:ilvl w:val="0"/>
          <w:numId w:val="13"/>
        </w:numPr>
        <w:tabs>
          <w:tab w:val="clear" w:pos="1440"/>
          <w:tab w:val="left" w:pos="993"/>
        </w:tabs>
        <w:ind w:left="0" w:firstLine="720"/>
        <w:jc w:val="both"/>
        <w:rPr>
          <w:rFonts w:ascii="Book Antiqua" w:hAnsi="Book Antiqua"/>
        </w:rPr>
      </w:pPr>
      <w:proofErr w:type="gramStart"/>
      <w:r w:rsidRPr="00DC6578">
        <w:rPr>
          <w:rFonts w:ascii="Book Antiqua" w:hAnsi="Book Antiqua" w:cs="Book Antiqua"/>
        </w:rPr>
        <w:t>время работы в органах государственной власти и местного самоуправления, в том числе в период с 24 августа 1991 года до 16 марта 2014 года в органах государственной власти и местного самоуправления Украины, а также в переходный период с 17 марта 2014 года до 31 декабря 2014 года действовавших до прекращения своей деятельности вышеуказанных органах, на руководящих должностях или должностях специалистов</w:t>
      </w:r>
      <w:proofErr w:type="gramEnd"/>
      <w:r w:rsidRPr="00DC6578">
        <w:rPr>
          <w:rFonts w:ascii="Book Antiqua" w:hAnsi="Book Antiqua" w:cs="Book Antiqua"/>
        </w:rPr>
        <w:t xml:space="preserve">, опыт и знания </w:t>
      </w:r>
      <w:proofErr w:type="gramStart"/>
      <w:r w:rsidRPr="00DC6578">
        <w:rPr>
          <w:rFonts w:ascii="Book Antiqua" w:hAnsi="Book Antiqua" w:cs="Book Antiqua"/>
        </w:rPr>
        <w:t>работы</w:t>
      </w:r>
      <w:proofErr w:type="gramEnd"/>
      <w:r w:rsidRPr="00DC6578">
        <w:rPr>
          <w:rFonts w:ascii="Book Antiqua" w:hAnsi="Book Antiqua" w:cs="Book Antiqua"/>
        </w:rPr>
        <w:t xml:space="preserve"> в которых необходимы для выполнения должностных обязанностей по замещаемой должности</w:t>
      </w:r>
      <w:r w:rsidR="001C31C5" w:rsidRPr="00053579">
        <w:rPr>
          <w:rFonts w:ascii="Book Antiqua" w:hAnsi="Book Antiqua"/>
        </w:rPr>
        <w:t>;</w:t>
      </w:r>
    </w:p>
    <w:p w:rsidR="001C31C5" w:rsidRPr="00053579" w:rsidRDefault="009C1165" w:rsidP="00555D33">
      <w:pPr>
        <w:numPr>
          <w:ilvl w:val="0"/>
          <w:numId w:val="13"/>
        </w:numPr>
        <w:tabs>
          <w:tab w:val="clear" w:pos="1440"/>
          <w:tab w:val="left" w:pos="993"/>
        </w:tabs>
        <w:ind w:left="0" w:firstLine="720"/>
        <w:jc w:val="both"/>
        <w:rPr>
          <w:rFonts w:ascii="Book Antiqua" w:hAnsi="Book Antiqua"/>
        </w:rPr>
      </w:pPr>
      <w:r w:rsidRPr="00DC6578">
        <w:rPr>
          <w:rFonts w:ascii="Book Antiqua" w:hAnsi="Book Antiqua" w:cs="Book Antiqua"/>
        </w:rPr>
        <w:t>время нахождения на военной службе по призыву, в том числе в вооружённых силах СССР и Украины</w:t>
      </w:r>
      <w:r w:rsidR="001C31C5" w:rsidRPr="00053579">
        <w:rPr>
          <w:rFonts w:ascii="Book Antiqua" w:hAnsi="Book Antiqua"/>
        </w:rPr>
        <w:t>;</w:t>
      </w:r>
    </w:p>
    <w:p w:rsidR="001C31C5" w:rsidRPr="00053579" w:rsidRDefault="009C1165" w:rsidP="00555D33">
      <w:pPr>
        <w:numPr>
          <w:ilvl w:val="0"/>
          <w:numId w:val="13"/>
        </w:numPr>
        <w:tabs>
          <w:tab w:val="clear" w:pos="1440"/>
          <w:tab w:val="left" w:pos="993"/>
        </w:tabs>
        <w:ind w:left="0" w:firstLine="720"/>
        <w:jc w:val="both"/>
        <w:rPr>
          <w:rFonts w:ascii="Book Antiqua" w:hAnsi="Book Antiqua"/>
        </w:rPr>
      </w:pPr>
      <w:r w:rsidRPr="00DC6578">
        <w:rPr>
          <w:rFonts w:ascii="Book Antiqua" w:hAnsi="Book Antiqua" w:cs="Book Antiqua"/>
        </w:rPr>
        <w:t>время нахождения на действительной военной службе лиц офицерского состава, прапорщиков, мичманов и военнослужащих сверхсрочной службы, в том числе в вооружённых силах СССР и Украины</w:t>
      </w:r>
      <w:r>
        <w:rPr>
          <w:rFonts w:ascii="Book Antiqua" w:hAnsi="Book Antiqua" w:cs="Book Antiqua"/>
        </w:rPr>
        <w:t>.</w:t>
      </w:r>
    </w:p>
    <w:p w:rsidR="001C31C5" w:rsidRPr="00053579" w:rsidRDefault="001C31C5" w:rsidP="00555D33">
      <w:pPr>
        <w:tabs>
          <w:tab w:val="left" w:pos="993"/>
        </w:tabs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Надбавка за выслугу лет начисляется исходя из оклада работника без учета доплат и надбавок. При временном заместительстве надбавка за выслугу лет начисляется на месячный оклад по основной работе. </w:t>
      </w:r>
    </w:p>
    <w:p w:rsidR="001C31C5" w:rsidRPr="00053579" w:rsidRDefault="001C31C5" w:rsidP="00B53D9C">
      <w:pPr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Надбавка за выслугу лет учитывается во всех случаях исчисления среднего заработка.</w:t>
      </w:r>
    </w:p>
    <w:p w:rsidR="001C31C5" w:rsidRPr="00053579" w:rsidRDefault="001C31C5" w:rsidP="00B53D9C">
      <w:pPr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Надбавка за выслугу лет назначается и выплачивается со дня возникновения права на эту надбавку на основании распоряжения Главы ВМО Качинский МО.</w:t>
      </w:r>
    </w:p>
    <w:p w:rsidR="001C31C5" w:rsidRPr="00053579" w:rsidRDefault="001C31C5" w:rsidP="00B53D9C">
      <w:pPr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При увольнении работника надбавка за выслугу лет начисляется пропорционально отработанному времени и ее выплата осуществляется при окончательном расчете.</w:t>
      </w:r>
    </w:p>
    <w:p w:rsidR="001C31C5" w:rsidRPr="00053579" w:rsidRDefault="001C31C5" w:rsidP="00B53D9C">
      <w:pPr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Трудовые споры между работником и работодателем по вопросам установления стажа для назначения надбавки за выслугу лет или определения размеров этой надбавки рассматриваются в установленном законом порядке.</w:t>
      </w:r>
    </w:p>
    <w:p w:rsidR="001C31C5" w:rsidRPr="00053579" w:rsidRDefault="001C31C5" w:rsidP="00B53D9C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2) доплаты за сложность и напряженность выполняемой работы в размере до 50 процентов;</w:t>
      </w:r>
    </w:p>
    <w:p w:rsidR="001C31C5" w:rsidRPr="00053579" w:rsidRDefault="001C31C5" w:rsidP="00B53D9C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3) надбавки за классность водителям автотранспортных средств:</w:t>
      </w:r>
    </w:p>
    <w:p w:rsidR="001C31C5" w:rsidRPr="00053579" w:rsidRDefault="001C31C5" w:rsidP="00B53D9C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а) I класса – в размере 25 процентов,</w:t>
      </w:r>
    </w:p>
    <w:p w:rsidR="001C31C5" w:rsidRPr="00053579" w:rsidRDefault="001C31C5" w:rsidP="00B53D9C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б) II класса – в размере 10 процентов ставки заработной платы.</w:t>
      </w:r>
    </w:p>
    <w:p w:rsidR="001C31C5" w:rsidRPr="00053579" w:rsidRDefault="001C31C5" w:rsidP="00B53D9C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lastRenderedPageBreak/>
        <w:t>4) премии, размер которой не ограничивается и начисляется в пределах фонда оплаты труда по результатам работы;</w:t>
      </w:r>
    </w:p>
    <w:p w:rsidR="001C31C5" w:rsidRPr="00053579" w:rsidRDefault="001C31C5" w:rsidP="00B53D9C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5) единовременной выплаты при предоставлении ежегодного оплачиваемого отпуска и материальной помощи – в размере 2 должностных окладов (ставки заработной платы);</w:t>
      </w:r>
    </w:p>
    <w:p w:rsidR="001C31C5" w:rsidRPr="00053579" w:rsidRDefault="001C31C5" w:rsidP="00B53D9C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6) доплаты за ненормированный рабочий день – в размере 25 процентов ставки заработной платы;</w:t>
      </w:r>
    </w:p>
    <w:p w:rsidR="001C31C5" w:rsidRDefault="001C31C5" w:rsidP="00B53D9C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7) за применение в работе дезинфицирующих и токсичных средств – уборщикам служебных помещений – в размере до 10 процентов ставки заработной платы.</w:t>
      </w:r>
    </w:p>
    <w:p w:rsidR="001A01B5" w:rsidRPr="00053579" w:rsidRDefault="001A01B5" w:rsidP="001A01B5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Единовременная выплата при предоставлении ежегодного оплачиваемого отпуска производится по заявлению работника на основании решения руководителя, наделенного правом приема и увольнения работника. </w:t>
      </w:r>
    </w:p>
    <w:p w:rsidR="001A01B5" w:rsidRPr="00053579" w:rsidRDefault="001A01B5" w:rsidP="001A01B5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Материальная помощь лицам, замещающим должности, не отнесенные к должностям муниципальной службы, выплачивается в размере одного должностного оклада по заявлению работника для организации отдыха и лечения один раз в год на основании правового акта руководителя, наделенного правом приема и увольнения работника.</w:t>
      </w:r>
    </w:p>
    <w:p w:rsidR="001C31C5" w:rsidRPr="00053579" w:rsidRDefault="001C31C5" w:rsidP="00B53D9C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3.2.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технического персонала без освобождения от работы, определенной трудовым договором, работнику производится доплата, в размере до 50 процентов от должностного оклада (ставки заработной платы) по совмещаемой (замещаемой) профессии (должности), в пределах фонда оплаты труда работников.</w:t>
      </w:r>
    </w:p>
    <w:p w:rsidR="001C31C5" w:rsidRPr="00053579" w:rsidRDefault="001C31C5" w:rsidP="00B53D9C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3.3. Оплата труда технического персонала, работающего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 и не противоречащих федеральным законам и иным нормативным правовым актам Российской Федерации.</w:t>
      </w:r>
    </w:p>
    <w:p w:rsidR="001C31C5" w:rsidRDefault="001C31C5" w:rsidP="00B53D9C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3.4. Работа в выходной и нерабочий праздничный день оплачивается в двойном размере, если работа производилась сверх месячной нормы рабочего времени.</w:t>
      </w:r>
    </w:p>
    <w:p w:rsidR="001C31C5" w:rsidRDefault="001C31C5" w:rsidP="00B53D9C">
      <w:pPr>
        <w:autoSpaceDE w:val="0"/>
        <w:autoSpaceDN w:val="0"/>
        <w:adjustRightInd w:val="0"/>
        <w:ind w:firstLine="720"/>
        <w:jc w:val="both"/>
        <w:rPr>
          <w:rFonts w:ascii="Book Antiqua" w:hAnsi="Book Antiqua" w:cs="Book Antiqua"/>
        </w:rPr>
      </w:pPr>
      <w:r w:rsidRPr="00DC6578">
        <w:rPr>
          <w:rFonts w:ascii="Book Antiqua" w:hAnsi="Book Antiqua" w:cs="Book Antiqua"/>
        </w:rPr>
        <w:t xml:space="preserve">3.5.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соответствии с нормами оплаты одного трудового дня, а день отдыха оплате не подлежит. </w:t>
      </w:r>
    </w:p>
    <w:p w:rsidR="001C31C5" w:rsidRDefault="001C31C5" w:rsidP="00B53D9C">
      <w:pPr>
        <w:autoSpaceDE w:val="0"/>
        <w:autoSpaceDN w:val="0"/>
        <w:adjustRightInd w:val="0"/>
        <w:ind w:firstLine="720"/>
        <w:jc w:val="both"/>
        <w:rPr>
          <w:rFonts w:ascii="Book Antiqua" w:hAnsi="Book Antiqua" w:cs="Book Antiqua"/>
        </w:rPr>
      </w:pPr>
      <w:r w:rsidRPr="00DC6578">
        <w:rPr>
          <w:rFonts w:ascii="Book Antiqua" w:hAnsi="Book Antiqua" w:cs="Book Antiqua"/>
        </w:rPr>
        <w:t>3.6. Каждый час работы в ночное время (с 22 часов до 6 часов)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1C31C5" w:rsidRPr="00053579" w:rsidRDefault="001C31C5" w:rsidP="00B53D9C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</w:rPr>
      </w:pPr>
      <w:r w:rsidRPr="00DC6578">
        <w:rPr>
          <w:rFonts w:ascii="Book Antiqua" w:hAnsi="Book Antiqua" w:cs="Book Antiqua"/>
        </w:rPr>
        <w:t>За каждый час работы в ночное время работнику производится доплата в размере 20 процентов оклада за каждый час работы в ночное время</w:t>
      </w:r>
      <w:r w:rsidRPr="00053579">
        <w:rPr>
          <w:rFonts w:ascii="Book Antiqua" w:hAnsi="Book Antiqua"/>
        </w:rPr>
        <w:t>.</w:t>
      </w:r>
    </w:p>
    <w:p w:rsidR="00B53D9C" w:rsidRDefault="00B53D9C" w:rsidP="00B53D9C">
      <w:pPr>
        <w:ind w:firstLine="540"/>
        <w:jc w:val="center"/>
        <w:rPr>
          <w:rFonts w:ascii="Book Antiqua" w:hAnsi="Book Antiqua"/>
          <w:b/>
          <w:bCs/>
        </w:rPr>
      </w:pPr>
    </w:p>
    <w:p w:rsidR="001A01B5" w:rsidRDefault="001A01B5" w:rsidP="00B53D9C">
      <w:pPr>
        <w:ind w:firstLine="540"/>
        <w:jc w:val="center"/>
        <w:rPr>
          <w:rFonts w:ascii="Book Antiqua" w:hAnsi="Book Antiqua"/>
          <w:b/>
          <w:bCs/>
        </w:rPr>
      </w:pPr>
    </w:p>
    <w:p w:rsidR="001A01B5" w:rsidRDefault="001A01B5" w:rsidP="00B53D9C">
      <w:pPr>
        <w:ind w:firstLine="540"/>
        <w:jc w:val="center"/>
        <w:rPr>
          <w:rFonts w:ascii="Book Antiqua" w:hAnsi="Book Antiqua"/>
          <w:b/>
          <w:bCs/>
        </w:rPr>
      </w:pPr>
    </w:p>
    <w:p w:rsidR="001A01B5" w:rsidRDefault="001A01B5" w:rsidP="00B53D9C">
      <w:pPr>
        <w:ind w:firstLine="540"/>
        <w:jc w:val="center"/>
        <w:rPr>
          <w:rFonts w:ascii="Book Antiqua" w:hAnsi="Book Antiqua"/>
          <w:b/>
          <w:bCs/>
        </w:rPr>
      </w:pPr>
    </w:p>
    <w:p w:rsidR="001A01B5" w:rsidRDefault="001A01B5" w:rsidP="00B53D9C">
      <w:pPr>
        <w:ind w:firstLine="540"/>
        <w:jc w:val="center"/>
        <w:rPr>
          <w:rFonts w:ascii="Book Antiqua" w:hAnsi="Book Antiqua"/>
          <w:b/>
          <w:bCs/>
        </w:rPr>
      </w:pPr>
    </w:p>
    <w:p w:rsidR="001C31C5" w:rsidRPr="00053579" w:rsidRDefault="001C31C5" w:rsidP="00B53D9C">
      <w:pPr>
        <w:ind w:firstLine="540"/>
        <w:jc w:val="center"/>
        <w:rPr>
          <w:rFonts w:ascii="Book Antiqua" w:hAnsi="Book Antiqua"/>
          <w:b/>
          <w:bCs/>
        </w:rPr>
      </w:pPr>
      <w:r w:rsidRPr="00053579">
        <w:rPr>
          <w:rFonts w:ascii="Book Antiqua" w:hAnsi="Book Antiqua"/>
          <w:b/>
          <w:bCs/>
        </w:rPr>
        <w:lastRenderedPageBreak/>
        <w:t>4. Формирование фонда оплаты труда технического персонала.</w:t>
      </w:r>
    </w:p>
    <w:p w:rsidR="001A01B5" w:rsidRDefault="001A01B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4.1. При формировании фонда оплаты труда технического персонала в органах местного самоуправления города Севастополя, сверх средств, направляемых для выплаты должностных окладов (ставок заработной платы), предусматриваются средства для выплаты (в расчете на год):</w:t>
      </w: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1) ежемесячной надбавки за высокие достижения в труде или за сложность и напряженность в труде – в размере 6 должностных окладов (ставок заработной платы);</w:t>
      </w: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2) ежемесячная надбавка к должностному окладу за выслугу лет – в размере трех должностных окладов;</w:t>
      </w: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3) премий по результатам работы:</w:t>
      </w: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  <w:bCs/>
        </w:rPr>
        <w:t>а)</w:t>
      </w:r>
      <w:r w:rsidRPr="00053579">
        <w:rPr>
          <w:rFonts w:ascii="Book Antiqua" w:hAnsi="Book Antiqua"/>
        </w:rPr>
        <w:t xml:space="preserve"> в размере 6 должностных окладов (ставок заработной платы) (за исключением работников по ставке заработной платы "водитель автотранспортного средства");</w:t>
      </w: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  <w:bCs/>
        </w:rPr>
        <w:t>б)</w:t>
      </w:r>
      <w:r w:rsidRPr="00053579">
        <w:rPr>
          <w:rFonts w:ascii="Book Antiqua" w:hAnsi="Book Antiqua"/>
        </w:rPr>
        <w:t xml:space="preserve"> в размере 12 ставок заработной платы для работников по ставке заработной платы "водитель автотранспортного средства";</w:t>
      </w: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4) единовременной выплаты при предоставлении ежегодного оплачиваемого отпуска и материальной помощи – в размере 2 должностных окладов (ставок заработной платы).</w:t>
      </w: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Единовременная выплата при предоставлении ежегодного оплачиваемого отпуска производится по заявлению работника на основании решения руководителя, наделенного правом приема и увольнения работника. </w:t>
      </w: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Материальная помощь лицам, замещающим должности, не отнесенные к должностям муниципальной службы, выплачивается в размере одного должностного оклада по заявлению работника для организации отдыха и лечения один раз в год на основании правового акта руководителя, наделенного правом приема и увольнения работника.</w:t>
      </w:r>
    </w:p>
    <w:p w:rsidR="001C31C5" w:rsidRPr="00053579" w:rsidRDefault="001C31C5" w:rsidP="00B53D9C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4.2. Работодатель имеет право перераспределять средства фонда оплаты труда между выплатами, предусмотренными вышеуказанным пунктом.</w:t>
      </w:r>
    </w:p>
    <w:p w:rsidR="001C31C5" w:rsidRPr="00053579" w:rsidRDefault="001C31C5" w:rsidP="00B53D9C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1C31C5" w:rsidRPr="00053579" w:rsidRDefault="001C31C5" w:rsidP="00B53D9C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1C31C5" w:rsidRPr="00823BE9" w:rsidRDefault="001C31C5" w:rsidP="00B53D9C">
      <w:pPr>
        <w:ind w:left="360"/>
        <w:rPr>
          <w:rFonts w:ascii="Book Antiqua" w:hAnsi="Book Antiqua"/>
          <w:b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1C31C5" w:rsidRPr="00823BE9" w:rsidTr="00665295">
        <w:tc>
          <w:tcPr>
            <w:tcW w:w="5637" w:type="dxa"/>
            <w:vAlign w:val="center"/>
          </w:tcPr>
          <w:p w:rsidR="001C31C5" w:rsidRPr="00823BE9" w:rsidRDefault="001C31C5" w:rsidP="00B53D9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1C31C5" w:rsidRPr="00823BE9" w:rsidRDefault="001C31C5" w:rsidP="00B53D9C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1C31C5" w:rsidRPr="00823BE9" w:rsidRDefault="001C31C5" w:rsidP="00B53D9C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1C31C5" w:rsidRPr="00823BE9" w:rsidRDefault="001C31C5" w:rsidP="00B53D9C">
            <w:pPr>
              <w:pStyle w:val="af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1C31C5" w:rsidRPr="00053579" w:rsidRDefault="001C31C5" w:rsidP="00B53D9C">
      <w:pPr>
        <w:shd w:val="clear" w:color="auto" w:fill="FFFFFF"/>
        <w:ind w:left="147" w:right="147" w:firstLine="227"/>
        <w:jc w:val="both"/>
        <w:rPr>
          <w:rFonts w:ascii="Book Antiqua" w:hAnsi="Book Antiqua"/>
          <w:color w:val="31271F"/>
        </w:rPr>
      </w:pPr>
    </w:p>
    <w:p w:rsidR="001C31C5" w:rsidRPr="00053579" w:rsidRDefault="001C31C5" w:rsidP="00B53D9C">
      <w:pPr>
        <w:shd w:val="clear" w:color="auto" w:fill="FFFFFF"/>
        <w:ind w:left="147" w:right="147" w:firstLine="227"/>
        <w:jc w:val="both"/>
        <w:rPr>
          <w:rFonts w:ascii="Book Antiqua" w:hAnsi="Book Antiqua"/>
          <w:color w:val="31271F"/>
        </w:rPr>
      </w:pPr>
    </w:p>
    <w:p w:rsidR="001C31C5" w:rsidRPr="00053579" w:rsidRDefault="001C31C5" w:rsidP="00B53D9C">
      <w:pPr>
        <w:shd w:val="clear" w:color="auto" w:fill="FFFFFF"/>
        <w:ind w:left="147" w:right="147" w:firstLine="227"/>
        <w:jc w:val="both"/>
        <w:rPr>
          <w:rFonts w:ascii="Book Antiqua" w:hAnsi="Book Antiqua"/>
          <w:color w:val="31271F"/>
        </w:rPr>
      </w:pPr>
    </w:p>
    <w:p w:rsidR="001C31C5" w:rsidRDefault="001C31C5" w:rsidP="00B53D9C">
      <w:pPr>
        <w:shd w:val="clear" w:color="auto" w:fill="FFFFFF"/>
        <w:ind w:left="147" w:right="147" w:firstLine="227"/>
        <w:jc w:val="both"/>
        <w:rPr>
          <w:rFonts w:ascii="Book Antiqua" w:hAnsi="Book Antiqua"/>
          <w:color w:val="31271F"/>
        </w:rPr>
      </w:pPr>
    </w:p>
    <w:p w:rsidR="00B53D9C" w:rsidRDefault="00B53D9C" w:rsidP="00B53D9C">
      <w:pPr>
        <w:shd w:val="clear" w:color="auto" w:fill="FFFFFF"/>
        <w:ind w:left="147" w:right="147" w:firstLine="227"/>
        <w:jc w:val="both"/>
        <w:rPr>
          <w:rFonts w:ascii="Book Antiqua" w:hAnsi="Book Antiqua"/>
          <w:color w:val="31271F"/>
        </w:rPr>
      </w:pPr>
    </w:p>
    <w:p w:rsidR="00B53D9C" w:rsidRDefault="00B53D9C" w:rsidP="00B53D9C">
      <w:pPr>
        <w:shd w:val="clear" w:color="auto" w:fill="FFFFFF"/>
        <w:ind w:left="147" w:right="147" w:firstLine="227"/>
        <w:jc w:val="both"/>
        <w:rPr>
          <w:rFonts w:ascii="Book Antiqua" w:hAnsi="Book Antiqua"/>
          <w:color w:val="31271F"/>
        </w:rPr>
      </w:pPr>
    </w:p>
    <w:p w:rsidR="00B53D9C" w:rsidRDefault="00B53D9C" w:rsidP="00B53D9C">
      <w:pPr>
        <w:shd w:val="clear" w:color="auto" w:fill="FFFFFF"/>
        <w:ind w:left="147" w:right="147" w:firstLine="227"/>
        <w:jc w:val="both"/>
        <w:rPr>
          <w:rFonts w:ascii="Book Antiqua" w:hAnsi="Book Antiqua"/>
          <w:color w:val="31271F"/>
        </w:rPr>
      </w:pPr>
    </w:p>
    <w:p w:rsidR="00B53D9C" w:rsidRDefault="00B53D9C" w:rsidP="00B53D9C">
      <w:pPr>
        <w:shd w:val="clear" w:color="auto" w:fill="FFFFFF"/>
        <w:ind w:left="147" w:right="147" w:firstLine="227"/>
        <w:jc w:val="both"/>
        <w:rPr>
          <w:rFonts w:ascii="Book Antiqua" w:hAnsi="Book Antiqua"/>
          <w:color w:val="31271F"/>
        </w:rPr>
      </w:pPr>
    </w:p>
    <w:p w:rsidR="00B53D9C" w:rsidRDefault="00B53D9C" w:rsidP="00B53D9C">
      <w:pPr>
        <w:shd w:val="clear" w:color="auto" w:fill="FFFFFF"/>
        <w:ind w:left="147" w:right="147" w:firstLine="227"/>
        <w:jc w:val="both"/>
        <w:rPr>
          <w:rFonts w:ascii="Book Antiqua" w:hAnsi="Book Antiqua"/>
          <w:color w:val="31271F"/>
        </w:rPr>
      </w:pPr>
    </w:p>
    <w:p w:rsidR="00B53D9C" w:rsidRDefault="00B53D9C" w:rsidP="00B53D9C">
      <w:pPr>
        <w:shd w:val="clear" w:color="auto" w:fill="FFFFFF"/>
        <w:ind w:left="147" w:right="147" w:firstLine="227"/>
        <w:jc w:val="both"/>
        <w:rPr>
          <w:rFonts w:ascii="Book Antiqua" w:hAnsi="Book Antiqua"/>
          <w:color w:val="31271F"/>
        </w:rPr>
      </w:pPr>
    </w:p>
    <w:p w:rsidR="00B53D9C" w:rsidRDefault="00B53D9C" w:rsidP="00B53D9C">
      <w:pPr>
        <w:shd w:val="clear" w:color="auto" w:fill="FFFFFF"/>
        <w:ind w:left="147" w:right="147" w:firstLine="227"/>
        <w:jc w:val="both"/>
        <w:rPr>
          <w:rFonts w:ascii="Book Antiqua" w:hAnsi="Book Antiqua"/>
          <w:color w:val="31271F"/>
        </w:rPr>
      </w:pPr>
    </w:p>
    <w:p w:rsidR="00B53D9C" w:rsidRDefault="00B53D9C" w:rsidP="00B53D9C">
      <w:pPr>
        <w:shd w:val="clear" w:color="auto" w:fill="FFFFFF"/>
        <w:ind w:left="147" w:right="147" w:firstLine="227"/>
        <w:jc w:val="both"/>
        <w:rPr>
          <w:rFonts w:ascii="Book Antiqua" w:hAnsi="Book Antiqua"/>
          <w:color w:val="31271F"/>
        </w:rPr>
      </w:pPr>
    </w:p>
    <w:p w:rsidR="00B53D9C" w:rsidRDefault="00B53D9C" w:rsidP="00B53D9C">
      <w:pPr>
        <w:shd w:val="clear" w:color="auto" w:fill="FFFFFF"/>
        <w:ind w:left="147" w:right="147" w:firstLine="227"/>
        <w:jc w:val="both"/>
        <w:rPr>
          <w:rFonts w:ascii="Book Antiqua" w:hAnsi="Book Antiqua"/>
          <w:color w:val="31271F"/>
        </w:rPr>
      </w:pPr>
    </w:p>
    <w:p w:rsidR="001C31C5" w:rsidRPr="00DA30B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  <w:r w:rsidRPr="00DA30B5">
        <w:rPr>
          <w:rFonts w:ascii="Book Antiqua" w:hAnsi="Book Antiqua"/>
          <w:caps/>
          <w:sz w:val="20"/>
          <w:szCs w:val="20"/>
        </w:rPr>
        <w:lastRenderedPageBreak/>
        <w:t>Приложение</w:t>
      </w:r>
      <w:r>
        <w:rPr>
          <w:rFonts w:ascii="Book Antiqua" w:hAnsi="Book Antiqua"/>
          <w:caps/>
          <w:sz w:val="20"/>
          <w:szCs w:val="20"/>
        </w:rPr>
        <w:t xml:space="preserve"> 2</w:t>
      </w:r>
    </w:p>
    <w:p w:rsidR="001C31C5" w:rsidRDefault="001C31C5" w:rsidP="00B53D9C">
      <w:pPr>
        <w:widowControl w:val="0"/>
        <w:ind w:left="5670"/>
        <w:rPr>
          <w:rFonts w:ascii="Book Antiqua" w:hAnsi="Book Antiqua"/>
          <w:sz w:val="20"/>
          <w:szCs w:val="20"/>
        </w:rPr>
      </w:pPr>
      <w:r w:rsidRPr="00DA30B5">
        <w:rPr>
          <w:rFonts w:ascii="Book Antiqua" w:hAnsi="Book Antiqua"/>
          <w:sz w:val="20"/>
          <w:szCs w:val="20"/>
        </w:rPr>
        <w:t>к решению Совета Качинского муниципального округа</w:t>
      </w:r>
    </w:p>
    <w:p w:rsidR="001C31C5" w:rsidRPr="00053579" w:rsidRDefault="001C31C5" w:rsidP="00B53D9C">
      <w:pPr>
        <w:widowControl w:val="0"/>
        <w:ind w:left="5670"/>
        <w:rPr>
          <w:rFonts w:ascii="Book Antiqua" w:hAnsi="Book Antiqua"/>
        </w:rPr>
      </w:pPr>
      <w:r w:rsidRPr="00DA30B5">
        <w:rPr>
          <w:rFonts w:ascii="Book Antiqua" w:hAnsi="Book Antiqua"/>
          <w:sz w:val="20"/>
          <w:szCs w:val="20"/>
        </w:rPr>
        <w:t xml:space="preserve">от </w:t>
      </w:r>
      <w:r w:rsidR="004727A0">
        <w:rPr>
          <w:rFonts w:ascii="Book Antiqua" w:hAnsi="Book Antiqua"/>
          <w:sz w:val="20"/>
          <w:szCs w:val="20"/>
        </w:rPr>
        <w:t>02.02.</w:t>
      </w:r>
      <w:r w:rsidRPr="00DA30B5">
        <w:rPr>
          <w:rFonts w:ascii="Book Antiqua" w:hAnsi="Book Antiqua"/>
          <w:sz w:val="20"/>
          <w:szCs w:val="20"/>
        </w:rPr>
        <w:t>201</w:t>
      </w:r>
      <w:r w:rsidR="001A01B5">
        <w:rPr>
          <w:rFonts w:ascii="Book Antiqua" w:hAnsi="Book Antiqua"/>
          <w:sz w:val="20"/>
          <w:szCs w:val="20"/>
        </w:rPr>
        <w:t>7</w:t>
      </w:r>
      <w:r w:rsidRPr="00DA30B5">
        <w:rPr>
          <w:rFonts w:ascii="Book Antiqua" w:hAnsi="Book Antiqua"/>
          <w:sz w:val="20"/>
          <w:szCs w:val="20"/>
        </w:rPr>
        <w:t xml:space="preserve"> г. № </w:t>
      </w:r>
      <w:r w:rsidR="004727A0">
        <w:rPr>
          <w:rFonts w:ascii="Book Antiqua" w:hAnsi="Book Antiqua"/>
          <w:sz w:val="20"/>
          <w:szCs w:val="20"/>
        </w:rPr>
        <w:t>0</w:t>
      </w:r>
      <w:r w:rsidR="001A01B5">
        <w:rPr>
          <w:rFonts w:ascii="Book Antiqua" w:hAnsi="Book Antiqua"/>
          <w:sz w:val="20"/>
          <w:szCs w:val="20"/>
        </w:rPr>
        <w:t>6</w:t>
      </w:r>
      <w:r w:rsidR="00DA5500">
        <w:rPr>
          <w:rFonts w:ascii="Book Antiqua" w:hAnsi="Book Antiqua"/>
          <w:sz w:val="20"/>
          <w:szCs w:val="20"/>
        </w:rPr>
        <w:t>/34</w:t>
      </w:r>
      <w:r w:rsidRPr="00053579">
        <w:rPr>
          <w:rFonts w:ascii="Book Antiqua" w:hAnsi="Book Antiqua"/>
        </w:rPr>
        <w:t> </w:t>
      </w:r>
    </w:p>
    <w:p w:rsidR="001C31C5" w:rsidRPr="00053579" w:rsidRDefault="001C31C5" w:rsidP="00B53D9C">
      <w:pPr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 </w:t>
      </w:r>
    </w:p>
    <w:p w:rsidR="00B53D9C" w:rsidRDefault="00B53D9C" w:rsidP="00B53D9C">
      <w:pPr>
        <w:jc w:val="center"/>
        <w:rPr>
          <w:rStyle w:val="ad"/>
          <w:rFonts w:ascii="Book Antiqua" w:hAnsi="Book Antiqua"/>
        </w:rPr>
      </w:pPr>
    </w:p>
    <w:p w:rsidR="001C31C5" w:rsidRPr="00053579" w:rsidRDefault="001C31C5" w:rsidP="00B53D9C">
      <w:pPr>
        <w:jc w:val="center"/>
        <w:rPr>
          <w:rStyle w:val="ad"/>
          <w:rFonts w:ascii="Book Antiqua" w:hAnsi="Book Antiqua"/>
        </w:rPr>
      </w:pPr>
      <w:r w:rsidRPr="00053579">
        <w:rPr>
          <w:rStyle w:val="ad"/>
          <w:rFonts w:ascii="Book Antiqua" w:hAnsi="Book Antiqua"/>
        </w:rPr>
        <w:t xml:space="preserve">Типовая форма </w:t>
      </w:r>
    </w:p>
    <w:p w:rsidR="001C31C5" w:rsidRPr="00053579" w:rsidRDefault="001C31C5" w:rsidP="00B53D9C">
      <w:pPr>
        <w:jc w:val="center"/>
        <w:rPr>
          <w:rStyle w:val="ad"/>
          <w:rFonts w:ascii="Book Antiqua" w:hAnsi="Book Antiqua"/>
          <w:bCs w:val="0"/>
        </w:rPr>
      </w:pPr>
      <w:r w:rsidRPr="00053579">
        <w:rPr>
          <w:rStyle w:val="ad"/>
          <w:rFonts w:ascii="Book Antiqua" w:hAnsi="Book Antiqua"/>
        </w:rPr>
        <w:t>трудового договора с ра</w:t>
      </w:r>
      <w:r>
        <w:rPr>
          <w:rStyle w:val="ad"/>
          <w:rFonts w:ascii="Book Antiqua" w:hAnsi="Book Antiqua"/>
        </w:rPr>
        <w:t xml:space="preserve">ботником, замещающим должность, </w:t>
      </w:r>
      <w:r w:rsidRPr="00053579">
        <w:rPr>
          <w:rStyle w:val="ad"/>
          <w:rFonts w:ascii="Book Antiqua" w:hAnsi="Book Antiqua"/>
        </w:rPr>
        <w:t>не отнесенную к должностям муниципальной службы</w:t>
      </w:r>
      <w:r w:rsidRPr="00053579">
        <w:rPr>
          <w:rStyle w:val="ad"/>
          <w:rFonts w:ascii="Book Antiqua" w:hAnsi="Book Antiqua"/>
          <w:bCs w:val="0"/>
        </w:rPr>
        <w:t xml:space="preserve"> </w:t>
      </w:r>
    </w:p>
    <w:p w:rsidR="00B53D9C" w:rsidRDefault="00B53D9C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B53D9C" w:rsidRDefault="00B53D9C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B53D9C" w:rsidRDefault="00B53D9C" w:rsidP="00B53D9C">
      <w:pPr>
        <w:pStyle w:val="af3"/>
        <w:jc w:val="center"/>
        <w:rPr>
          <w:rFonts w:ascii="Book Antiqua" w:hAnsi="Book Antiqua" w:cs="Book Antiqua"/>
          <w:b/>
          <w:bCs/>
          <w:caps/>
          <w:sz w:val="24"/>
          <w:szCs w:val="24"/>
        </w:rPr>
      </w:pPr>
    </w:p>
    <w:p w:rsidR="001C31C5" w:rsidRPr="00B53D9C" w:rsidRDefault="001C31C5" w:rsidP="00B53D9C">
      <w:pPr>
        <w:pStyle w:val="af3"/>
        <w:jc w:val="center"/>
        <w:rPr>
          <w:rFonts w:ascii="Book Antiqua" w:hAnsi="Book Antiqua" w:cs="Book Antiqua"/>
          <w:b/>
          <w:bCs/>
          <w:caps/>
          <w:sz w:val="24"/>
          <w:szCs w:val="24"/>
        </w:rPr>
      </w:pPr>
      <w:r w:rsidRPr="00B53D9C">
        <w:rPr>
          <w:rFonts w:ascii="Book Antiqua" w:hAnsi="Book Antiqua" w:cs="Book Antiqua"/>
          <w:b/>
          <w:bCs/>
          <w:caps/>
          <w:sz w:val="24"/>
          <w:szCs w:val="24"/>
        </w:rPr>
        <w:t>Трудовой договор № _______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«____» _____________ 20___г.</w:t>
      </w:r>
      <w:r w:rsidRPr="00DC6578">
        <w:rPr>
          <w:rFonts w:ascii="Book Antiqua" w:hAnsi="Book Antiqua" w:cs="Book Antiqua"/>
          <w:sz w:val="24"/>
          <w:szCs w:val="24"/>
        </w:rPr>
        <w:tab/>
      </w:r>
      <w:r w:rsidRPr="00DC6578">
        <w:rPr>
          <w:rFonts w:ascii="Book Antiqua" w:hAnsi="Book Antiqua" w:cs="Book Antiqua"/>
          <w:sz w:val="24"/>
          <w:szCs w:val="24"/>
        </w:rPr>
        <w:tab/>
      </w:r>
      <w:r w:rsidRPr="00DC6578">
        <w:rPr>
          <w:rFonts w:ascii="Book Antiqua" w:hAnsi="Book Antiqua" w:cs="Book Antiqua"/>
          <w:sz w:val="24"/>
          <w:szCs w:val="24"/>
        </w:rPr>
        <w:tab/>
      </w:r>
      <w:r w:rsidRPr="00DC6578">
        <w:rPr>
          <w:rFonts w:ascii="Book Antiqua" w:hAnsi="Book Antiqua" w:cs="Book Antiqua"/>
          <w:sz w:val="24"/>
          <w:szCs w:val="24"/>
        </w:rPr>
        <w:tab/>
      </w:r>
      <w:r w:rsidRPr="00DC6578">
        <w:rPr>
          <w:rFonts w:ascii="Book Antiqua" w:hAnsi="Book Antiqua" w:cs="Book Antiqua"/>
          <w:sz w:val="24"/>
          <w:szCs w:val="24"/>
        </w:rPr>
        <w:tab/>
        <w:t xml:space="preserve">                пгт. Кача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DC6578">
        <w:rPr>
          <w:rFonts w:ascii="Book Antiqua" w:hAnsi="Book Antiqua" w:cs="Book Antiqua"/>
          <w:sz w:val="24"/>
          <w:szCs w:val="24"/>
        </w:rPr>
        <w:t>Внутригородское муниципальное образование Качинский муниципальный округ в лице Главы внутригородского муниципального образования Качинский муниципальный округ, исполняющего полномочия председателя Совета, главы местной администрации _____________________________________________________, действующего на основании Устава внутригородского муниципального образования города Севастополя Качинский муниципальный округ, именуемое в дальнейшем «Работодатель», и гражданин (-ка) ________________________________, именуемый в дальнейшем «Работник», заключили настоящий трудовой договор (далее - Договор) о нижеследующем.</w:t>
      </w:r>
      <w:proofErr w:type="gramEnd"/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numPr>
          <w:ilvl w:val="0"/>
          <w:numId w:val="14"/>
        </w:numPr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C6578">
        <w:rPr>
          <w:rFonts w:ascii="Book Antiqua" w:hAnsi="Book Antiqua" w:cs="Book Antiqua"/>
          <w:b/>
          <w:bCs/>
          <w:sz w:val="24"/>
          <w:szCs w:val="24"/>
        </w:rPr>
        <w:t>ПРЕДМЕТ ДОГОВОРА</w:t>
      </w:r>
    </w:p>
    <w:p w:rsidR="001C31C5" w:rsidRPr="00DC6578" w:rsidRDefault="001C31C5" w:rsidP="00B53D9C">
      <w:pPr>
        <w:pStyle w:val="af3"/>
        <w:ind w:left="1069"/>
        <w:rPr>
          <w:rFonts w:ascii="Book Antiqua" w:hAnsi="Book Antiqua" w:cs="Book Antiqua"/>
          <w:b/>
          <w:bCs/>
          <w:sz w:val="24"/>
          <w:szCs w:val="24"/>
        </w:rPr>
      </w:pP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1.1. Работодатель поручает, а Работник принимает на себя выполнение трудовых обязанностей в должности _________________________________________ (с испытательным сроком, без испытательного срока).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1.2. Работа по настоящему Договору является для Работника основной.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1.3. Местом работы Работника является: _________________________________, </w:t>
      </w:r>
      <w:proofErr w:type="gramStart"/>
      <w:r w:rsidRPr="00DC6578">
        <w:rPr>
          <w:rFonts w:ascii="Book Antiqua" w:hAnsi="Book Antiqua" w:cs="Book Antiqua"/>
          <w:sz w:val="24"/>
          <w:szCs w:val="24"/>
        </w:rPr>
        <w:t>расположенная</w:t>
      </w:r>
      <w:proofErr w:type="gramEnd"/>
      <w:r w:rsidRPr="00DC6578">
        <w:rPr>
          <w:rFonts w:ascii="Book Antiqua" w:hAnsi="Book Antiqua" w:cs="Book Antiqua"/>
          <w:sz w:val="24"/>
          <w:szCs w:val="24"/>
        </w:rPr>
        <w:t xml:space="preserve"> по адресу: ____________________________________________________.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1.4. Труд Работника по настоящему Договору осуществляется в ___________ </w:t>
      </w:r>
      <w:r w:rsidRPr="00DC6578">
        <w:rPr>
          <w:rFonts w:ascii="Book Antiqua" w:hAnsi="Book Antiqua" w:cs="Book Antiqua"/>
          <w:i/>
          <w:sz w:val="24"/>
          <w:szCs w:val="24"/>
        </w:rPr>
        <w:t>(нормальных условиях, условиях ненормированного рабочего дня, носит разъездной характер работы)</w:t>
      </w:r>
      <w:r w:rsidRPr="00DC6578">
        <w:rPr>
          <w:rFonts w:ascii="Book Antiqua" w:hAnsi="Book Antiqua" w:cs="Book Antiqua"/>
          <w:sz w:val="24"/>
          <w:szCs w:val="24"/>
        </w:rPr>
        <w:t xml:space="preserve">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1.5. Работник подчиняется непосредственно _____________________________. </w:t>
      </w: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C6578">
        <w:rPr>
          <w:rFonts w:ascii="Book Antiqua" w:hAnsi="Book Antiqua" w:cs="Book Antiqua"/>
          <w:b/>
          <w:bCs/>
          <w:sz w:val="24"/>
          <w:szCs w:val="24"/>
        </w:rPr>
        <w:t>2. СРОК ДЕЙСТВИЯ ДОГОВОРА</w:t>
      </w: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2.1. Настоящий Договор заключен на ____________________________________ </w:t>
      </w:r>
      <w:r w:rsidRPr="00DC6578">
        <w:rPr>
          <w:rFonts w:ascii="Book Antiqua" w:hAnsi="Book Antiqua" w:cs="Book Antiqua"/>
          <w:i/>
          <w:sz w:val="24"/>
          <w:szCs w:val="24"/>
        </w:rPr>
        <w:t>(определённый, неопределенный)</w:t>
      </w:r>
      <w:r w:rsidRPr="00DC6578">
        <w:rPr>
          <w:rFonts w:ascii="Book Antiqua" w:hAnsi="Book Antiqua" w:cs="Book Antiqua"/>
          <w:sz w:val="24"/>
          <w:szCs w:val="24"/>
        </w:rPr>
        <w:t xml:space="preserve"> срок.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2.2. Работник должен приступить к выполнению своих трудовых обязанностей с _______________________года. 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C6578">
        <w:rPr>
          <w:rFonts w:ascii="Book Antiqua" w:hAnsi="Book Antiqua" w:cs="Book Antiqua"/>
          <w:b/>
          <w:bCs/>
          <w:sz w:val="24"/>
          <w:szCs w:val="24"/>
        </w:rPr>
        <w:lastRenderedPageBreak/>
        <w:t>3. УСЛОВИЯ ОПЛАТЫ ТРУДА РАБОТНИКА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3.1. За выполнение трудовых обязанностей Работнику устанавливается должностной оклад в размере</w:t>
      </w:r>
      <w:proofErr w:type="gramStart"/>
      <w:r w:rsidRPr="00DC6578">
        <w:rPr>
          <w:rFonts w:ascii="Book Antiqua" w:hAnsi="Book Antiqua" w:cs="Book Antiqua"/>
          <w:sz w:val="24"/>
          <w:szCs w:val="24"/>
        </w:rPr>
        <w:t xml:space="preserve"> ____________ (___________________________________) </w:t>
      </w:r>
      <w:proofErr w:type="gramEnd"/>
      <w:r w:rsidRPr="00DC6578">
        <w:rPr>
          <w:rFonts w:ascii="Book Antiqua" w:hAnsi="Book Antiqua" w:cs="Book Antiqua"/>
          <w:sz w:val="24"/>
          <w:szCs w:val="24"/>
        </w:rPr>
        <w:t>рубля в месяц.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3.2. Работнику устанавливаются следующие ежемесячные стимулирующие и компенсационные выплаты: _________________________________________________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_____________________________________________________________________________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3.3. За работу в ночное время - с 22 часов вечера до 6 часов утра - в размере 20 процентов часовой ставки.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3.4. </w:t>
      </w:r>
      <w:proofErr w:type="gramStart"/>
      <w:r w:rsidRPr="00DC6578">
        <w:rPr>
          <w:rFonts w:ascii="Book Antiqua" w:hAnsi="Book Antiqua" w:cs="Book Antiqua"/>
          <w:sz w:val="24"/>
          <w:szCs w:val="24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DC6578">
        <w:rPr>
          <w:rFonts w:ascii="Book Antiqua" w:hAnsi="Book Antiqua" w:cs="Book Antiqua"/>
          <w:sz w:val="24"/>
          <w:szCs w:val="24"/>
        </w:rPr>
        <w:t xml:space="preserve"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3.5. Время простоя по вине Работодателя оплачивается в размере двух третей средней заработной платы Работника. 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 Время простоя по вине Работника не оплачивается.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3.6. Заработная плата Работнику выплачивается путем выдачи наличных денежных средств или путем перечисления на счет Работника в банке.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3.7. Из заработной платы Работника могут производиться удержания в случаях, предусмотренных законодательством Российской Федерации.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3.8. Заработная плата выплачивается два раза в месяц 15 и 31 (30) числа. Если день выплаты заработной платы приходится на выходной день или нерабочий праздничный день, заработная плата выплачивается в последний рабочий день, предшествующий дню отдыха.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3.9. Дополнительные условия:___________________________________________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B53D9C" w:rsidRDefault="00B53D9C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C6578">
        <w:rPr>
          <w:rFonts w:ascii="Book Antiqua" w:hAnsi="Book Antiqua" w:cs="Book Antiqua"/>
          <w:b/>
          <w:bCs/>
          <w:sz w:val="24"/>
          <w:szCs w:val="24"/>
        </w:rPr>
        <w:t>4. РЕЖИМ РАБОЧЕГО ВРЕМЕНИ И ВРЕМЕНИ ОТДЫХА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4.1. Режим рабочего времени Работнику устанавливается по графику, определяемому Правилами внутреннего трудового распорядка:</w:t>
      </w:r>
    </w:p>
    <w:p w:rsidR="001C31C5" w:rsidRPr="00DC6578" w:rsidRDefault="001C31C5" w:rsidP="00B53D9C">
      <w:pPr>
        <w:pStyle w:val="af3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_____________________________________________</w:t>
      </w:r>
      <w:r w:rsidR="00B53D9C">
        <w:rPr>
          <w:rFonts w:ascii="Book Antiqua" w:hAnsi="Book Antiqua" w:cs="Book Antiqua"/>
          <w:sz w:val="24"/>
          <w:szCs w:val="24"/>
        </w:rPr>
        <w:t>_______________________________.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Праздничные дни по ст.112 Трудового кодекса РФ.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lastRenderedPageBreak/>
        <w:t xml:space="preserve">4.2. Время начала работы: _______. Время окончания работы: _____________. Перерыв для отдыха и питания: ______________________________________________.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4.3. Работнику предоставляется ежегодный оплачиваемый отпуск продолжительностью 28 календарных дней. Право на использование отпуска за первый год работы возникает у Работника по истечении шести месяцев его непрерывной работы.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4.5. Дополнительный оплачиваемый отпуск:______________________________ 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B53D9C" w:rsidRPr="00DC6578" w:rsidRDefault="00B53D9C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C6578">
        <w:rPr>
          <w:rFonts w:ascii="Book Antiqua" w:hAnsi="Book Antiqua" w:cs="Book Antiqua"/>
          <w:b/>
          <w:bCs/>
          <w:sz w:val="24"/>
          <w:szCs w:val="24"/>
        </w:rPr>
        <w:t>5. ПРАВА И ОБЯЗАННОСТИ РАБОТНИКА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5.1. Работник обязан: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5.1.1. Добросовестно исполнять должностные обязанности, предусмотренные должностной инструкцией, являющейся неотъемлемой частью настоящего Договора.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5.1.2. Соблюдать локальные нормативные акты Работодателя.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5.1.3. Соблюдать трудовую дисциплину.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5.1.4. Выполнять нормы труда в случае установления их Работодателем.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5.1.5. Соблюдать требования по охране труда и обеспечению безопасности труда.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5.1.6. Бережно относиться к имуществу Работодателя и других работников.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5.1.8. Не давать интервью, не проводить встречи и переговоры, касающиеся деятельности Работодателя, без предварительного разрешения руководства.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5.1.9. Не разглашать сведения, составляющие служебную тайну Работодателя.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5.2. Работник имеет право </w:t>
      </w:r>
      <w:proofErr w:type="gramStart"/>
      <w:r w:rsidRPr="00DC6578">
        <w:rPr>
          <w:rFonts w:ascii="Book Antiqua" w:hAnsi="Book Antiqua" w:cs="Book Antiqua"/>
          <w:sz w:val="24"/>
          <w:szCs w:val="24"/>
        </w:rPr>
        <w:t>на</w:t>
      </w:r>
      <w:proofErr w:type="gramEnd"/>
      <w:r w:rsidRPr="00DC6578">
        <w:rPr>
          <w:rFonts w:ascii="Book Antiqua" w:hAnsi="Book Antiqua" w:cs="Book Antiqua"/>
          <w:sz w:val="24"/>
          <w:szCs w:val="24"/>
        </w:rPr>
        <w:t xml:space="preserve">: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5.2.1. Предоставление ему работы, обусловленной настоящим Договором.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5.2.3. Отдых, в том числе на оплачиваемый ежегодный отпуск, еженедельные выходные дни, нерабочие праздничные дни.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5.2.4. Обязательное социальное страхование в случаях, предусмотренных федеральными законами.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5.2.5. Иные права, установленные действующим законодательством Российской Федерации.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b/>
          <w:bCs/>
          <w:sz w:val="24"/>
          <w:szCs w:val="24"/>
        </w:rPr>
        <w:lastRenderedPageBreak/>
        <w:t>6. ПРАВА И ОБЯЗАННОСТИ РАБОТОДАТЕЛЯ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6.1. Работодатель обязан: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6.1.1. Соблюдать законы и иные нормативные правовые акты, локальные нормативные акты, условия настоящего Договора.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6.1.2. Предоставлять Работнику работу, обусловленную должностной инструкцией и настоящим Договором.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6.1.3. Обеспечивать Работника оборудованием, документацией и иными средствами, необходимыми для исполнения им трудовых обязанностей.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6.1.4. Выплачивать в полном размере причитающуюся Работнику заработную плату не реже двух раз в месяц.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6.1.5. Обеспечивать бытовые нужды Работника, связанные с исполнением им трудовых обязанностей.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6.1.6. Осуществлять обязательное социальное страхование Работника в порядке, установленном федеральными законами.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6.1.7. Исполнять иные обязанности, установленные действующим законодательством Российской Федерации.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6.2. Работодатель имеет право: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6.2.1. Поощрять Работника за добросовестный эффективный труд.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6.2.4. Принимать локальные нормативные акты, обязательные для соблюдения.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6.2.5. Осуществлять иные права, предусмотренные действующим законодательством Российской Федерации, локальными нормативными актами. 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C6578">
        <w:rPr>
          <w:rFonts w:ascii="Book Antiqua" w:hAnsi="Book Antiqua" w:cs="Book Antiqua"/>
          <w:b/>
          <w:bCs/>
          <w:sz w:val="24"/>
          <w:szCs w:val="24"/>
        </w:rPr>
        <w:t>7. СОЦИАЛЬНОЕ СТРАХОВАНИЕ РАБОТНИКА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 7.1. Работник подлежит социальному страхованию в порядке и на условиях, установленных действующим законодательством Российской Федерации. </w:t>
      </w:r>
    </w:p>
    <w:p w:rsidR="00B53D9C" w:rsidRDefault="00B53D9C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C6578">
        <w:rPr>
          <w:rFonts w:ascii="Book Antiqua" w:hAnsi="Book Antiqua" w:cs="Book Antiqua"/>
          <w:b/>
          <w:bCs/>
          <w:sz w:val="24"/>
          <w:szCs w:val="24"/>
        </w:rPr>
        <w:t>8. ГАРАНТИИ И КОМПЕНСАЦИИ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 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C6578">
        <w:rPr>
          <w:rFonts w:ascii="Book Antiqua" w:hAnsi="Book Antiqua" w:cs="Book Antiqua"/>
          <w:b/>
          <w:bCs/>
          <w:sz w:val="24"/>
          <w:szCs w:val="24"/>
        </w:rPr>
        <w:t>9. ОТВЕТСТВЕННОСТЬ СТОРОН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9.1. В случае неисполнения или ненадлежащего исполнения Работником своих обязанностей, указанных в должностной инструкции и настоящем Договоре, нарушения трудового законодательства, локальных нормативных актов Работодателя, а также причинения Работодателю материального ущерба, </w:t>
      </w:r>
      <w:r w:rsidRPr="00DC6578">
        <w:rPr>
          <w:rFonts w:ascii="Book Antiqua" w:hAnsi="Book Antiqua" w:cs="Book Antiqua"/>
          <w:sz w:val="24"/>
          <w:szCs w:val="24"/>
        </w:rPr>
        <w:lastRenderedPageBreak/>
        <w:t xml:space="preserve">Работник несет дисциплинарную, материальную и иную ответственность, согласно трудовому законодательству Российской Федерации.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9.2.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9.3. Работодатель в случае неисполнения или ненадлежащего исполнения своих обязанностей, несет материальную и иную ответственность, согласно действующему законодательству Российской Федерации.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 </w:t>
      </w:r>
    </w:p>
    <w:p w:rsidR="00B53D9C" w:rsidRDefault="00B53D9C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C6578">
        <w:rPr>
          <w:rFonts w:ascii="Book Antiqua" w:hAnsi="Book Antiqua" w:cs="Book Antiqua"/>
          <w:b/>
          <w:bCs/>
          <w:sz w:val="24"/>
          <w:szCs w:val="24"/>
        </w:rPr>
        <w:t>10. ПРЕКРАЩЕНИЕ ДОГОВОРА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10.1. Настоящий трудовой Договор может быть прекращен: по истечении срока или по основаниям, предусмотренным действующим законодательством Российской Федерации.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10.2. Во всех случаях днем увольнения Работника является последний день его работы. </w:t>
      </w: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C6578">
        <w:rPr>
          <w:rFonts w:ascii="Book Antiqua" w:hAnsi="Book Antiqua" w:cs="Book Antiqua"/>
          <w:b/>
          <w:bCs/>
          <w:sz w:val="24"/>
          <w:szCs w:val="24"/>
        </w:rPr>
        <w:t>11. ЗАКЛЮЧИТЕЛЬНЫЕ ПОЛОЖЕНИЯ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11.1. Условия настоящего трудового Договора носят конфиденциальный характер и разглашению не подлежат.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 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C6578">
        <w:rPr>
          <w:rFonts w:ascii="Book Antiqua" w:hAnsi="Book Antiqua" w:cs="Book Antiqua"/>
          <w:b/>
          <w:bCs/>
          <w:sz w:val="24"/>
          <w:szCs w:val="24"/>
        </w:rPr>
        <w:t>12. РЕКВИЗИТЫ СТОРОН</w:t>
      </w: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1C31C5" w:rsidRPr="00DC6578" w:rsidRDefault="001C31C5" w:rsidP="00B53D9C">
      <w:pPr>
        <w:ind w:firstLine="709"/>
        <w:jc w:val="both"/>
        <w:rPr>
          <w:rFonts w:ascii="Book Antiqua" w:hAnsi="Book Antiqua" w:cs="Book Antiqua"/>
        </w:rPr>
      </w:pPr>
      <w:r w:rsidRPr="00DC6578">
        <w:rPr>
          <w:rFonts w:ascii="Book Antiqua" w:hAnsi="Book Antiqua" w:cs="Book Antiqua"/>
        </w:rPr>
        <w:t xml:space="preserve">Работодатель: </w:t>
      </w:r>
    </w:p>
    <w:p w:rsidR="001C31C5" w:rsidRPr="00DC6578" w:rsidRDefault="001C31C5" w:rsidP="00B53D9C">
      <w:pPr>
        <w:ind w:firstLine="709"/>
        <w:jc w:val="both"/>
        <w:rPr>
          <w:rFonts w:ascii="Book Antiqua" w:hAnsi="Book Antiqua" w:cs="Book Antiqua"/>
        </w:rPr>
      </w:pPr>
      <w:r w:rsidRPr="00DC6578">
        <w:rPr>
          <w:rFonts w:ascii="Book Antiqua" w:hAnsi="Book Antiqua" w:cs="Book Antiqua"/>
        </w:rPr>
        <w:t xml:space="preserve">Глава ВМО Качинский МО, </w:t>
      </w:r>
      <w:proofErr w:type="gramStart"/>
      <w:r w:rsidRPr="00DC6578">
        <w:rPr>
          <w:rFonts w:ascii="Book Antiqua" w:hAnsi="Book Antiqua" w:cs="Book Antiqua"/>
        </w:rPr>
        <w:t>исполняющий</w:t>
      </w:r>
      <w:proofErr w:type="gramEnd"/>
      <w:r w:rsidRPr="00DC6578">
        <w:rPr>
          <w:rFonts w:ascii="Book Antiqua" w:hAnsi="Book Antiqua" w:cs="Book Antiqua"/>
        </w:rPr>
        <w:t xml:space="preserve"> полномочия председателя Совета, глава местной администрации________________________________________________. </w:t>
      </w:r>
    </w:p>
    <w:p w:rsidR="001C31C5" w:rsidRPr="00DC6578" w:rsidRDefault="001C31C5" w:rsidP="00B53D9C">
      <w:pPr>
        <w:ind w:firstLine="709"/>
        <w:jc w:val="both"/>
        <w:rPr>
          <w:rFonts w:ascii="Book Antiqua" w:hAnsi="Book Antiqua" w:cs="Book Antiqua"/>
        </w:rPr>
      </w:pPr>
      <w:r w:rsidRPr="00DC6578">
        <w:rPr>
          <w:rFonts w:ascii="Book Antiqua" w:hAnsi="Book Antiqua" w:cs="Book Antiqua"/>
        </w:rPr>
        <w:t>ИНН: ______________, КПП: _________________, ОГРН: ____________________,</w:t>
      </w:r>
    </w:p>
    <w:p w:rsidR="001C31C5" w:rsidRPr="00DC6578" w:rsidRDefault="001C31C5" w:rsidP="00B53D9C">
      <w:pPr>
        <w:ind w:firstLine="709"/>
        <w:jc w:val="both"/>
        <w:rPr>
          <w:rFonts w:ascii="Book Antiqua" w:hAnsi="Book Antiqua" w:cs="Book Antiqua"/>
        </w:rPr>
      </w:pPr>
      <w:r w:rsidRPr="00DC6578">
        <w:rPr>
          <w:rFonts w:ascii="Book Antiqua" w:hAnsi="Book Antiqua" w:cs="Book Antiqua"/>
        </w:rPr>
        <w:t>Адрес: ________________________________________________________________.</w:t>
      </w:r>
    </w:p>
    <w:p w:rsidR="001C31C5" w:rsidRPr="00DC6578" w:rsidRDefault="001C31C5" w:rsidP="00B53D9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DC6578">
        <w:rPr>
          <w:rFonts w:ascii="Book Antiqua" w:hAnsi="Book Antiqua" w:cs="Book Antiqua"/>
          <w:sz w:val="24"/>
          <w:szCs w:val="24"/>
        </w:rPr>
        <w:lastRenderedPageBreak/>
        <w:t>Работник: _________________, ________ года рождения, паспорт: серия _____, номер ____________, выдан _____________________________________ ____________г., код подразделения ________________, зарегистрирован (-а) по адресу: ____________</w:t>
      </w:r>
      <w:proofErr w:type="gramEnd"/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B53D9C" w:rsidRDefault="00B53D9C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C6578">
        <w:rPr>
          <w:rFonts w:ascii="Book Antiqua" w:hAnsi="Book Antiqua" w:cs="Book Antiqua"/>
          <w:b/>
          <w:bCs/>
          <w:sz w:val="24"/>
          <w:szCs w:val="24"/>
        </w:rPr>
        <w:t>13. ПОДПИСИ СТОРОН</w:t>
      </w:r>
    </w:p>
    <w:p w:rsidR="001C31C5" w:rsidRPr="00DC6578" w:rsidRDefault="001C31C5" w:rsidP="00B53D9C">
      <w:pPr>
        <w:pStyle w:val="af3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B53D9C" w:rsidRDefault="00B53D9C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 xml:space="preserve">Работодатель: </w:t>
      </w:r>
      <w:r w:rsidRPr="00DC6578">
        <w:rPr>
          <w:rFonts w:ascii="Book Antiqua" w:hAnsi="Book Antiqua" w:cs="Book Antiqua"/>
          <w:sz w:val="24"/>
          <w:szCs w:val="24"/>
        </w:rPr>
        <w:tab/>
      </w:r>
      <w:r w:rsidRPr="00DC6578">
        <w:rPr>
          <w:rFonts w:ascii="Book Antiqua" w:hAnsi="Book Antiqua" w:cs="Book Antiqua"/>
          <w:sz w:val="24"/>
          <w:szCs w:val="24"/>
        </w:rPr>
        <w:tab/>
      </w:r>
      <w:r w:rsidRPr="00DC6578">
        <w:rPr>
          <w:rFonts w:ascii="Book Antiqua" w:hAnsi="Book Antiqua" w:cs="Book Antiqua"/>
          <w:sz w:val="24"/>
          <w:szCs w:val="24"/>
        </w:rPr>
        <w:tab/>
      </w:r>
      <w:r w:rsidRPr="00DC6578">
        <w:rPr>
          <w:rFonts w:ascii="Book Antiqua" w:hAnsi="Book Antiqua" w:cs="Book Antiqua"/>
          <w:sz w:val="24"/>
          <w:szCs w:val="24"/>
        </w:rPr>
        <w:tab/>
      </w:r>
      <w:r w:rsidRPr="00DC6578">
        <w:rPr>
          <w:rFonts w:ascii="Book Antiqua" w:hAnsi="Book Antiqua" w:cs="Book Antiqua"/>
          <w:sz w:val="24"/>
          <w:szCs w:val="24"/>
        </w:rPr>
        <w:tab/>
      </w:r>
      <w:r w:rsidRPr="00DC6578">
        <w:rPr>
          <w:rFonts w:ascii="Book Antiqua" w:hAnsi="Book Antiqua" w:cs="Book Antiqua"/>
          <w:sz w:val="24"/>
          <w:szCs w:val="24"/>
        </w:rPr>
        <w:tab/>
        <w:t>Работник</w:t>
      </w:r>
      <w:proofErr w:type="gramStart"/>
      <w:r w:rsidRPr="00DC6578">
        <w:rPr>
          <w:rFonts w:ascii="Book Antiqua" w:hAnsi="Book Antiqua" w:cs="Book Antiqua"/>
          <w:sz w:val="24"/>
          <w:szCs w:val="24"/>
        </w:rPr>
        <w:t>:</w:t>
      </w:r>
      <w:proofErr w:type="gramEnd"/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______</w:t>
      </w:r>
      <w:r w:rsidR="00B53D9C">
        <w:rPr>
          <w:rFonts w:ascii="Book Antiqua" w:hAnsi="Book Antiqua" w:cs="Book Antiqua"/>
          <w:sz w:val="24"/>
          <w:szCs w:val="24"/>
        </w:rPr>
        <w:t>__</w:t>
      </w:r>
      <w:r w:rsidRPr="00DC6578">
        <w:rPr>
          <w:rFonts w:ascii="Book Antiqua" w:hAnsi="Book Antiqua" w:cs="Book Antiqua"/>
          <w:sz w:val="24"/>
          <w:szCs w:val="24"/>
        </w:rPr>
        <w:t xml:space="preserve">______(______________) </w:t>
      </w:r>
      <w:r w:rsidRPr="00DC6578">
        <w:rPr>
          <w:rFonts w:ascii="Book Antiqua" w:hAnsi="Book Antiqua" w:cs="Book Antiqua"/>
          <w:sz w:val="24"/>
          <w:szCs w:val="24"/>
        </w:rPr>
        <w:tab/>
      </w:r>
      <w:r w:rsidRPr="00DC6578">
        <w:rPr>
          <w:rFonts w:ascii="Book Antiqua" w:hAnsi="Book Antiqua" w:cs="Book Antiqua"/>
          <w:sz w:val="24"/>
          <w:szCs w:val="24"/>
        </w:rPr>
        <w:tab/>
      </w:r>
      <w:r w:rsidRPr="00DC6578">
        <w:rPr>
          <w:rFonts w:ascii="Book Antiqua" w:hAnsi="Book Antiqua" w:cs="Book Antiqua"/>
          <w:sz w:val="24"/>
          <w:szCs w:val="24"/>
        </w:rPr>
        <w:tab/>
        <w:t>________________(_____________)</w:t>
      </w:r>
    </w:p>
    <w:p w:rsidR="00B53D9C" w:rsidRDefault="00B53D9C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М.П.</w:t>
      </w:r>
    </w:p>
    <w:p w:rsidR="00B53D9C" w:rsidRDefault="00B53D9C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B53D9C" w:rsidRDefault="00B53D9C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B53D9C" w:rsidRDefault="00B53D9C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Ознакомлен и один экземпляр трудового договора получил: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_____________________________________________________ (Ф.И.О. работника)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  <w:r w:rsidRPr="00DC6578">
        <w:rPr>
          <w:rFonts w:ascii="Book Antiqua" w:hAnsi="Book Antiqua" w:cs="Book Antiqua"/>
          <w:sz w:val="24"/>
          <w:szCs w:val="24"/>
        </w:rPr>
        <w:t>«____»____________20__ г.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tbl>
      <w:tblPr>
        <w:tblW w:w="9890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985"/>
      </w:tblGrid>
      <w:tr w:rsidR="001C31C5" w:rsidRPr="00DC6578" w:rsidTr="00665295">
        <w:tc>
          <w:tcPr>
            <w:tcW w:w="5495" w:type="dxa"/>
            <w:vAlign w:val="center"/>
          </w:tcPr>
          <w:p w:rsidR="001C31C5" w:rsidRPr="00DC6578" w:rsidRDefault="001C31C5" w:rsidP="00B53D9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DC6578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DC657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DC657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1C31C5" w:rsidRPr="00DC6578" w:rsidRDefault="001C31C5" w:rsidP="00B53D9C">
            <w:pPr>
              <w:widowControl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C31C5" w:rsidRPr="00DC6578" w:rsidRDefault="001C31C5" w:rsidP="00B53D9C">
            <w:pPr>
              <w:widowControl w:val="0"/>
              <w:ind w:firstLine="34"/>
              <w:jc w:val="right"/>
              <w:rPr>
                <w:rFonts w:ascii="Book Antiqua" w:hAnsi="Book Antiqua" w:cs="Book Antiqua"/>
                <w:color w:val="000000"/>
              </w:rPr>
            </w:pPr>
            <w:r w:rsidRPr="00DC657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Default="001C31C5" w:rsidP="00B53D9C">
      <w:pPr>
        <w:ind w:left="6120"/>
        <w:jc w:val="center"/>
        <w:rPr>
          <w:rFonts w:ascii="Book Antiqua" w:hAnsi="Book Antiqua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B53D9C" w:rsidRDefault="00B53D9C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B53D9C" w:rsidRDefault="00B53D9C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B53D9C" w:rsidRDefault="00B53D9C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B53D9C" w:rsidRDefault="00B53D9C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B53D9C" w:rsidRDefault="00B53D9C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B53D9C" w:rsidRDefault="00B53D9C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B53D9C" w:rsidRDefault="00B53D9C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B53D9C" w:rsidRDefault="00B53D9C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B53D9C" w:rsidRDefault="00B53D9C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B53D9C" w:rsidRDefault="00B53D9C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B53D9C" w:rsidRDefault="00B53D9C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B53D9C" w:rsidRDefault="00B53D9C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B53D9C" w:rsidRDefault="00B53D9C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</w:p>
    <w:p w:rsidR="001C31C5" w:rsidRPr="00DA30B5" w:rsidRDefault="001C31C5" w:rsidP="00B53D9C">
      <w:pPr>
        <w:widowControl w:val="0"/>
        <w:ind w:left="5670"/>
        <w:rPr>
          <w:rFonts w:ascii="Book Antiqua" w:hAnsi="Book Antiqua"/>
          <w:caps/>
          <w:sz w:val="20"/>
          <w:szCs w:val="20"/>
        </w:rPr>
      </w:pPr>
      <w:r w:rsidRPr="00DA30B5">
        <w:rPr>
          <w:rFonts w:ascii="Book Antiqua" w:hAnsi="Book Antiqua"/>
          <w:caps/>
          <w:sz w:val="20"/>
          <w:szCs w:val="20"/>
        </w:rPr>
        <w:lastRenderedPageBreak/>
        <w:t>Приложение</w:t>
      </w:r>
      <w:r w:rsidR="0097579B">
        <w:rPr>
          <w:rFonts w:ascii="Book Antiqua" w:hAnsi="Book Antiqua"/>
          <w:caps/>
          <w:sz w:val="20"/>
          <w:szCs w:val="20"/>
        </w:rPr>
        <w:t xml:space="preserve"> 3</w:t>
      </w:r>
    </w:p>
    <w:p w:rsidR="001C31C5" w:rsidRDefault="001C31C5" w:rsidP="00B53D9C">
      <w:pPr>
        <w:widowControl w:val="0"/>
        <w:ind w:left="5670"/>
        <w:rPr>
          <w:rFonts w:ascii="Book Antiqua" w:hAnsi="Book Antiqua"/>
          <w:sz w:val="20"/>
          <w:szCs w:val="20"/>
        </w:rPr>
      </w:pPr>
      <w:r w:rsidRPr="00DA30B5">
        <w:rPr>
          <w:rFonts w:ascii="Book Antiqua" w:hAnsi="Book Antiqua"/>
          <w:sz w:val="20"/>
          <w:szCs w:val="20"/>
        </w:rPr>
        <w:t>к решению Совета Качинского муниципального округа</w:t>
      </w:r>
    </w:p>
    <w:p w:rsidR="001C31C5" w:rsidRDefault="001C31C5" w:rsidP="00B53D9C">
      <w:pPr>
        <w:ind w:left="5670"/>
        <w:rPr>
          <w:rFonts w:ascii="Book Antiqua" w:hAnsi="Book Antiqua"/>
        </w:rPr>
      </w:pPr>
      <w:r w:rsidRPr="00DA30B5">
        <w:rPr>
          <w:rFonts w:ascii="Book Antiqua" w:hAnsi="Book Antiqua"/>
          <w:sz w:val="20"/>
          <w:szCs w:val="20"/>
        </w:rPr>
        <w:t xml:space="preserve">от </w:t>
      </w:r>
      <w:r w:rsidR="004727A0">
        <w:rPr>
          <w:rFonts w:ascii="Book Antiqua" w:hAnsi="Book Antiqua"/>
          <w:sz w:val="20"/>
          <w:szCs w:val="20"/>
        </w:rPr>
        <w:t>02.02.</w:t>
      </w:r>
      <w:r w:rsidRPr="00DA30B5">
        <w:rPr>
          <w:rFonts w:ascii="Book Antiqua" w:hAnsi="Book Antiqua"/>
          <w:sz w:val="20"/>
          <w:szCs w:val="20"/>
        </w:rPr>
        <w:t>201</w:t>
      </w:r>
      <w:r w:rsidR="001A01B5">
        <w:rPr>
          <w:rFonts w:ascii="Book Antiqua" w:hAnsi="Book Antiqua"/>
          <w:sz w:val="20"/>
          <w:szCs w:val="20"/>
        </w:rPr>
        <w:t>7 г. №</w:t>
      </w:r>
      <w:r w:rsidR="004727A0">
        <w:rPr>
          <w:rFonts w:ascii="Book Antiqua" w:hAnsi="Book Antiqua"/>
          <w:sz w:val="20"/>
          <w:szCs w:val="20"/>
        </w:rPr>
        <w:t xml:space="preserve"> 0</w:t>
      </w:r>
      <w:r w:rsidR="001A01B5">
        <w:rPr>
          <w:rFonts w:ascii="Book Antiqua" w:hAnsi="Book Antiqua"/>
          <w:sz w:val="20"/>
          <w:szCs w:val="20"/>
        </w:rPr>
        <w:t>6</w:t>
      </w:r>
      <w:r w:rsidR="00DA5500">
        <w:rPr>
          <w:rFonts w:ascii="Book Antiqua" w:hAnsi="Book Antiqua"/>
          <w:sz w:val="20"/>
          <w:szCs w:val="20"/>
        </w:rPr>
        <w:t>/34</w:t>
      </w:r>
      <w:bookmarkStart w:id="0" w:name="_GoBack"/>
      <w:bookmarkEnd w:id="0"/>
    </w:p>
    <w:p w:rsidR="001C31C5" w:rsidRDefault="001C31C5" w:rsidP="00B53D9C">
      <w:pPr>
        <w:ind w:left="6120"/>
        <w:jc w:val="center"/>
        <w:rPr>
          <w:rFonts w:ascii="Book Antiqua" w:hAnsi="Book Antiqua"/>
        </w:rPr>
      </w:pPr>
    </w:p>
    <w:p w:rsidR="001C31C5" w:rsidRDefault="001C31C5" w:rsidP="00B53D9C">
      <w:pPr>
        <w:rPr>
          <w:rFonts w:ascii="Book Antiqua" w:hAnsi="Book Antiqua"/>
        </w:rPr>
      </w:pPr>
    </w:p>
    <w:p w:rsidR="001C31C5" w:rsidRPr="0061525F" w:rsidRDefault="001C31C5" w:rsidP="00B53D9C">
      <w:pPr>
        <w:jc w:val="center"/>
        <w:rPr>
          <w:rFonts w:ascii="Book Antiqua" w:hAnsi="Book Antiqua"/>
          <w:b/>
          <w:caps/>
        </w:rPr>
      </w:pPr>
      <w:r w:rsidRPr="0061525F">
        <w:rPr>
          <w:rFonts w:ascii="Book Antiqua" w:hAnsi="Book Antiqua"/>
          <w:b/>
          <w:caps/>
        </w:rPr>
        <w:t>Положение</w:t>
      </w:r>
    </w:p>
    <w:p w:rsidR="001C31C5" w:rsidRPr="0061525F" w:rsidRDefault="001C31C5" w:rsidP="00B53D9C">
      <w:pPr>
        <w:jc w:val="center"/>
        <w:rPr>
          <w:rFonts w:ascii="Book Antiqua" w:hAnsi="Book Antiqua"/>
          <w:b/>
        </w:rPr>
      </w:pPr>
      <w:r w:rsidRPr="0061525F">
        <w:rPr>
          <w:rFonts w:ascii="Book Antiqua" w:hAnsi="Book Antiqua"/>
          <w:b/>
        </w:rPr>
        <w:t>о порядке присвоения квалификационных категорий водителю служебного автотранспорта</w:t>
      </w:r>
    </w:p>
    <w:p w:rsidR="001C31C5" w:rsidRDefault="001C31C5" w:rsidP="00B53D9C">
      <w:pPr>
        <w:jc w:val="both"/>
        <w:rPr>
          <w:rFonts w:ascii="Book Antiqua" w:hAnsi="Book Antiqua"/>
        </w:rPr>
      </w:pP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1. Водителю служебного автотранспорта во внутригородском муниципальном образовании города Севастополя Качинский муниципальный округ (далее – водителю служебного автотранспорта) могут присваиваться следующие квалификационные категории: 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– </w:t>
      </w:r>
      <w:r w:rsidRPr="00053579">
        <w:rPr>
          <w:rFonts w:ascii="Book Antiqua" w:hAnsi="Book Antiqua"/>
        </w:rPr>
        <w:t>водитель автомобиля третьего класса;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– </w:t>
      </w:r>
      <w:r w:rsidRPr="00053579">
        <w:rPr>
          <w:rFonts w:ascii="Book Antiqua" w:hAnsi="Book Antiqua"/>
        </w:rPr>
        <w:t>водитель автомобиля второго класса;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– </w:t>
      </w:r>
      <w:r w:rsidRPr="00053579">
        <w:rPr>
          <w:rFonts w:ascii="Book Antiqua" w:hAnsi="Book Antiqua"/>
        </w:rPr>
        <w:t>водитель автомобиля первого класса.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2. Квалификационные категории «водитель автомобиля третьего класса», «водитель автомобиля второго класса», «водитель </w:t>
      </w:r>
      <w:bookmarkStart w:id="1" w:name="a34c9"/>
      <w:bookmarkEnd w:id="1"/>
      <w:r w:rsidRPr="00053579">
        <w:rPr>
          <w:rFonts w:ascii="Book Antiqua" w:hAnsi="Book Antiqua"/>
        </w:rPr>
        <w:t xml:space="preserve">автомобиля первого класса» могут быть присвоены водителю служебного автотранспорта, который прошел подготовку или переподготовку по единым программам и имеет водительское удостоверение с отметкой, дающей право управления определенными категориями транспортных </w:t>
      </w:r>
      <w:bookmarkStart w:id="2" w:name="97f9f"/>
      <w:bookmarkEnd w:id="2"/>
      <w:r w:rsidRPr="00053579">
        <w:rPr>
          <w:rFonts w:ascii="Book Antiqua" w:hAnsi="Book Antiqua"/>
        </w:rPr>
        <w:t>средств («В», «С», «Д», «Е»).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3. Квалификационная категория «водитель автомобиля </w:t>
      </w:r>
      <w:bookmarkStart w:id="3" w:name="f3c81"/>
      <w:bookmarkEnd w:id="3"/>
      <w:r w:rsidRPr="00053579">
        <w:rPr>
          <w:rFonts w:ascii="Book Antiqua" w:hAnsi="Book Antiqua"/>
        </w:rPr>
        <w:t xml:space="preserve">третьего класса» присваивается водителю служебного автотранспорта, имеющему водительский стаж работы менее трех лет, при наличии у него в водительском удостоверении отметки, дающей право управления как минимум одной из установленных категорий транспортных средств </w:t>
      </w:r>
      <w:bookmarkStart w:id="4" w:name="2871a"/>
      <w:bookmarkEnd w:id="4"/>
      <w:r w:rsidRPr="00053579">
        <w:rPr>
          <w:rFonts w:ascii="Book Antiqua" w:hAnsi="Book Antiqua"/>
        </w:rPr>
        <w:t xml:space="preserve">(«В», «С», «Д», «Е»). 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4. Квалификационная категория «водитель автомобиля второго класса» может быть присвоена водителю служебного автотранспорта, имеющему квалификационную категорию «водитель автомобиля третьего класса» не менее трех лет. 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5. Квалификационная категория «водитель автомобиля первого </w:t>
      </w:r>
      <w:bookmarkStart w:id="5" w:name="1909c"/>
      <w:bookmarkEnd w:id="5"/>
      <w:r w:rsidRPr="00053579">
        <w:rPr>
          <w:rFonts w:ascii="Book Antiqua" w:hAnsi="Book Antiqua"/>
        </w:rPr>
        <w:t xml:space="preserve">класса» может быть присвоена водителю служебного автотранспорта, имеющему квалификационную категорию «водитель автомобиля второго класса» не менее двух лет. 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6. Кроме требований, предусмотренных пунктами 2, 4 и 5 настоящего Положения, для присвоения квалификационных категорий «водитель автомобиля второго класса» и «водитель автомобиля первого класса» водитель служебного автотранспорта должен знать: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lastRenderedPageBreak/>
        <w:t>- основы безопасного управления автомобилем, характерные причины дорожно-транспортных происшествий с автомобилями и способы их предупреждения;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правила посадки и перевозки людей на автомобилях;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объем, периодичность и порядок организации технического обслуживания и ремонта автомобилей;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характерные неисправности автомобилей, их причины, признаки и опасные последствия, способы определения и устранения;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правила пользования гаражным оборудованием, применяемым при техническом обслуживании и текущем ремонте автомобилей;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эксплуатационные материалы, их свойства, применение и правила хранения, нормы расхода и меры по их экономии;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способы увеличения пробега шин и срока службы аккумуляторных батарей;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правила охраны труда, пожарной безопасности, производственной санитарии, охраны окружающей среды при эксплуатации автомобилей.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7. В обязательном порядке водитель служебного автотранспорта должен: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уметь управлять автомобилями всех типов и марок согласно разрешающей отметке в водительском удостоверении;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уметь управлять закрепленным автомобилем в различных дорожных, метеорологических условиях и ограниченных проездах;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соблюдать трудовую дисциплину;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соблюдать правила охраны труда, особенно при работе в условиях низких температур окружающей среды;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содержать в исправном техническом состоянии и выполнять техническое обслуживание закрепленного автомобиля;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определять характерные неисправности закрепленного автомобиля и устранять их;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принимать возможные меры для оказания доврачебной медицинской помощи пострадавшим при дорожно-транспортных происшествиях;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- оформлять учетные и эксплуатационно-технические документы на автомобиль;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lastRenderedPageBreak/>
        <w:t>- не иметь за последние три года работы нарушений правил дорожного движения, повлекших за собой дорожно-транспортные происшествия или лишение водительских прав, а также нарушений правил технической эксплуатации автомобиля и правил техники безопасности в течение последнего года.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8. Для решения вопроса о присвоении водителю служебного автотранспорта квалификационной категории отдельным постановлением создается квалификационная </w:t>
      </w:r>
      <w:bookmarkStart w:id="6" w:name="17497"/>
      <w:bookmarkEnd w:id="6"/>
      <w:r w:rsidRPr="00053579">
        <w:rPr>
          <w:rFonts w:ascii="Book Antiqua" w:hAnsi="Book Antiqua"/>
        </w:rPr>
        <w:t>комиссия по присвоению квалификационных категорий водителю служебного автотранспорта (далее – квалификационная комиссия), согласно Положению, являющемуся приложением к настоящему Положению, и утверждается Главой ВМО Качинский МО. Состав комиссии не может быть менее трех человек.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9. Вопрос о присвоении квалификационной категории рассматривается квалификационной комиссией на основании обращения (заявления) водителя служебного автотранспорта. 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К обращению (заявлению) прилагаются: 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– </w:t>
      </w:r>
      <w:r w:rsidRPr="00053579">
        <w:rPr>
          <w:rFonts w:ascii="Book Antiqua" w:hAnsi="Book Antiqua"/>
        </w:rPr>
        <w:t>копия трудовой книжки;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– </w:t>
      </w:r>
      <w:r w:rsidRPr="00053579">
        <w:rPr>
          <w:rFonts w:ascii="Book Antiqua" w:hAnsi="Book Antiqua"/>
        </w:rPr>
        <w:t>копия водительского удостоверения.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Решение квалификационной комиссии оформляется протоколом, который представляется Главе ВМО Качинский МО для утверждения. 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>10. Присвоение квалификационной категории осуществляется распоряжением Главы ВМО Качинский МО. На основании распоряжения производится запись в трудовой книжке водителя служебного автотранспорта о присвоении ему квалификационной категории (классности).</w:t>
      </w:r>
    </w:p>
    <w:p w:rsidR="001C31C5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11. Если водитель автомобиля второго или первого класса </w:t>
      </w:r>
      <w:bookmarkStart w:id="7" w:name="661b8"/>
      <w:bookmarkEnd w:id="7"/>
      <w:r w:rsidRPr="00053579">
        <w:rPr>
          <w:rFonts w:ascii="Book Antiqua" w:hAnsi="Book Antiqua"/>
        </w:rPr>
        <w:t xml:space="preserve">систематически нарушает правила дорожного движения и эксплуатации автотранспорта, Глава ВМО Качинский МО по представлению квалификационной комиссии может понизить ему </w:t>
      </w:r>
      <w:bookmarkStart w:id="8" w:name="df851"/>
      <w:bookmarkEnd w:id="8"/>
      <w:r w:rsidRPr="00053579">
        <w:rPr>
          <w:rFonts w:ascii="Book Antiqua" w:hAnsi="Book Antiqua"/>
        </w:rPr>
        <w:t>квалификационную категорию.</w:t>
      </w:r>
    </w:p>
    <w:p w:rsidR="001C31C5" w:rsidRPr="00053579" w:rsidRDefault="001C31C5" w:rsidP="0055072D">
      <w:pPr>
        <w:spacing w:before="100" w:beforeAutospacing="1" w:after="100" w:afterAutospacing="1"/>
        <w:ind w:firstLine="709"/>
        <w:jc w:val="both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12. Понижение квалификационной категории осуществляется распоряжением Главы ВМО Качинский МО. Водители, которым была понижена квалификационная категория, имеют право на ее восстановление в порядке, установленном настоящим Положением для </w:t>
      </w:r>
      <w:bookmarkStart w:id="9" w:name="be211"/>
      <w:bookmarkEnd w:id="9"/>
      <w:r w:rsidRPr="00053579">
        <w:rPr>
          <w:rFonts w:ascii="Book Antiqua" w:hAnsi="Book Antiqua"/>
        </w:rPr>
        <w:t xml:space="preserve">присвоения квалификационных категорий. </w:t>
      </w: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tbl>
      <w:tblPr>
        <w:tblW w:w="9890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985"/>
      </w:tblGrid>
      <w:tr w:rsidR="001C31C5" w:rsidRPr="00DC6578" w:rsidTr="00665295">
        <w:tc>
          <w:tcPr>
            <w:tcW w:w="5495" w:type="dxa"/>
            <w:vAlign w:val="center"/>
          </w:tcPr>
          <w:p w:rsidR="0055072D" w:rsidRDefault="001C31C5" w:rsidP="00B53D9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DC6578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DC657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DC657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</w:t>
            </w:r>
          </w:p>
          <w:p w:rsidR="001C31C5" w:rsidRPr="00DC6578" w:rsidRDefault="001C31C5" w:rsidP="00B53D9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DC657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1C31C5" w:rsidRPr="00DC6578" w:rsidRDefault="001C31C5" w:rsidP="00B53D9C">
            <w:pPr>
              <w:widowControl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C31C5" w:rsidRPr="00DC6578" w:rsidRDefault="001C31C5" w:rsidP="00B53D9C">
            <w:pPr>
              <w:widowControl w:val="0"/>
              <w:ind w:firstLine="34"/>
              <w:jc w:val="right"/>
              <w:rPr>
                <w:rFonts w:ascii="Book Antiqua" w:hAnsi="Book Antiqua" w:cs="Book Antiqua"/>
                <w:color w:val="000000"/>
              </w:rPr>
            </w:pPr>
            <w:r w:rsidRPr="00DC657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1C31C5" w:rsidRDefault="001C31C5" w:rsidP="00B53D9C">
      <w:pPr>
        <w:ind w:left="6120"/>
        <w:jc w:val="center"/>
        <w:rPr>
          <w:rFonts w:ascii="Book Antiqua" w:hAnsi="Book Antiqua"/>
        </w:rPr>
      </w:pPr>
    </w:p>
    <w:p w:rsidR="001C31C5" w:rsidRPr="0061525F" w:rsidRDefault="001C31C5" w:rsidP="00B53D9C">
      <w:pPr>
        <w:shd w:val="clear" w:color="auto" w:fill="FFFFFF"/>
        <w:ind w:left="5670"/>
        <w:textAlignment w:val="baseline"/>
        <w:rPr>
          <w:rFonts w:ascii="Book Antiqua" w:hAnsi="Book Antiqua"/>
          <w:sz w:val="18"/>
          <w:szCs w:val="18"/>
        </w:rPr>
      </w:pPr>
      <w:r w:rsidRPr="0061525F">
        <w:rPr>
          <w:rFonts w:ascii="Book Antiqua" w:hAnsi="Book Antiqua"/>
          <w:sz w:val="18"/>
          <w:szCs w:val="18"/>
        </w:rPr>
        <w:lastRenderedPageBreak/>
        <w:t xml:space="preserve">Приложение </w:t>
      </w:r>
    </w:p>
    <w:p w:rsidR="001C31C5" w:rsidRPr="0061525F" w:rsidRDefault="001C31C5" w:rsidP="00B53D9C">
      <w:pPr>
        <w:shd w:val="clear" w:color="auto" w:fill="FFFFFF"/>
        <w:ind w:left="5670"/>
        <w:textAlignment w:val="baseline"/>
        <w:rPr>
          <w:rFonts w:ascii="Book Antiqua" w:hAnsi="Book Antiqua"/>
          <w:sz w:val="18"/>
          <w:szCs w:val="18"/>
        </w:rPr>
      </w:pPr>
      <w:r w:rsidRPr="0061525F">
        <w:rPr>
          <w:rFonts w:ascii="Book Antiqua" w:hAnsi="Book Antiqua"/>
          <w:sz w:val="18"/>
          <w:szCs w:val="18"/>
        </w:rPr>
        <w:t xml:space="preserve">к Положению о порядке присвоения </w:t>
      </w:r>
    </w:p>
    <w:p w:rsidR="001C31C5" w:rsidRPr="0061525F" w:rsidRDefault="001C31C5" w:rsidP="00B53D9C">
      <w:pPr>
        <w:shd w:val="clear" w:color="auto" w:fill="FFFFFF"/>
        <w:ind w:left="5670"/>
        <w:textAlignment w:val="baseline"/>
        <w:rPr>
          <w:rFonts w:ascii="Book Antiqua" w:hAnsi="Book Antiqua"/>
          <w:sz w:val="18"/>
          <w:szCs w:val="18"/>
        </w:rPr>
      </w:pPr>
      <w:r w:rsidRPr="0061525F">
        <w:rPr>
          <w:rFonts w:ascii="Book Antiqua" w:hAnsi="Book Antiqua"/>
          <w:sz w:val="18"/>
          <w:szCs w:val="18"/>
        </w:rPr>
        <w:t xml:space="preserve">квалификационных категорий </w:t>
      </w:r>
    </w:p>
    <w:p w:rsidR="001C31C5" w:rsidRPr="00053579" w:rsidRDefault="001C31C5" w:rsidP="00B53D9C">
      <w:pPr>
        <w:shd w:val="clear" w:color="auto" w:fill="FFFFFF"/>
        <w:ind w:left="5670"/>
        <w:textAlignment w:val="baseline"/>
        <w:rPr>
          <w:rFonts w:ascii="Book Antiqua" w:hAnsi="Book Antiqua"/>
        </w:rPr>
      </w:pPr>
      <w:r w:rsidRPr="0061525F">
        <w:rPr>
          <w:rFonts w:ascii="Book Antiqua" w:hAnsi="Book Antiqua"/>
          <w:sz w:val="18"/>
          <w:szCs w:val="18"/>
        </w:rPr>
        <w:t>водителю служебного автотранспорта</w:t>
      </w:r>
      <w:r w:rsidRPr="00053579">
        <w:rPr>
          <w:rFonts w:ascii="Book Antiqua" w:hAnsi="Book Antiqua"/>
        </w:rPr>
        <w:t xml:space="preserve"> </w:t>
      </w:r>
    </w:p>
    <w:p w:rsidR="001C31C5" w:rsidRPr="00053579" w:rsidRDefault="001C31C5" w:rsidP="00B53D9C">
      <w:pPr>
        <w:shd w:val="clear" w:color="auto" w:fill="FFFFFF"/>
        <w:textAlignment w:val="baseline"/>
        <w:rPr>
          <w:rFonts w:ascii="Book Antiqua" w:hAnsi="Book Antiqua"/>
        </w:rPr>
      </w:pPr>
    </w:p>
    <w:p w:rsidR="001C31C5" w:rsidRPr="00053579" w:rsidRDefault="001C31C5" w:rsidP="00B53D9C">
      <w:pPr>
        <w:shd w:val="clear" w:color="auto" w:fill="FFFFFF"/>
        <w:textAlignment w:val="baseline"/>
        <w:rPr>
          <w:rFonts w:ascii="Book Antiqua" w:hAnsi="Book Antiqua"/>
        </w:rPr>
      </w:pPr>
    </w:p>
    <w:p w:rsidR="00B53D9C" w:rsidRDefault="00B53D9C" w:rsidP="00B53D9C">
      <w:pPr>
        <w:shd w:val="clear" w:color="auto" w:fill="FFFFFF"/>
        <w:jc w:val="center"/>
        <w:textAlignment w:val="baseline"/>
        <w:outlineLvl w:val="1"/>
        <w:rPr>
          <w:rFonts w:ascii="Book Antiqua" w:hAnsi="Book Antiqua"/>
          <w:b/>
          <w:caps/>
          <w:color w:val="333333"/>
        </w:rPr>
      </w:pPr>
    </w:p>
    <w:p w:rsidR="001C31C5" w:rsidRPr="0061525F" w:rsidRDefault="001C31C5" w:rsidP="00B53D9C">
      <w:pPr>
        <w:shd w:val="clear" w:color="auto" w:fill="FFFFFF"/>
        <w:jc w:val="center"/>
        <w:textAlignment w:val="baseline"/>
        <w:outlineLvl w:val="1"/>
        <w:rPr>
          <w:rFonts w:ascii="Book Antiqua" w:hAnsi="Book Antiqua"/>
          <w:b/>
          <w:caps/>
          <w:color w:val="333333"/>
        </w:rPr>
      </w:pPr>
      <w:r w:rsidRPr="0061525F">
        <w:rPr>
          <w:rFonts w:ascii="Book Antiqua" w:hAnsi="Book Antiqua"/>
          <w:b/>
          <w:caps/>
          <w:color w:val="333333"/>
        </w:rPr>
        <w:t xml:space="preserve">Положение </w:t>
      </w:r>
    </w:p>
    <w:p w:rsidR="001C31C5" w:rsidRPr="0061525F" w:rsidRDefault="001C31C5" w:rsidP="00B53D9C">
      <w:pPr>
        <w:shd w:val="clear" w:color="auto" w:fill="FFFFFF"/>
        <w:jc w:val="center"/>
        <w:textAlignment w:val="baseline"/>
        <w:outlineLvl w:val="1"/>
        <w:rPr>
          <w:rFonts w:ascii="Book Antiqua" w:hAnsi="Book Antiqua"/>
          <w:b/>
          <w:color w:val="333333"/>
        </w:rPr>
      </w:pPr>
      <w:r w:rsidRPr="0061525F">
        <w:rPr>
          <w:rFonts w:ascii="Book Antiqua" w:hAnsi="Book Antiqua"/>
          <w:b/>
          <w:color w:val="333333"/>
        </w:rPr>
        <w:t>о квалификационной комиссии по присвоению квалификационных категорий водителю служебного автотранспорта</w:t>
      </w:r>
    </w:p>
    <w:p w:rsidR="00B53D9C" w:rsidRDefault="00B53D9C" w:rsidP="00B53D9C">
      <w:pPr>
        <w:shd w:val="clear" w:color="auto" w:fill="FFFFFF"/>
        <w:jc w:val="center"/>
        <w:textAlignment w:val="baseline"/>
        <w:outlineLvl w:val="2"/>
        <w:rPr>
          <w:rFonts w:ascii="Book Antiqua" w:hAnsi="Book Antiqua"/>
          <w:b/>
          <w:i/>
          <w:color w:val="333333"/>
        </w:rPr>
      </w:pPr>
    </w:p>
    <w:p w:rsidR="001C31C5" w:rsidRPr="00053579" w:rsidRDefault="001C31C5" w:rsidP="00B53D9C">
      <w:pPr>
        <w:shd w:val="clear" w:color="auto" w:fill="FFFFFF"/>
        <w:jc w:val="center"/>
        <w:textAlignment w:val="baseline"/>
        <w:outlineLvl w:val="2"/>
        <w:rPr>
          <w:rFonts w:ascii="Book Antiqua" w:hAnsi="Book Antiqua"/>
          <w:b/>
          <w:i/>
          <w:color w:val="333333"/>
        </w:rPr>
      </w:pPr>
      <w:r w:rsidRPr="00053579">
        <w:rPr>
          <w:rFonts w:ascii="Book Antiqua" w:hAnsi="Book Antiqua"/>
          <w:b/>
          <w:i/>
          <w:color w:val="333333"/>
        </w:rPr>
        <w:t>I. Общие положения</w:t>
      </w:r>
    </w:p>
    <w:p w:rsidR="001C31C5" w:rsidRDefault="001C31C5" w:rsidP="0055072D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ascii="Book Antiqua" w:hAnsi="Book Antiqua"/>
        </w:rPr>
      </w:pPr>
      <w:r w:rsidRPr="00053579">
        <w:rPr>
          <w:rFonts w:ascii="Book Antiqua" w:hAnsi="Book Antiqua"/>
        </w:rPr>
        <w:t>1. Квалификационная комиссия по присвоению квалификационных категорий водителю служебного автотранспорта (далее - квалификационная комиссия) создается в целях проверки уровня профессиональных знаний и повышения классной квалификации водителя служебного автотранспорта.</w:t>
      </w:r>
    </w:p>
    <w:p w:rsidR="001C31C5" w:rsidRPr="00053579" w:rsidRDefault="001C31C5" w:rsidP="0055072D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ascii="Book Antiqua" w:hAnsi="Book Antiqua"/>
        </w:rPr>
      </w:pPr>
      <w:r w:rsidRPr="00053579">
        <w:rPr>
          <w:rFonts w:ascii="Book Antiqua" w:hAnsi="Book Antiqua"/>
        </w:rPr>
        <w:t>2. Заседания квалификационной комиссии проводятся по мере необходимости, не позднее 10 дней с момента обращения водителя служебного автотранспорта по вопросу повышения квалификационной категории. Результаты заседания квалификационной комиссии оформляются протоколом.</w:t>
      </w:r>
    </w:p>
    <w:p w:rsidR="001C31C5" w:rsidRPr="00053579" w:rsidRDefault="001C31C5" w:rsidP="0055072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2"/>
        <w:rPr>
          <w:rFonts w:ascii="Book Antiqua" w:hAnsi="Book Antiqua"/>
          <w:b/>
          <w:i/>
          <w:color w:val="333333"/>
        </w:rPr>
      </w:pPr>
      <w:r w:rsidRPr="00053579">
        <w:rPr>
          <w:rFonts w:ascii="Book Antiqua" w:hAnsi="Book Antiqua"/>
          <w:b/>
          <w:i/>
          <w:color w:val="333333"/>
        </w:rPr>
        <w:t>II. Состав квалификационной комиссии</w:t>
      </w:r>
    </w:p>
    <w:p w:rsidR="001C31C5" w:rsidRDefault="001C31C5" w:rsidP="0055072D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ascii="Book Antiqua" w:hAnsi="Book Antiqua"/>
        </w:rPr>
      </w:pPr>
      <w:r w:rsidRPr="00053579">
        <w:rPr>
          <w:rFonts w:ascii="Book Antiqua" w:hAnsi="Book Antiqua"/>
        </w:rPr>
        <w:t>3. Состав квалификационной комиссии утверждается Постановлением Главы ВМО Качинский МО. Состав квалификационной комиссии должен быть не менее трех человек.</w:t>
      </w:r>
    </w:p>
    <w:p w:rsidR="001C31C5" w:rsidRPr="00053579" w:rsidRDefault="001C31C5" w:rsidP="0055072D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ascii="Book Antiqua" w:hAnsi="Book Antiqua" w:cs="Arial"/>
          <w:color w:val="2D2D2D"/>
          <w:spacing w:val="2"/>
        </w:rPr>
      </w:pPr>
      <w:r w:rsidRPr="00053579">
        <w:rPr>
          <w:rFonts w:ascii="Book Antiqua" w:hAnsi="Book Antiqua"/>
        </w:rPr>
        <w:t>4. В состав квалификационной комиссии должны быть включены лица, имеющие водительское удостоверение с отметками о разрешении управлять транспортными средствами, отнесенными к категории "В" или "С".</w:t>
      </w:r>
    </w:p>
    <w:p w:rsidR="001C31C5" w:rsidRPr="00053579" w:rsidRDefault="001C31C5" w:rsidP="0055072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2"/>
        <w:rPr>
          <w:rFonts w:ascii="Book Antiqua" w:hAnsi="Book Antiqua"/>
          <w:b/>
          <w:i/>
          <w:color w:val="333333"/>
        </w:rPr>
      </w:pPr>
      <w:r w:rsidRPr="00053579">
        <w:rPr>
          <w:rFonts w:ascii="Book Antiqua" w:hAnsi="Book Antiqua"/>
          <w:b/>
          <w:i/>
          <w:color w:val="333333"/>
        </w:rPr>
        <w:t>III. Порядок работы квалификационной комиссии</w:t>
      </w:r>
    </w:p>
    <w:p w:rsidR="001C31C5" w:rsidRDefault="001C31C5" w:rsidP="0055072D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ascii="Book Antiqua" w:hAnsi="Book Antiqua"/>
        </w:rPr>
      </w:pPr>
      <w:r w:rsidRPr="00053579">
        <w:rPr>
          <w:rFonts w:ascii="Book Antiqua" w:hAnsi="Book Antiqua"/>
        </w:rPr>
        <w:t>5. Заседание квалификационной комиссии считается правомочным, если на нем присутствует не менее двух третей ее членов.</w:t>
      </w:r>
    </w:p>
    <w:p w:rsidR="001C31C5" w:rsidRDefault="001C31C5" w:rsidP="0055072D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ascii="Book Antiqua" w:hAnsi="Book Antiqua"/>
        </w:rPr>
      </w:pPr>
      <w:r w:rsidRPr="00053579">
        <w:rPr>
          <w:rFonts w:ascii="Book Antiqua" w:hAnsi="Book Antiqua"/>
        </w:rPr>
        <w:t>6. Решение квалификационной комиссии принимается простым большинством голосов от числа ее членов, присутствовавших на заседании, и оформляется протоколом. При равенстве голосов членов квалификационной комиссии решающим является голос ее председателя. Принятие решения членами квалификационной комиссии путем проведения заочного голосования, а также делегирование ими своих полномочий иным лицам не допускается.</w:t>
      </w:r>
    </w:p>
    <w:p w:rsidR="001C31C5" w:rsidRDefault="001C31C5" w:rsidP="0055072D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ascii="Book Antiqua" w:hAnsi="Book Antiqua"/>
        </w:rPr>
      </w:pPr>
      <w:r w:rsidRPr="00053579">
        <w:rPr>
          <w:rFonts w:ascii="Book Antiqua" w:hAnsi="Book Antiqua"/>
        </w:rPr>
        <w:t xml:space="preserve">О дате, времени и месте заседания квалификационной комиссии водителю служебного автотранспорта должно быть сообщено не </w:t>
      </w:r>
      <w:proofErr w:type="gramStart"/>
      <w:r w:rsidRPr="00053579">
        <w:rPr>
          <w:rFonts w:ascii="Book Antiqua" w:hAnsi="Book Antiqua"/>
        </w:rPr>
        <w:t>позднее</w:t>
      </w:r>
      <w:proofErr w:type="gramEnd"/>
      <w:r w:rsidRPr="00053579">
        <w:rPr>
          <w:rFonts w:ascii="Book Antiqua" w:hAnsi="Book Antiqua"/>
        </w:rPr>
        <w:t xml:space="preserve"> чем за неделю до начала заседания.</w:t>
      </w:r>
    </w:p>
    <w:p w:rsidR="001C31C5" w:rsidRDefault="001C31C5" w:rsidP="0055072D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ascii="Book Antiqua" w:hAnsi="Book Antiqua"/>
        </w:rPr>
      </w:pPr>
      <w:r w:rsidRPr="00053579">
        <w:rPr>
          <w:rFonts w:ascii="Book Antiqua" w:hAnsi="Book Antiqua"/>
        </w:rPr>
        <w:lastRenderedPageBreak/>
        <w:t>7. При определении уровня теоретической подготовки водителю служебного автотранспорта предлагается ответить на следующее количество вопросов:</w:t>
      </w:r>
    </w:p>
    <w:p w:rsidR="001C31C5" w:rsidRDefault="001C31C5" w:rsidP="0055072D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 xml:space="preserve">– </w:t>
      </w:r>
      <w:r w:rsidRPr="00053579">
        <w:rPr>
          <w:rFonts w:ascii="Book Antiqua" w:hAnsi="Book Antiqua"/>
        </w:rPr>
        <w:t>по правилам дорожного движения и основам безопасности движения - 10;</w:t>
      </w:r>
    </w:p>
    <w:p w:rsidR="001C31C5" w:rsidRDefault="001C31C5" w:rsidP="0055072D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 xml:space="preserve">– </w:t>
      </w:r>
      <w:r w:rsidRPr="00053579">
        <w:rPr>
          <w:rFonts w:ascii="Book Antiqua" w:hAnsi="Book Antiqua"/>
        </w:rPr>
        <w:t>по устройству автомобиля - 2;</w:t>
      </w:r>
    </w:p>
    <w:p w:rsidR="001C31C5" w:rsidRDefault="001C31C5" w:rsidP="0055072D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 xml:space="preserve">– </w:t>
      </w:r>
      <w:r w:rsidRPr="00053579">
        <w:rPr>
          <w:rFonts w:ascii="Book Antiqua" w:hAnsi="Book Antiqua"/>
        </w:rPr>
        <w:t>по техническому обслуживанию и ремонту автомобиля - 2;</w:t>
      </w:r>
    </w:p>
    <w:p w:rsidR="001C31C5" w:rsidRDefault="001C31C5" w:rsidP="0055072D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 xml:space="preserve">– </w:t>
      </w:r>
      <w:r w:rsidRPr="00053579">
        <w:rPr>
          <w:rFonts w:ascii="Book Antiqua" w:hAnsi="Book Antiqua"/>
        </w:rPr>
        <w:t>по охране труда - 2.</w:t>
      </w:r>
    </w:p>
    <w:p w:rsidR="001C31C5" w:rsidRDefault="001C31C5" w:rsidP="0055072D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ascii="Book Antiqua" w:hAnsi="Book Antiqua"/>
        </w:rPr>
      </w:pPr>
      <w:r w:rsidRPr="00053579">
        <w:rPr>
          <w:rFonts w:ascii="Book Antiqua" w:hAnsi="Book Antiqua"/>
        </w:rPr>
        <w:t>8. Определение уровня теоретической подготовки водителя служебного автотранспорта определяется применительно к маркам автомобилей, находящихся в собственности (пользовании, владении или распоряжении) местной администрации ВМО Качинского МО.</w:t>
      </w:r>
    </w:p>
    <w:p w:rsidR="001C31C5" w:rsidRPr="00053579" w:rsidRDefault="001C31C5" w:rsidP="0055072D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ascii="Book Antiqua" w:hAnsi="Book Antiqua"/>
        </w:rPr>
      </w:pPr>
      <w:r w:rsidRPr="00053579">
        <w:rPr>
          <w:rFonts w:ascii="Book Antiqua" w:hAnsi="Book Antiqua"/>
        </w:rPr>
        <w:t>9. Знания водителя служебного автотр</w:t>
      </w:r>
      <w:r>
        <w:rPr>
          <w:rFonts w:ascii="Book Antiqua" w:hAnsi="Book Antiqua"/>
        </w:rPr>
        <w:t xml:space="preserve">анспорта оцениваются по </w:t>
      </w:r>
      <w:proofErr w:type="spellStart"/>
      <w:r>
        <w:rPr>
          <w:rFonts w:ascii="Book Antiqua" w:hAnsi="Book Antiqua"/>
        </w:rPr>
        <w:t>четырех</w:t>
      </w:r>
      <w:r w:rsidRPr="00053579">
        <w:rPr>
          <w:rFonts w:ascii="Book Antiqua" w:hAnsi="Book Antiqua"/>
        </w:rPr>
        <w:t>бальной</w:t>
      </w:r>
      <w:proofErr w:type="spellEnd"/>
      <w:r w:rsidRPr="00053579">
        <w:rPr>
          <w:rFonts w:ascii="Book Antiqua" w:hAnsi="Book Antiqua"/>
        </w:rPr>
        <w:t xml:space="preserve"> системе. Положительная оценка по правилам дорожного движения и основам безопасности движения выставляется только в том случае, если водитель допустил не более двух неверных ответов на заданные вопросы.</w:t>
      </w:r>
    </w:p>
    <w:p w:rsidR="001C31C5" w:rsidRPr="00053579" w:rsidRDefault="001C31C5" w:rsidP="0055072D">
      <w:pPr>
        <w:shd w:val="clear" w:color="auto" w:fill="FFFFFF"/>
        <w:spacing w:before="100" w:beforeAutospacing="1" w:after="100" w:afterAutospacing="1"/>
        <w:textAlignment w:val="baseline"/>
        <w:rPr>
          <w:rFonts w:ascii="Book Antiqua" w:hAnsi="Book Antiqua"/>
        </w:rPr>
      </w:pPr>
    </w:p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tbl>
      <w:tblPr>
        <w:tblW w:w="9570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090"/>
        <w:gridCol w:w="1985"/>
      </w:tblGrid>
      <w:tr w:rsidR="001C31C5" w:rsidRPr="00DC6578" w:rsidTr="001C31C5">
        <w:tc>
          <w:tcPr>
            <w:tcW w:w="5495" w:type="dxa"/>
            <w:vAlign w:val="center"/>
          </w:tcPr>
          <w:p w:rsidR="0055072D" w:rsidRDefault="001C31C5" w:rsidP="00B53D9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DC6578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DC657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DC657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</w:t>
            </w:r>
          </w:p>
          <w:p w:rsidR="001C31C5" w:rsidRPr="00DC6578" w:rsidRDefault="001C31C5" w:rsidP="00B53D9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DC657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2090" w:type="dxa"/>
            <w:vAlign w:val="center"/>
          </w:tcPr>
          <w:p w:rsidR="001C31C5" w:rsidRPr="00DC6578" w:rsidRDefault="001C31C5" w:rsidP="00B53D9C">
            <w:pPr>
              <w:widowControl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1C31C5" w:rsidRPr="00DC6578" w:rsidRDefault="001C31C5" w:rsidP="00B53D9C">
            <w:pPr>
              <w:widowControl w:val="0"/>
              <w:ind w:firstLine="34"/>
              <w:jc w:val="right"/>
              <w:rPr>
                <w:rFonts w:ascii="Book Antiqua" w:hAnsi="Book Antiqua" w:cs="Book Antiqua"/>
                <w:color w:val="000000"/>
              </w:rPr>
            </w:pPr>
            <w:r w:rsidRPr="00DC657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1C31C5" w:rsidRPr="00DC6578" w:rsidRDefault="001C31C5" w:rsidP="00B53D9C">
      <w:pPr>
        <w:pStyle w:val="af3"/>
        <w:rPr>
          <w:rFonts w:ascii="Book Antiqua" w:hAnsi="Book Antiqua" w:cs="Book Antiqua"/>
          <w:sz w:val="24"/>
          <w:szCs w:val="24"/>
        </w:rPr>
      </w:pPr>
    </w:p>
    <w:p w:rsidR="002B5C48" w:rsidRDefault="002B5C48" w:rsidP="001C31C5">
      <w:pPr>
        <w:jc w:val="center"/>
        <w:rPr>
          <w:rFonts w:ascii="Book Antiqua" w:hAnsi="Book Antiqua"/>
          <w:color w:val="000000"/>
        </w:rPr>
      </w:pPr>
    </w:p>
    <w:sectPr w:rsidR="002B5C48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C2" w:rsidRDefault="00C035C2">
      <w:r>
        <w:separator/>
      </w:r>
    </w:p>
  </w:endnote>
  <w:endnote w:type="continuationSeparator" w:id="0">
    <w:p w:rsidR="00C035C2" w:rsidRDefault="00C0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C2" w:rsidRDefault="00C035C2">
      <w:r>
        <w:separator/>
      </w:r>
    </w:p>
  </w:footnote>
  <w:footnote w:type="continuationSeparator" w:id="0">
    <w:p w:rsidR="00C035C2" w:rsidRDefault="00C0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4" w:rsidRDefault="00EB4534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534" w:rsidRDefault="00EB45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527B8"/>
    <w:multiLevelType w:val="hybridMultilevel"/>
    <w:tmpl w:val="074AED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4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32874"/>
    <w:multiLevelType w:val="hybridMultilevel"/>
    <w:tmpl w:val="F8AC75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1B5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31C5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6A7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3317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27A0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072D"/>
    <w:rsid w:val="0055373F"/>
    <w:rsid w:val="005542CD"/>
    <w:rsid w:val="00555D33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35DF"/>
    <w:rsid w:val="00584F25"/>
    <w:rsid w:val="00590830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180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1820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24F"/>
    <w:rsid w:val="0076537A"/>
    <w:rsid w:val="00767530"/>
    <w:rsid w:val="00771515"/>
    <w:rsid w:val="0077265D"/>
    <w:rsid w:val="007752DD"/>
    <w:rsid w:val="007756F1"/>
    <w:rsid w:val="00776412"/>
    <w:rsid w:val="0077726A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1E03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5E46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5BE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0E20"/>
    <w:rsid w:val="00963BED"/>
    <w:rsid w:val="009660B7"/>
    <w:rsid w:val="0096642F"/>
    <w:rsid w:val="00966483"/>
    <w:rsid w:val="009667C8"/>
    <w:rsid w:val="00967514"/>
    <w:rsid w:val="00971A31"/>
    <w:rsid w:val="00974B57"/>
    <w:rsid w:val="0097579B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1165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6D23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3D9C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35C2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71A2"/>
    <w:rsid w:val="00CE759C"/>
    <w:rsid w:val="00CE75CF"/>
    <w:rsid w:val="00CF00E2"/>
    <w:rsid w:val="00CF28DB"/>
    <w:rsid w:val="00CF3A9F"/>
    <w:rsid w:val="00CF4CF9"/>
    <w:rsid w:val="00CF5121"/>
    <w:rsid w:val="00CF71C8"/>
    <w:rsid w:val="00CF7DCB"/>
    <w:rsid w:val="00D00DB2"/>
    <w:rsid w:val="00D01E34"/>
    <w:rsid w:val="00D02955"/>
    <w:rsid w:val="00D0314E"/>
    <w:rsid w:val="00D04DA7"/>
    <w:rsid w:val="00D11799"/>
    <w:rsid w:val="00D12078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59EA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500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27A7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08A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3428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939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D5A3-B84A-4BC7-84C9-A636D272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32022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8</cp:revision>
  <cp:lastPrinted>2015-08-26T10:41:00Z</cp:lastPrinted>
  <dcterms:created xsi:type="dcterms:W3CDTF">2017-01-27T05:27:00Z</dcterms:created>
  <dcterms:modified xsi:type="dcterms:W3CDTF">2017-01-30T09:58:00Z</dcterms:modified>
</cp:coreProperties>
</file>