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25" w:rsidRPr="00483D39" w:rsidRDefault="00513A25" w:rsidP="00513A25">
      <w:pPr>
        <w:spacing w:line="360" w:lineRule="auto"/>
        <w:jc w:val="center"/>
        <w:rPr>
          <w:rFonts w:ascii="Book Antiqua" w:hAnsi="Book Antiqua"/>
        </w:rPr>
      </w:pPr>
      <w:r w:rsidRPr="00483D39">
        <w:rPr>
          <w:rFonts w:ascii="Book Antiqua" w:hAnsi="Book Antiqua"/>
          <w:noProof/>
        </w:rPr>
        <w:drawing>
          <wp:inline distT="0" distB="0" distL="0" distR="0" wp14:anchorId="47D47C70" wp14:editId="3DB6A649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A25" w:rsidRPr="00483D39" w:rsidRDefault="00513A25" w:rsidP="00513A25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483D39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513A25" w:rsidRPr="00483D39" w:rsidTr="00513A25">
        <w:tc>
          <w:tcPr>
            <w:tcW w:w="2976" w:type="dxa"/>
            <w:hideMark/>
          </w:tcPr>
          <w:p w:rsidR="00513A25" w:rsidRPr="00483D39" w:rsidRDefault="00513A25" w:rsidP="00513A25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513A25" w:rsidRPr="00483D39" w:rsidRDefault="00513A25" w:rsidP="00513A25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483D39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X </w:t>
            </w: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  <w:hideMark/>
          </w:tcPr>
          <w:p w:rsidR="00513A25" w:rsidRPr="00483D39" w:rsidRDefault="00513A25" w:rsidP="00513A25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513A25" w:rsidRPr="00483D39" w:rsidRDefault="00513A25" w:rsidP="00513A25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513A25" w:rsidRPr="00483D39" w:rsidRDefault="00513A25" w:rsidP="00513A25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483D39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513A25" w:rsidRPr="00483D39" w:rsidRDefault="00513A25" w:rsidP="00513A25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513A25" w:rsidRPr="00C80DFB" w:rsidRDefault="00513A25" w:rsidP="00513A25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483D39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№ 9</w:t>
      </w:r>
      <w:r w:rsidRPr="00483D39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C80DFB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5</w:t>
      </w:r>
      <w:r w:rsidR="00FA41A8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3</w:t>
      </w:r>
    </w:p>
    <w:p w:rsidR="00513A25" w:rsidRPr="00483D39" w:rsidRDefault="00513A25" w:rsidP="00513A25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513A25" w:rsidRPr="00483D39" w:rsidTr="00513A25">
        <w:tc>
          <w:tcPr>
            <w:tcW w:w="4571" w:type="dxa"/>
            <w:hideMark/>
          </w:tcPr>
          <w:p w:rsidR="00513A25" w:rsidRPr="00483D39" w:rsidRDefault="00C80DFB" w:rsidP="00513A25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>25.07.</w:t>
            </w:r>
            <w:r w:rsidR="00513A25" w:rsidRPr="00483D39">
              <w:rPr>
                <w:rFonts w:ascii="Book Antiqua" w:eastAsia="Calibri" w:hAnsi="Book Antiqua" w:cs="Book Antiqua"/>
              </w:rPr>
              <w:t>201</w:t>
            </w:r>
            <w:r w:rsidR="00513A25" w:rsidRPr="00483D39">
              <w:rPr>
                <w:rFonts w:ascii="Book Antiqua" w:eastAsia="Calibri" w:hAnsi="Book Antiqua" w:cs="Book Antiqua"/>
                <w:lang w:val="en-US"/>
              </w:rPr>
              <w:t xml:space="preserve">7 </w:t>
            </w:r>
            <w:r w:rsidR="00513A25" w:rsidRPr="00483D39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513A25" w:rsidRPr="00483D39" w:rsidRDefault="00513A25" w:rsidP="00513A25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483D39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513A25" w:rsidRPr="00483D39" w:rsidRDefault="00513A25" w:rsidP="00513A25">
      <w:pPr>
        <w:jc w:val="center"/>
        <w:rPr>
          <w:rFonts w:ascii="Book Antiqua" w:hAnsi="Book Antiqua"/>
          <w:b/>
        </w:rPr>
      </w:pPr>
    </w:p>
    <w:p w:rsidR="00513A25" w:rsidRPr="0068599C" w:rsidRDefault="00513A25" w:rsidP="00513A25">
      <w:pPr>
        <w:jc w:val="center"/>
        <w:rPr>
          <w:rFonts w:ascii="Book Antiqua" w:hAnsi="Book Antiqua"/>
          <w:b/>
        </w:rPr>
      </w:pPr>
    </w:p>
    <w:p w:rsidR="00915A6B" w:rsidRPr="0068708D" w:rsidRDefault="008F04F4" w:rsidP="0068708D">
      <w:pPr>
        <w:jc w:val="center"/>
        <w:rPr>
          <w:rFonts w:ascii="Book Antiqua" w:hAnsi="Book Antiqua" w:cs="Book Antiqua"/>
          <w:b/>
        </w:rPr>
      </w:pPr>
      <w:r w:rsidRPr="00E55638">
        <w:rPr>
          <w:rFonts w:ascii="Book Antiqua" w:hAnsi="Book Antiqua"/>
          <w:b/>
        </w:rPr>
        <w:t xml:space="preserve">Об </w:t>
      </w:r>
      <w:r>
        <w:rPr>
          <w:rFonts w:ascii="Book Antiqua" w:hAnsi="Book Antiqua"/>
          <w:b/>
        </w:rPr>
        <w:t xml:space="preserve">одобрении Сводного </w:t>
      </w:r>
      <w:r w:rsidRPr="00E55638">
        <w:rPr>
          <w:rFonts w:ascii="Book Antiqua" w:hAnsi="Book Antiqua"/>
          <w:b/>
        </w:rPr>
        <w:t>отчета о ходе</w:t>
      </w:r>
      <w:r>
        <w:rPr>
          <w:rFonts w:ascii="Book Antiqua" w:hAnsi="Book Antiqua"/>
          <w:b/>
        </w:rPr>
        <w:t xml:space="preserve"> </w:t>
      </w:r>
      <w:r w:rsidRPr="00E55638">
        <w:rPr>
          <w:rFonts w:ascii="Book Antiqua" w:hAnsi="Book Antiqua"/>
          <w:b/>
        </w:rPr>
        <w:t xml:space="preserve">реализации и об оценке </w:t>
      </w:r>
      <w:proofErr w:type="gramStart"/>
      <w:r w:rsidRPr="00E55638">
        <w:rPr>
          <w:rFonts w:ascii="Book Antiqua" w:hAnsi="Book Antiqua"/>
          <w:b/>
        </w:rPr>
        <w:t>эффективности реализации муниципальных программ</w:t>
      </w:r>
      <w:r w:rsidRPr="00E55638">
        <w:rPr>
          <w:rFonts w:ascii="Book Antiqua" w:hAnsi="Book Antiqua"/>
          <w:b/>
        </w:rPr>
        <w:br/>
        <w:t>внутригородского муниципального образования города Севастополя</w:t>
      </w:r>
      <w:proofErr w:type="gramEnd"/>
      <w:r w:rsidRPr="00E55638"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t>Качинский</w:t>
      </w:r>
      <w:r w:rsidRPr="00E55638">
        <w:rPr>
          <w:rFonts w:ascii="Book Antiqua" w:hAnsi="Book Antiqua"/>
          <w:b/>
        </w:rPr>
        <w:t xml:space="preserve"> муниципальный округ </w:t>
      </w:r>
      <w:r>
        <w:rPr>
          <w:rFonts w:ascii="Book Antiqua" w:hAnsi="Book Antiqua"/>
          <w:b/>
        </w:rPr>
        <w:t>за 1 полугодие</w:t>
      </w:r>
      <w:r w:rsidRPr="00010E59">
        <w:rPr>
          <w:rFonts w:ascii="Book Antiqua" w:hAnsi="Book Antiqua"/>
          <w:b/>
        </w:rPr>
        <w:t xml:space="preserve"> 201</w:t>
      </w:r>
      <w:r>
        <w:rPr>
          <w:rFonts w:ascii="Book Antiqua" w:hAnsi="Book Antiqua"/>
          <w:b/>
        </w:rPr>
        <w:t>7</w:t>
      </w:r>
      <w:r w:rsidRPr="00010E59">
        <w:rPr>
          <w:rFonts w:ascii="Book Antiqua" w:hAnsi="Book Antiqua"/>
          <w:b/>
        </w:rPr>
        <w:t xml:space="preserve"> год</w:t>
      </w:r>
      <w:r>
        <w:rPr>
          <w:rFonts w:ascii="Book Antiqua" w:hAnsi="Book Antiqua"/>
          <w:b/>
        </w:rPr>
        <w:t>а</w:t>
      </w:r>
    </w:p>
    <w:p w:rsidR="00513A25" w:rsidRPr="0068599C" w:rsidRDefault="00513A25" w:rsidP="00513A25">
      <w:pPr>
        <w:jc w:val="center"/>
        <w:rPr>
          <w:rFonts w:ascii="Book Antiqua" w:hAnsi="Book Antiqua" w:cs="Book Antiqua"/>
          <w:b/>
        </w:rPr>
      </w:pPr>
    </w:p>
    <w:p w:rsidR="00513A25" w:rsidRPr="0068708D" w:rsidRDefault="008F04F4" w:rsidP="00513A25">
      <w:pPr>
        <w:pStyle w:val="a4"/>
        <w:widowControl w:val="0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С целью </w:t>
      </w:r>
      <w:r>
        <w:rPr>
          <w:rFonts w:ascii="Book Antiqua" w:hAnsi="Book Antiqua"/>
          <w:color w:val="000000"/>
          <w:sz w:val="24"/>
          <w:szCs w:val="24"/>
          <w:lang w:bidi="ru-RU"/>
        </w:rPr>
        <w:t>проведения мониторинга реализации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</w:t>
      </w:r>
      <w:r>
        <w:rPr>
          <w:rFonts w:ascii="Book Antiqua" w:hAnsi="Book Antiqua"/>
          <w:color w:val="000000"/>
          <w:sz w:val="24"/>
          <w:szCs w:val="24"/>
          <w:lang w:bidi="ru-RU"/>
        </w:rPr>
        <w:t>ых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программ </w:t>
      </w:r>
      <w:r w:rsidRPr="008259DF">
        <w:rPr>
          <w:rFonts w:ascii="Book Antiqua" w:hAnsi="Book Antiqua"/>
          <w:sz w:val="24"/>
          <w:szCs w:val="24"/>
        </w:rPr>
        <w:t>внутригородского муниципального образования города  Севастополя Качинский муниципальный округ</w:t>
      </w:r>
      <w:r>
        <w:rPr>
          <w:rFonts w:ascii="Book Antiqua" w:hAnsi="Book Antiqua"/>
          <w:sz w:val="24"/>
          <w:szCs w:val="24"/>
        </w:rPr>
        <w:t xml:space="preserve"> за 1 полугодие 2017 года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, в соответствии со  статьей 179 Бюджетного кодекса Российской Федерации, </w:t>
      </w:r>
      <w:r w:rsidRPr="00B05B9C">
        <w:rPr>
          <w:rFonts w:ascii="Book Antiqua" w:hAnsi="Book Antiqua"/>
          <w:color w:val="000000"/>
          <w:sz w:val="24"/>
          <w:szCs w:val="24"/>
          <w:lang w:bidi="ru-RU"/>
        </w:rPr>
        <w:t>Законом города Севастополя  от 30.12.2014 № 102-ЗС «О местном самоуправлении в городе Севастополе»,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55103B">
        <w:rPr>
          <w:rFonts w:ascii="Book Antiqua" w:hAnsi="Book Antiqua"/>
          <w:color w:val="000000"/>
          <w:sz w:val="24"/>
          <w:szCs w:val="24"/>
          <w:lang w:bidi="ru-RU"/>
        </w:rPr>
        <w:t>Закон</w:t>
      </w:r>
      <w:r>
        <w:rPr>
          <w:rFonts w:ascii="Book Antiqua" w:hAnsi="Book Antiqua"/>
          <w:color w:val="000000"/>
          <w:sz w:val="24"/>
          <w:szCs w:val="24"/>
          <w:lang w:bidi="ru-RU"/>
        </w:rPr>
        <w:t>ом</w:t>
      </w:r>
      <w:r w:rsidRPr="0055103B">
        <w:rPr>
          <w:rFonts w:ascii="Book Antiqua" w:hAnsi="Book Antiqua"/>
          <w:color w:val="000000"/>
          <w:sz w:val="24"/>
          <w:szCs w:val="24"/>
          <w:lang w:bidi="ru-RU"/>
        </w:rPr>
        <w:t xml:space="preserve"> города Севастополя от 29.12.2016 № 314-ЗС «О наделении органов местного самоуправления в городе Севастополе отдельными государственными полномочиями города Севастополя</w:t>
      </w:r>
      <w:proofErr w:type="gramEnd"/>
      <w:r w:rsidRPr="0055103B">
        <w:rPr>
          <w:rFonts w:ascii="Book Antiqua" w:hAnsi="Book Antiqua"/>
          <w:color w:val="000000"/>
          <w:sz w:val="24"/>
          <w:szCs w:val="24"/>
          <w:lang w:bidi="ru-RU"/>
        </w:rPr>
        <w:t>»</w:t>
      </w:r>
      <w:r w:rsidR="0068708D" w:rsidRPr="0068708D">
        <w:rPr>
          <w:rFonts w:ascii="Book Antiqua" w:eastAsiaTheme="minorHAnsi" w:hAnsi="Book Antiqua"/>
          <w:sz w:val="24"/>
          <w:szCs w:val="24"/>
        </w:rPr>
        <w:t>,</w:t>
      </w:r>
      <w:r w:rsidR="004766BF" w:rsidRPr="0068708D">
        <w:rPr>
          <w:rFonts w:ascii="Book Antiqua" w:eastAsiaTheme="minorHAnsi" w:hAnsi="Book Antiqua"/>
          <w:sz w:val="24"/>
          <w:szCs w:val="24"/>
        </w:rPr>
        <w:t xml:space="preserve"> Уставом внутригородского</w:t>
      </w:r>
      <w:r w:rsidR="004766BF" w:rsidRPr="000B49C1">
        <w:rPr>
          <w:rFonts w:ascii="Book Antiqua" w:hAnsi="Book Antiqua" w:cs="Book Antiqua"/>
          <w:sz w:val="24"/>
          <w:szCs w:val="24"/>
        </w:rPr>
        <w:t xml:space="preserve"> муниципального образования города Севастополя</w:t>
      </w:r>
      <w:r w:rsidR="004766BF">
        <w:rPr>
          <w:rFonts w:ascii="Book Antiqua" w:hAnsi="Book Antiqua" w:cs="Book Antiqua"/>
          <w:sz w:val="24"/>
          <w:szCs w:val="24"/>
        </w:rPr>
        <w:t xml:space="preserve"> Качинский муниципальный округ,</w:t>
      </w:r>
      <w:r w:rsidR="00513A25" w:rsidRPr="0068708D">
        <w:rPr>
          <w:rFonts w:ascii="Book Antiqua" w:hAnsi="Book Antiqua" w:cs="Book Antiqua"/>
          <w:sz w:val="24"/>
          <w:szCs w:val="24"/>
        </w:rPr>
        <w:t xml:space="preserve"> </w:t>
      </w:r>
    </w:p>
    <w:p w:rsidR="00513A25" w:rsidRPr="00483D39" w:rsidRDefault="00513A25" w:rsidP="00513A25">
      <w:pPr>
        <w:pStyle w:val="a4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513A25" w:rsidRPr="00483D39" w:rsidRDefault="00513A25" w:rsidP="00513A25">
      <w:pPr>
        <w:pStyle w:val="a4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483D39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513A25" w:rsidRPr="00483D39" w:rsidRDefault="00513A25" w:rsidP="00513A25">
      <w:pPr>
        <w:pStyle w:val="a4"/>
        <w:jc w:val="both"/>
        <w:rPr>
          <w:rFonts w:ascii="Book Antiqua" w:hAnsi="Book Antiqua" w:cs="Book Antiqua"/>
          <w:b/>
          <w:sz w:val="24"/>
          <w:szCs w:val="24"/>
        </w:rPr>
      </w:pPr>
    </w:p>
    <w:p w:rsidR="00513A25" w:rsidRPr="00483D39" w:rsidRDefault="00513A25" w:rsidP="00513A25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color w:val="000000"/>
          <w:sz w:val="24"/>
          <w:szCs w:val="24"/>
          <w:lang w:bidi="ru-RU"/>
        </w:rPr>
      </w:pPr>
      <w:r w:rsidRPr="00483D39">
        <w:rPr>
          <w:rFonts w:ascii="Book Antiqua" w:hAnsi="Book Antiqua" w:cs="Book Antiqua"/>
          <w:b/>
          <w:sz w:val="24"/>
          <w:szCs w:val="24"/>
        </w:rPr>
        <w:t>РЕШИЛ:</w:t>
      </w:r>
    </w:p>
    <w:p w:rsidR="00513A25" w:rsidRPr="00483D39" w:rsidRDefault="00513A25" w:rsidP="00513A25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513A25" w:rsidRPr="00483D39" w:rsidRDefault="00513A25" w:rsidP="00513A25">
      <w:pPr>
        <w:pStyle w:val="a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483D39">
        <w:rPr>
          <w:rFonts w:ascii="Book Antiqua" w:hAnsi="Book Antiqua"/>
          <w:color w:val="000000"/>
          <w:sz w:val="24"/>
          <w:szCs w:val="24"/>
          <w:lang w:bidi="ru-RU"/>
        </w:rPr>
        <w:t xml:space="preserve">1. </w:t>
      </w:r>
      <w:r w:rsidR="008F04F4">
        <w:rPr>
          <w:rFonts w:ascii="Book Antiqua" w:hAnsi="Book Antiqua" w:cs="Arial"/>
          <w:sz w:val="24"/>
          <w:szCs w:val="24"/>
        </w:rPr>
        <w:t>Одобрить</w:t>
      </w:r>
      <w:r w:rsidR="008F04F4" w:rsidRPr="00010E59">
        <w:rPr>
          <w:rFonts w:ascii="Book Antiqua" w:hAnsi="Book Antiqua" w:cs="Arial"/>
          <w:sz w:val="24"/>
          <w:szCs w:val="24"/>
        </w:rPr>
        <w:t xml:space="preserve"> </w:t>
      </w:r>
      <w:r w:rsidR="008F04F4">
        <w:rPr>
          <w:rFonts w:ascii="Book Antiqua" w:hAnsi="Book Antiqua" w:cs="Arial"/>
          <w:sz w:val="24"/>
          <w:szCs w:val="24"/>
        </w:rPr>
        <w:t xml:space="preserve">Сводный </w:t>
      </w:r>
      <w:r w:rsidR="008F04F4" w:rsidRPr="00010E59">
        <w:rPr>
          <w:rFonts w:ascii="Book Antiqua" w:hAnsi="Book Antiqua" w:cs="Arial"/>
          <w:sz w:val="24"/>
          <w:szCs w:val="24"/>
        </w:rPr>
        <w:t xml:space="preserve">отчёт о ходе </w:t>
      </w:r>
      <w:r w:rsidR="008F04F4" w:rsidRPr="00E55638">
        <w:rPr>
          <w:rFonts w:ascii="Book Antiqua" w:hAnsi="Book Antiqua" w:cs="Arial"/>
          <w:sz w:val="24"/>
          <w:szCs w:val="24"/>
        </w:rPr>
        <w:t xml:space="preserve">реализации и об оценке </w:t>
      </w:r>
      <w:proofErr w:type="gramStart"/>
      <w:r w:rsidR="008F04F4" w:rsidRPr="00E55638">
        <w:rPr>
          <w:rFonts w:ascii="Book Antiqua" w:hAnsi="Book Antiqua" w:cs="Arial"/>
          <w:sz w:val="24"/>
          <w:szCs w:val="24"/>
        </w:rPr>
        <w:t>эффективности реализации</w:t>
      </w:r>
      <w:r w:rsidR="008F04F4">
        <w:rPr>
          <w:rFonts w:ascii="Book Antiqua" w:hAnsi="Book Antiqua" w:cs="Arial"/>
          <w:sz w:val="24"/>
          <w:szCs w:val="24"/>
        </w:rPr>
        <w:t xml:space="preserve"> </w:t>
      </w:r>
      <w:r w:rsidR="008F04F4" w:rsidRPr="00E55638">
        <w:rPr>
          <w:rFonts w:ascii="Book Antiqua" w:hAnsi="Book Antiqua" w:cs="Arial"/>
          <w:sz w:val="24"/>
          <w:szCs w:val="24"/>
        </w:rPr>
        <w:t>муниципальных</w:t>
      </w:r>
      <w:r w:rsidR="008F04F4">
        <w:rPr>
          <w:rFonts w:ascii="Book Antiqua" w:hAnsi="Book Antiqua" w:cs="Arial"/>
          <w:sz w:val="24"/>
          <w:szCs w:val="24"/>
        </w:rPr>
        <w:t xml:space="preserve"> </w:t>
      </w:r>
      <w:r w:rsidR="008F04F4" w:rsidRPr="00E55638">
        <w:rPr>
          <w:rFonts w:ascii="Book Antiqua" w:hAnsi="Book Antiqua" w:cs="Arial"/>
          <w:sz w:val="24"/>
          <w:szCs w:val="24"/>
        </w:rPr>
        <w:t>программ</w:t>
      </w:r>
      <w:r w:rsidR="008F04F4">
        <w:rPr>
          <w:rFonts w:ascii="Book Antiqua" w:hAnsi="Book Antiqua" w:cs="Arial"/>
          <w:sz w:val="24"/>
          <w:szCs w:val="24"/>
        </w:rPr>
        <w:t xml:space="preserve"> </w:t>
      </w:r>
      <w:r w:rsidR="008F04F4" w:rsidRPr="00E55638">
        <w:rPr>
          <w:rFonts w:ascii="Book Antiqua" w:hAnsi="Book Antiqua" w:cs="Arial"/>
          <w:sz w:val="24"/>
          <w:szCs w:val="24"/>
        </w:rPr>
        <w:t>внутригородского муниципального образования города Севастополя</w:t>
      </w:r>
      <w:proofErr w:type="gramEnd"/>
      <w:r w:rsidR="008F04F4">
        <w:rPr>
          <w:rFonts w:ascii="Book Antiqua" w:hAnsi="Book Antiqua" w:cs="Arial"/>
          <w:sz w:val="24"/>
          <w:szCs w:val="24"/>
        </w:rPr>
        <w:t xml:space="preserve"> </w:t>
      </w:r>
      <w:r w:rsidR="008F04F4" w:rsidRPr="00E55638">
        <w:rPr>
          <w:rFonts w:ascii="Book Antiqua" w:hAnsi="Book Antiqua" w:cs="Arial"/>
          <w:sz w:val="24"/>
          <w:szCs w:val="24"/>
        </w:rPr>
        <w:t>Качинский муниципальный округ за 1 полугодие 2017 году</w:t>
      </w:r>
      <w:r w:rsidR="008F04F4" w:rsidRPr="00010E59">
        <w:rPr>
          <w:rFonts w:ascii="Book Antiqua" w:hAnsi="Book Antiqua" w:cs="Arial"/>
          <w:sz w:val="24"/>
          <w:szCs w:val="24"/>
        </w:rPr>
        <w:t xml:space="preserve"> (</w:t>
      </w:r>
      <w:r w:rsidR="008F04F4" w:rsidRPr="008259DF">
        <w:rPr>
          <w:rFonts w:ascii="Book Antiqua" w:hAnsi="Book Antiqua" w:cs="Arial"/>
          <w:sz w:val="24"/>
          <w:szCs w:val="24"/>
        </w:rPr>
        <w:t>Приложение</w:t>
      </w:r>
      <w:r w:rsidR="008F04F4">
        <w:rPr>
          <w:rFonts w:ascii="Book Antiqua" w:hAnsi="Book Antiqua" w:cs="Arial"/>
          <w:sz w:val="24"/>
          <w:szCs w:val="24"/>
        </w:rPr>
        <w:t xml:space="preserve"> 1</w:t>
      </w:r>
      <w:r w:rsidR="008F04F4" w:rsidRPr="00010E59">
        <w:rPr>
          <w:rFonts w:ascii="Book Antiqua" w:hAnsi="Book Antiqua" w:cs="Arial"/>
          <w:sz w:val="24"/>
          <w:szCs w:val="24"/>
        </w:rPr>
        <w:t>)</w:t>
      </w:r>
      <w:r w:rsidR="0068599C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513A25" w:rsidRPr="00483D39" w:rsidRDefault="00513A25" w:rsidP="00513A25">
      <w:pPr>
        <w:pStyle w:val="a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8F04F4" w:rsidRDefault="00513A25" w:rsidP="00566350">
      <w:pPr>
        <w:pStyle w:val="a4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483D39">
        <w:rPr>
          <w:rFonts w:ascii="Book Antiqua" w:hAnsi="Book Antiqua"/>
          <w:sz w:val="24"/>
          <w:szCs w:val="24"/>
        </w:rPr>
        <w:t xml:space="preserve">2. </w:t>
      </w:r>
      <w:r w:rsidR="00E872F4">
        <w:rPr>
          <w:rFonts w:ascii="Book Antiqua" w:hAnsi="Book Antiqua" w:cs="Arial"/>
          <w:sz w:val="24"/>
          <w:szCs w:val="24"/>
        </w:rPr>
        <w:t>Одобрить</w:t>
      </w:r>
      <w:r w:rsidR="008F04F4" w:rsidRPr="00010E59">
        <w:rPr>
          <w:rFonts w:ascii="Book Antiqua" w:hAnsi="Book Antiqua" w:cs="Arial"/>
          <w:sz w:val="24"/>
          <w:szCs w:val="24"/>
        </w:rPr>
        <w:t xml:space="preserve"> </w:t>
      </w:r>
      <w:r w:rsidR="008F04F4">
        <w:rPr>
          <w:rFonts w:ascii="Book Antiqua" w:hAnsi="Book Antiqua"/>
          <w:color w:val="000000"/>
          <w:sz w:val="24"/>
          <w:szCs w:val="24"/>
          <w:lang w:bidi="ru-RU"/>
        </w:rPr>
        <w:t>Сводный</w:t>
      </w:r>
      <w:r w:rsidR="008F04F4" w:rsidRPr="008D2D7B">
        <w:rPr>
          <w:rFonts w:ascii="Book Antiqua" w:hAnsi="Book Antiqua"/>
          <w:color w:val="000000"/>
          <w:sz w:val="24"/>
          <w:szCs w:val="24"/>
          <w:lang w:bidi="ru-RU"/>
        </w:rPr>
        <w:t xml:space="preserve"> отчет об </w:t>
      </w:r>
      <w:r w:rsidR="008F04F4">
        <w:rPr>
          <w:rFonts w:ascii="Book Antiqua" w:hAnsi="Book Antiqua"/>
          <w:color w:val="000000"/>
          <w:sz w:val="24"/>
          <w:szCs w:val="24"/>
          <w:lang w:bidi="ru-RU"/>
        </w:rPr>
        <w:t>и</w:t>
      </w:r>
      <w:r w:rsidR="008F04F4" w:rsidRPr="008D2D7B">
        <w:rPr>
          <w:rFonts w:ascii="Book Antiqua" w:hAnsi="Book Antiqua"/>
          <w:color w:val="000000"/>
          <w:sz w:val="24"/>
          <w:szCs w:val="24"/>
          <w:lang w:bidi="ru-RU"/>
        </w:rPr>
        <w:t>спользовани</w:t>
      </w:r>
      <w:r w:rsidR="008F04F4">
        <w:rPr>
          <w:rFonts w:ascii="Book Antiqua" w:hAnsi="Book Antiqua"/>
          <w:color w:val="000000"/>
          <w:sz w:val="24"/>
          <w:szCs w:val="24"/>
          <w:lang w:bidi="ru-RU"/>
        </w:rPr>
        <w:t>и</w:t>
      </w:r>
      <w:r w:rsidR="008F04F4" w:rsidRPr="008D2D7B">
        <w:rPr>
          <w:rFonts w:ascii="Book Antiqua" w:hAnsi="Book Antiqua"/>
          <w:color w:val="000000"/>
          <w:sz w:val="24"/>
          <w:szCs w:val="24"/>
          <w:lang w:bidi="ru-RU"/>
        </w:rPr>
        <w:t xml:space="preserve"> бюджетных </w:t>
      </w:r>
      <w:proofErr w:type="gramStart"/>
      <w:r w:rsidR="008F04F4" w:rsidRPr="008D2D7B">
        <w:rPr>
          <w:rFonts w:ascii="Book Antiqua" w:hAnsi="Book Antiqua"/>
          <w:color w:val="000000"/>
          <w:sz w:val="24"/>
          <w:szCs w:val="24"/>
          <w:lang w:bidi="ru-RU"/>
        </w:rPr>
        <w:t>ассигнований бюджета внутригородского муниципального образования города Севастополя</w:t>
      </w:r>
      <w:proofErr w:type="gramEnd"/>
      <w:r w:rsidR="008F04F4" w:rsidRPr="008D2D7B">
        <w:rPr>
          <w:rFonts w:ascii="Book Antiqua" w:hAnsi="Book Antiqua"/>
          <w:color w:val="000000"/>
          <w:sz w:val="24"/>
          <w:szCs w:val="24"/>
          <w:lang w:bidi="ru-RU"/>
        </w:rPr>
        <w:t xml:space="preserve"> Качинский муниципальный округ за 1 полу</w:t>
      </w:r>
      <w:r w:rsidR="008F04F4">
        <w:rPr>
          <w:rFonts w:ascii="Book Antiqua" w:hAnsi="Book Antiqua"/>
          <w:color w:val="000000"/>
          <w:sz w:val="24"/>
          <w:szCs w:val="24"/>
          <w:lang w:bidi="ru-RU"/>
        </w:rPr>
        <w:t>годие 2017 года</w:t>
      </w:r>
      <w:r w:rsidR="008F04F4" w:rsidRPr="00010E59">
        <w:rPr>
          <w:rFonts w:ascii="Book Antiqua" w:hAnsi="Book Antiqua" w:cs="Arial"/>
          <w:sz w:val="24"/>
          <w:szCs w:val="24"/>
        </w:rPr>
        <w:t xml:space="preserve"> (</w:t>
      </w:r>
      <w:r w:rsidR="008F04F4" w:rsidRPr="008259DF">
        <w:rPr>
          <w:rFonts w:ascii="Book Antiqua" w:hAnsi="Book Antiqua" w:cs="Arial"/>
          <w:sz w:val="24"/>
          <w:szCs w:val="24"/>
        </w:rPr>
        <w:t>Приложение</w:t>
      </w:r>
      <w:r w:rsidR="008F04F4">
        <w:rPr>
          <w:rFonts w:ascii="Book Antiqua" w:hAnsi="Book Antiqua" w:cs="Arial"/>
          <w:sz w:val="24"/>
          <w:szCs w:val="24"/>
        </w:rPr>
        <w:t xml:space="preserve"> 2</w:t>
      </w:r>
      <w:r w:rsidR="008F04F4" w:rsidRPr="00010E59">
        <w:rPr>
          <w:rFonts w:ascii="Book Antiqua" w:hAnsi="Book Antiqua" w:cs="Arial"/>
          <w:sz w:val="24"/>
          <w:szCs w:val="24"/>
        </w:rPr>
        <w:t>)</w:t>
      </w:r>
      <w:r w:rsidR="008F04F4">
        <w:rPr>
          <w:rFonts w:ascii="Book Antiqua" w:hAnsi="Book Antiqua" w:cs="Arial"/>
          <w:sz w:val="24"/>
          <w:szCs w:val="24"/>
        </w:rPr>
        <w:t>.</w:t>
      </w:r>
    </w:p>
    <w:p w:rsidR="008F04F4" w:rsidRDefault="008F04F4" w:rsidP="00566350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</w:p>
    <w:p w:rsidR="008F04F4" w:rsidRPr="00483D39" w:rsidRDefault="008F04F4" w:rsidP="008F04F4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</w:t>
      </w: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</w:t>
      </w:r>
      <w:r w:rsidRPr="00F1738D">
        <w:rPr>
          <w:rFonts w:ascii="Book Antiqua" w:eastAsia="Arial Unicode MS" w:hAnsi="Book Antiqua" w:cs="Arial Unicode MS"/>
          <w:color w:val="000000"/>
          <w:sz w:val="24"/>
          <w:szCs w:val="24"/>
          <w:lang w:bidi="ru-RU"/>
        </w:rPr>
        <w:t>по адресу: 299804, г. Севастополь, пгт Кача, ул. Нестерова, д. 5</w:t>
      </w:r>
      <w:r>
        <w:rPr>
          <w:rFonts w:ascii="Book Antiqua" w:eastAsia="Arial Unicode MS" w:hAnsi="Book Antiqua" w:cs="Arial Unicode MS"/>
          <w:color w:val="000000"/>
          <w:sz w:val="24"/>
          <w:szCs w:val="24"/>
          <w:lang w:bidi="ru-RU"/>
        </w:rPr>
        <w:t xml:space="preserve"> </w:t>
      </w: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>и на официальном сайте внутригородского муниципального образования города Севастополя Качинский муниципальный округ</w:t>
      </w:r>
      <w:r w:rsidRPr="00483D39">
        <w:rPr>
          <w:rFonts w:ascii="Book Antiqua" w:hAnsi="Book Antiqua"/>
          <w:sz w:val="24"/>
          <w:szCs w:val="24"/>
        </w:rPr>
        <w:t>.</w:t>
      </w:r>
    </w:p>
    <w:p w:rsidR="008F04F4" w:rsidRPr="00483D39" w:rsidRDefault="008F04F4" w:rsidP="008F04F4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</w:p>
    <w:p w:rsidR="008F04F4" w:rsidRPr="00483D39" w:rsidRDefault="008F04F4" w:rsidP="008F04F4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</w:t>
      </w:r>
      <w:r w:rsidRPr="00483D39">
        <w:rPr>
          <w:rFonts w:ascii="Book Antiqua" w:hAnsi="Book Antiqua"/>
          <w:sz w:val="24"/>
          <w:szCs w:val="24"/>
        </w:rPr>
        <w:t xml:space="preserve">. Настоящее решение вступает в силу </w:t>
      </w:r>
      <w:r>
        <w:rPr>
          <w:rFonts w:ascii="Book Antiqua" w:hAnsi="Book Antiqua"/>
          <w:sz w:val="24"/>
          <w:szCs w:val="24"/>
        </w:rPr>
        <w:t>после его официального обнародования</w:t>
      </w:r>
      <w:r w:rsidRPr="00483D39">
        <w:rPr>
          <w:rFonts w:ascii="Book Antiqua" w:hAnsi="Book Antiqua"/>
          <w:sz w:val="24"/>
          <w:szCs w:val="24"/>
        </w:rPr>
        <w:t>.</w:t>
      </w:r>
    </w:p>
    <w:p w:rsidR="008F04F4" w:rsidRPr="00483D39" w:rsidRDefault="008F04F4" w:rsidP="008F04F4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8F04F4" w:rsidRDefault="008F04F4" w:rsidP="008F04F4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5</w:t>
      </w:r>
      <w:r w:rsidRPr="00483D39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Pr="00483D3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483D3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</w:t>
      </w:r>
    </w:p>
    <w:p w:rsidR="00513A25" w:rsidRPr="00483D39" w:rsidRDefault="00513A25" w:rsidP="00513A25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513A25" w:rsidRDefault="00513A25" w:rsidP="00513A25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p w:rsidR="008F04F4" w:rsidRPr="00483D39" w:rsidRDefault="008F04F4" w:rsidP="00513A25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W w:w="9356" w:type="dxa"/>
        <w:tblInd w:w="108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29"/>
        <w:gridCol w:w="1984"/>
        <w:gridCol w:w="1843"/>
      </w:tblGrid>
      <w:tr w:rsidR="00513A25" w:rsidRPr="008F04F4" w:rsidTr="00513A25">
        <w:tc>
          <w:tcPr>
            <w:tcW w:w="5529" w:type="dxa"/>
            <w:vAlign w:val="center"/>
            <w:hideMark/>
          </w:tcPr>
          <w:p w:rsidR="00513A25" w:rsidRPr="008F04F4" w:rsidRDefault="00513A25" w:rsidP="00513A25">
            <w:pPr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8F04F4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8F04F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8F04F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513A25" w:rsidRPr="008F04F4" w:rsidRDefault="00513A25" w:rsidP="00513A25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F04F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84" w:type="dxa"/>
            <w:vAlign w:val="center"/>
          </w:tcPr>
          <w:p w:rsidR="00513A25" w:rsidRPr="008F04F4" w:rsidRDefault="00513A25" w:rsidP="00513A25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  <w:hideMark/>
          </w:tcPr>
          <w:p w:rsidR="00513A25" w:rsidRPr="008F04F4" w:rsidRDefault="00513A25" w:rsidP="00513A25">
            <w:pPr>
              <w:pStyle w:val="a4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13A25" w:rsidRPr="008F04F4" w:rsidRDefault="00513A25" w:rsidP="00513A25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513A25" w:rsidRPr="008F04F4" w:rsidRDefault="00513A25" w:rsidP="00513A25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8F04F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7358CE" w:rsidRDefault="007358CE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8F04F4" w:rsidRDefault="008F04F4" w:rsidP="00566350">
      <w:pPr>
        <w:ind w:left="5670"/>
        <w:rPr>
          <w:rFonts w:ascii="Book Antiqua" w:hAnsi="Book Antiqua"/>
        </w:rPr>
      </w:pPr>
    </w:p>
    <w:p w:rsidR="00C80DFB" w:rsidRDefault="00C80DFB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C80DFB" w:rsidRDefault="00C80DFB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Pr="00010E59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  <w:r w:rsidRPr="00010E59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  <w:r>
        <w:rPr>
          <w:rFonts w:ascii="Book Antiqua" w:hAnsi="Book Antiqua" w:cs="Book Antiqua"/>
          <w:caps/>
          <w:sz w:val="20"/>
          <w:szCs w:val="20"/>
        </w:rPr>
        <w:t xml:space="preserve"> 1</w:t>
      </w:r>
    </w:p>
    <w:p w:rsidR="008F04F4" w:rsidRDefault="008F04F4" w:rsidP="008F04F4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 xml:space="preserve">к </w:t>
      </w:r>
      <w:r>
        <w:rPr>
          <w:rFonts w:ascii="Book Antiqua" w:hAnsi="Book Antiqua" w:cs="Book Antiqua"/>
          <w:sz w:val="20"/>
          <w:szCs w:val="20"/>
        </w:rPr>
        <w:t>решению Совета</w:t>
      </w:r>
    </w:p>
    <w:p w:rsidR="008F04F4" w:rsidRPr="00010E59" w:rsidRDefault="008F04F4" w:rsidP="008F04F4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>Качинского муниципального округа</w:t>
      </w:r>
    </w:p>
    <w:p w:rsidR="008F04F4" w:rsidRDefault="008F04F4" w:rsidP="008F04F4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 xml:space="preserve">от </w:t>
      </w:r>
      <w:r w:rsidR="00C80DFB">
        <w:rPr>
          <w:rFonts w:ascii="Book Antiqua" w:hAnsi="Book Antiqua" w:cs="Book Antiqua"/>
          <w:sz w:val="20"/>
          <w:szCs w:val="20"/>
        </w:rPr>
        <w:t>25.07.</w:t>
      </w:r>
      <w:r w:rsidRPr="00010E59">
        <w:rPr>
          <w:rFonts w:ascii="Book Antiqua" w:hAnsi="Book Antiqua" w:cs="Book Antiqua"/>
          <w:sz w:val="20"/>
          <w:szCs w:val="20"/>
        </w:rPr>
        <w:t>201</w:t>
      </w:r>
      <w:r>
        <w:rPr>
          <w:rFonts w:ascii="Book Antiqua" w:hAnsi="Book Antiqua" w:cs="Book Antiqua"/>
          <w:sz w:val="20"/>
          <w:szCs w:val="20"/>
        </w:rPr>
        <w:t>7</w:t>
      </w:r>
      <w:r w:rsidRPr="00010E59">
        <w:rPr>
          <w:rFonts w:ascii="Book Antiqua" w:hAnsi="Book Antiqua" w:cs="Book Antiqua"/>
          <w:sz w:val="20"/>
          <w:szCs w:val="20"/>
        </w:rPr>
        <w:t xml:space="preserve"> № </w:t>
      </w:r>
      <w:r>
        <w:rPr>
          <w:rFonts w:ascii="Book Antiqua" w:hAnsi="Book Antiqua" w:cs="Book Antiqua"/>
          <w:sz w:val="20"/>
          <w:szCs w:val="20"/>
        </w:rPr>
        <w:t>9/</w:t>
      </w:r>
      <w:r w:rsidR="00C80DFB">
        <w:rPr>
          <w:rFonts w:ascii="Book Antiqua" w:hAnsi="Book Antiqua" w:cs="Book Antiqua"/>
          <w:sz w:val="20"/>
          <w:szCs w:val="20"/>
        </w:rPr>
        <w:t>5</w:t>
      </w:r>
      <w:r w:rsidR="00FA41A8">
        <w:rPr>
          <w:rFonts w:ascii="Book Antiqua" w:hAnsi="Book Antiqua" w:cs="Book Antiqua"/>
          <w:sz w:val="20"/>
          <w:szCs w:val="20"/>
        </w:rPr>
        <w:t>3</w:t>
      </w:r>
    </w:p>
    <w:p w:rsidR="008F04F4" w:rsidRDefault="008F04F4" w:rsidP="008F04F4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Par34"/>
      <w:bookmarkEnd w:id="0"/>
    </w:p>
    <w:p w:rsidR="008F04F4" w:rsidRDefault="008F04F4" w:rsidP="008F04F4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Сводный о</w:t>
      </w:r>
      <w:r w:rsidRPr="00010E59">
        <w:rPr>
          <w:rFonts w:ascii="Book Antiqua" w:hAnsi="Book Antiqua"/>
          <w:b/>
          <w:sz w:val="28"/>
          <w:szCs w:val="28"/>
        </w:rPr>
        <w:t xml:space="preserve">тчет </w:t>
      </w:r>
    </w:p>
    <w:p w:rsidR="008F04F4" w:rsidRPr="00010E59" w:rsidRDefault="008F04F4" w:rsidP="008F04F4">
      <w:pPr>
        <w:jc w:val="center"/>
        <w:rPr>
          <w:rFonts w:ascii="Book Antiqua" w:hAnsi="Book Antiqua"/>
          <w:b/>
          <w:sz w:val="28"/>
          <w:szCs w:val="28"/>
        </w:rPr>
      </w:pPr>
      <w:r w:rsidRPr="00010E59">
        <w:rPr>
          <w:rFonts w:ascii="Book Antiqua" w:hAnsi="Book Antiqua"/>
          <w:b/>
          <w:sz w:val="28"/>
          <w:szCs w:val="28"/>
        </w:rPr>
        <w:t xml:space="preserve">о ходе </w:t>
      </w:r>
      <w:r w:rsidRPr="004A1828">
        <w:rPr>
          <w:rFonts w:ascii="Book Antiqua" w:hAnsi="Book Antiqua"/>
          <w:b/>
          <w:sz w:val="28"/>
          <w:szCs w:val="28"/>
        </w:rPr>
        <w:t xml:space="preserve">реализации и об оценке </w:t>
      </w:r>
      <w:proofErr w:type="gramStart"/>
      <w:r w:rsidRPr="004A1828">
        <w:rPr>
          <w:rFonts w:ascii="Book Antiqua" w:hAnsi="Book Antiqua"/>
          <w:b/>
          <w:sz w:val="28"/>
          <w:szCs w:val="28"/>
        </w:rPr>
        <w:t>эффективности реализации муниципальных программ внутригородского муниципального образования города Севастополя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</w:t>
      </w:r>
      <w:r w:rsidRPr="004A1828">
        <w:rPr>
          <w:rFonts w:ascii="Book Antiqua" w:hAnsi="Book Antiqua"/>
          <w:b/>
          <w:sz w:val="28"/>
          <w:szCs w:val="28"/>
        </w:rPr>
        <w:t>Качинский муниципальный округ за 1 полугодие 2017 года</w:t>
      </w:r>
    </w:p>
    <w:p w:rsidR="008F04F4" w:rsidRPr="00010E59" w:rsidRDefault="008F04F4" w:rsidP="008F04F4">
      <w:pPr>
        <w:pStyle w:val="22"/>
        <w:shd w:val="clear" w:color="auto" w:fill="auto"/>
        <w:spacing w:before="0" w:after="0" w:line="274" w:lineRule="exact"/>
        <w:ind w:right="40" w:firstLine="709"/>
        <w:rPr>
          <w:rFonts w:ascii="Book Antiqua" w:hAnsi="Book Antiqua" w:cs="Arial"/>
          <w:sz w:val="24"/>
          <w:szCs w:val="24"/>
        </w:rPr>
      </w:pPr>
    </w:p>
    <w:p w:rsidR="009E6470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proofErr w:type="gramStart"/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В соответствии с </w:t>
      </w:r>
      <w:r w:rsidRPr="00B05B9C">
        <w:rPr>
          <w:rFonts w:ascii="Book Antiqua" w:hAnsi="Book Antiqua"/>
          <w:color w:val="000000"/>
          <w:sz w:val="24"/>
          <w:szCs w:val="24"/>
          <w:lang w:bidi="ru-RU"/>
        </w:rPr>
        <w:t>Законом города Севастополя  от 30.12.2014 № 102-ЗС «О местном самоуправлении в городе Севастополе»,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55103B">
        <w:rPr>
          <w:rFonts w:ascii="Book Antiqua" w:hAnsi="Book Antiqua"/>
          <w:color w:val="000000"/>
          <w:sz w:val="24"/>
          <w:szCs w:val="24"/>
          <w:lang w:bidi="ru-RU"/>
        </w:rPr>
        <w:t>Закон</w:t>
      </w:r>
      <w:r>
        <w:rPr>
          <w:rFonts w:ascii="Book Antiqua" w:hAnsi="Book Antiqua"/>
          <w:color w:val="000000"/>
          <w:sz w:val="24"/>
          <w:szCs w:val="24"/>
          <w:lang w:bidi="ru-RU"/>
        </w:rPr>
        <w:t>ом</w:t>
      </w:r>
      <w:r w:rsidRPr="0055103B">
        <w:rPr>
          <w:rFonts w:ascii="Book Antiqua" w:hAnsi="Book Antiqua"/>
          <w:color w:val="000000"/>
          <w:sz w:val="24"/>
          <w:szCs w:val="24"/>
          <w:lang w:bidi="ru-RU"/>
        </w:rPr>
        <w:t xml:space="preserve"> города Севастополя от 29.12.2016 № 314-ЗС «О наделении органов местного самоуправления в городе Севастополе отдельными государственными полномочиями города Севастополя»</w:t>
      </w:r>
      <w:r>
        <w:rPr>
          <w:rFonts w:ascii="Book Antiqua" w:hAnsi="Book Antiqua"/>
          <w:b/>
          <w:bCs/>
          <w:color w:val="000000"/>
          <w:sz w:val="24"/>
          <w:szCs w:val="24"/>
          <w:lang w:bidi="ru-RU"/>
        </w:rPr>
        <w:t xml:space="preserve">, 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Уставом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r w:rsidRPr="0055103B">
        <w:rPr>
          <w:rFonts w:ascii="Book Antiqua" w:hAnsi="Book Antiqua"/>
          <w:color w:val="000000"/>
          <w:sz w:val="24"/>
          <w:szCs w:val="24"/>
          <w:lang w:bidi="ru-RU"/>
        </w:rPr>
        <w:t>Постановлением местной администрации Качинского муни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ципального округа от 23.11.2016 </w:t>
      </w:r>
      <w:r w:rsidRPr="0055103B">
        <w:rPr>
          <w:rFonts w:ascii="Book Antiqua" w:hAnsi="Book Antiqua"/>
          <w:color w:val="000000"/>
          <w:sz w:val="24"/>
          <w:szCs w:val="24"/>
          <w:lang w:bidi="ru-RU"/>
        </w:rPr>
        <w:t>№ 51-МА «Об утверждении Порядка разработки, реализации и оценки эффективности</w:t>
      </w:r>
      <w:proofErr w:type="gramEnd"/>
      <w:r w:rsidRPr="0055103B"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муниципальных программ во внутригородском муниципальном образовании города Севастополя Качинский муниципальный округ»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утверждён Перечень </w:t>
      </w:r>
      <w:r w:rsidRPr="00895682">
        <w:rPr>
          <w:rFonts w:ascii="Book Antiqua" w:hAnsi="Book Antiqua"/>
          <w:color w:val="000000"/>
          <w:sz w:val="24"/>
          <w:szCs w:val="24"/>
          <w:lang w:bidi="ru-RU"/>
        </w:rPr>
        <w:t>муниципальных программ внутригородского муниципального образования города Севастополя Качинский муниципальный округ на 2017 год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постановлением местной администрации Качинского муниципального округа от 23.11.2016 № 53-МА (далее – Перечень).</w:t>
      </w:r>
    </w:p>
    <w:p w:rsidR="009E6470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A16D1">
        <w:rPr>
          <w:rFonts w:ascii="Book Antiqua" w:hAnsi="Book Antiqua"/>
          <w:color w:val="000000"/>
          <w:sz w:val="24"/>
          <w:szCs w:val="24"/>
          <w:lang w:bidi="ru-RU"/>
        </w:rPr>
        <w:t xml:space="preserve">Согласно указанному Перечню ответственными исполнителями муниципальных программ </w:t>
      </w:r>
      <w:proofErr w:type="gramStart"/>
      <w:r w:rsidRPr="000A16D1">
        <w:rPr>
          <w:rFonts w:ascii="Book Antiqua" w:hAnsi="Book Antiqua"/>
          <w:color w:val="000000"/>
          <w:sz w:val="24"/>
          <w:szCs w:val="24"/>
          <w:lang w:bidi="ru-RU"/>
        </w:rPr>
        <w:t>разработаны</w:t>
      </w:r>
      <w:proofErr w:type="gramEnd"/>
      <w:r w:rsidRPr="000A16D1">
        <w:rPr>
          <w:rFonts w:ascii="Book Antiqua" w:hAnsi="Book Antiqua"/>
          <w:color w:val="000000"/>
          <w:sz w:val="24"/>
          <w:szCs w:val="24"/>
          <w:lang w:bidi="ru-RU"/>
        </w:rPr>
        <w:t xml:space="preserve"> и утверждены </w:t>
      </w:r>
      <w:r>
        <w:rPr>
          <w:rFonts w:ascii="Book Antiqua" w:hAnsi="Book Antiqua"/>
          <w:color w:val="000000"/>
          <w:sz w:val="24"/>
          <w:szCs w:val="24"/>
          <w:lang w:bidi="ru-RU"/>
        </w:rPr>
        <w:t>6</w:t>
      </w:r>
      <w:r w:rsidRPr="000A16D1"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муниципальных программ</w:t>
      </w:r>
      <w:r>
        <w:rPr>
          <w:rFonts w:ascii="Book Antiqua" w:hAnsi="Book Antiqua"/>
          <w:color w:val="000000"/>
          <w:sz w:val="24"/>
          <w:szCs w:val="24"/>
          <w:lang w:bidi="ru-RU"/>
        </w:rPr>
        <w:t>:</w:t>
      </w:r>
    </w:p>
    <w:p w:rsidR="009E6470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1. </w:t>
      </w:r>
      <w:proofErr w:type="gramStart"/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«</w:t>
      </w:r>
      <w:r w:rsidRPr="008259DF">
        <w:rPr>
          <w:rFonts w:ascii="Book Antiqua" w:hAnsi="Book Antiqua"/>
          <w:color w:val="000000"/>
          <w:sz w:val="24"/>
          <w:szCs w:val="24"/>
          <w:lang w:bidi="ru-RU"/>
        </w:rPr>
        <w:t>Развитие культуры внутригородского муниципального образования города  Севастополя Качинский муниципальный округ на 2016-2018 годы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»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 xml:space="preserve">утверждённая постановлением местной администрации Качинского муниципального округа от 24.11.2016 № </w:t>
      </w:r>
      <w:r>
        <w:rPr>
          <w:rFonts w:ascii="Book Antiqua" w:hAnsi="Book Antiqua"/>
          <w:color w:val="000000"/>
          <w:sz w:val="24"/>
          <w:szCs w:val="24"/>
          <w:lang w:bidi="ru-RU"/>
        </w:rPr>
        <w:t>54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>-МА</w:t>
      </w:r>
      <w:r>
        <w:rPr>
          <w:rFonts w:ascii="Book Antiqua" w:hAnsi="Book Antiqua"/>
          <w:color w:val="000000"/>
          <w:sz w:val="24"/>
          <w:szCs w:val="24"/>
          <w:lang w:bidi="ru-RU"/>
        </w:rPr>
        <w:t>;</w:t>
      </w:r>
      <w:proofErr w:type="gramEnd"/>
    </w:p>
    <w:p w:rsidR="009E6470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2. </w:t>
      </w:r>
      <w:proofErr w:type="gramStart"/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«</w:t>
      </w:r>
      <w:r w:rsidRPr="00535E9B">
        <w:rPr>
          <w:rFonts w:ascii="Book Antiqua" w:hAnsi="Book Antiqua"/>
          <w:color w:val="000000"/>
          <w:sz w:val="24"/>
          <w:szCs w:val="24"/>
          <w:lang w:bidi="ru-RU"/>
        </w:rPr>
        <w:t>Развитие физической культуры и спорта  внутригородского муниципального образования города  Севастополя Качинский муниципальный округ</w:t>
      </w:r>
      <w:r w:rsidRPr="008259DF">
        <w:rPr>
          <w:rFonts w:ascii="Book Antiqua" w:hAnsi="Book Antiqua"/>
          <w:color w:val="000000"/>
          <w:sz w:val="24"/>
          <w:szCs w:val="24"/>
          <w:lang w:bidi="ru-RU"/>
        </w:rPr>
        <w:t xml:space="preserve"> на 2016-2018 годы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»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 xml:space="preserve">утверждённая постановлением местной администрации Качинского муниципального округа от 24.11.2016 № </w:t>
      </w:r>
      <w:r>
        <w:rPr>
          <w:rFonts w:ascii="Book Antiqua" w:hAnsi="Book Antiqua"/>
          <w:color w:val="000000"/>
          <w:sz w:val="24"/>
          <w:szCs w:val="24"/>
          <w:lang w:bidi="ru-RU"/>
        </w:rPr>
        <w:t>55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>-МА</w:t>
      </w:r>
      <w:r>
        <w:rPr>
          <w:rFonts w:ascii="Book Antiqua" w:hAnsi="Book Antiqua"/>
          <w:color w:val="000000"/>
          <w:sz w:val="24"/>
          <w:szCs w:val="24"/>
          <w:lang w:bidi="ru-RU"/>
        </w:rPr>
        <w:t>;</w:t>
      </w:r>
      <w:proofErr w:type="gramEnd"/>
    </w:p>
    <w:p w:rsidR="009E6470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3. </w:t>
      </w:r>
      <w:proofErr w:type="gramStart"/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«</w:t>
      </w:r>
      <w:r w:rsidRPr="00DE3F57">
        <w:rPr>
          <w:rFonts w:ascii="Book Antiqua" w:hAnsi="Book Antiqua"/>
          <w:color w:val="000000"/>
          <w:sz w:val="24"/>
          <w:szCs w:val="24"/>
          <w:lang w:bidi="ru-RU"/>
        </w:rPr>
        <w:t>Информационное общество на 2016-2018 года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»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 xml:space="preserve">утверждённая постановлением местной администрации Качинского муниципального округа от 24.11.2016 № </w:t>
      </w:r>
      <w:r>
        <w:rPr>
          <w:rFonts w:ascii="Book Antiqua" w:hAnsi="Book Antiqua"/>
          <w:color w:val="000000"/>
          <w:sz w:val="24"/>
          <w:szCs w:val="24"/>
          <w:lang w:bidi="ru-RU"/>
        </w:rPr>
        <w:t>57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>-МА</w:t>
      </w:r>
      <w:r>
        <w:rPr>
          <w:rFonts w:ascii="Book Antiqua" w:hAnsi="Book Antiqua"/>
          <w:color w:val="000000"/>
          <w:sz w:val="24"/>
          <w:szCs w:val="24"/>
          <w:lang w:bidi="ru-RU"/>
        </w:rPr>
        <w:t>;</w:t>
      </w:r>
      <w:proofErr w:type="gramEnd"/>
    </w:p>
    <w:p w:rsidR="009E6470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«</w:t>
      </w:r>
      <w:r w:rsidRPr="00CC69C7">
        <w:rPr>
          <w:rFonts w:ascii="Book Antiqua" w:hAnsi="Book Antiqua"/>
          <w:color w:val="000000"/>
          <w:sz w:val="24"/>
          <w:szCs w:val="24"/>
          <w:lang w:bidi="ru-RU"/>
        </w:rPr>
        <w:t>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2016-2018 года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»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 xml:space="preserve">утверждённая постановлением местной администрации Качинского муниципального округа от 24.11.2016 № </w:t>
      </w:r>
      <w:r>
        <w:rPr>
          <w:rFonts w:ascii="Book Antiqua" w:hAnsi="Book Antiqua"/>
          <w:color w:val="000000"/>
          <w:sz w:val="24"/>
          <w:szCs w:val="24"/>
          <w:lang w:bidi="ru-RU"/>
        </w:rPr>
        <w:t>56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>-МА</w:t>
      </w:r>
      <w:r>
        <w:rPr>
          <w:rFonts w:ascii="Book Antiqua" w:hAnsi="Book Antiqua"/>
          <w:color w:val="000000"/>
          <w:sz w:val="24"/>
          <w:szCs w:val="24"/>
          <w:lang w:bidi="ru-RU"/>
        </w:rPr>
        <w:t>;</w:t>
      </w:r>
    </w:p>
    <w:p w:rsidR="009E6470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5. </w:t>
      </w:r>
      <w:proofErr w:type="gramStart"/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«</w:t>
      </w:r>
      <w:r w:rsidRPr="00304EB9">
        <w:rPr>
          <w:rFonts w:ascii="Book Antiqua" w:hAnsi="Book Antiqua"/>
          <w:color w:val="000000"/>
          <w:sz w:val="24"/>
          <w:szCs w:val="24"/>
          <w:lang w:bidi="ru-RU"/>
        </w:rPr>
        <w:t>Развитие муниципальной службы во внутригородском муниципальном образовании города Севастополя Качинский муниципальный округ на 2017-2019 годы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»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 xml:space="preserve">утверждённая постановлением местной администрации Качинского 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 xml:space="preserve">муниципального округа от 24.11.2016 № </w:t>
      </w:r>
      <w:r>
        <w:rPr>
          <w:rFonts w:ascii="Book Antiqua" w:hAnsi="Book Antiqua"/>
          <w:color w:val="000000"/>
          <w:sz w:val="24"/>
          <w:szCs w:val="24"/>
          <w:lang w:bidi="ru-RU"/>
        </w:rPr>
        <w:t>59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>-МА</w:t>
      </w:r>
      <w:r>
        <w:rPr>
          <w:rFonts w:ascii="Book Antiqua" w:hAnsi="Book Antiqua"/>
          <w:color w:val="000000"/>
          <w:sz w:val="24"/>
          <w:szCs w:val="24"/>
          <w:lang w:bidi="ru-RU"/>
        </w:rPr>
        <w:t>;</w:t>
      </w:r>
      <w:proofErr w:type="gramEnd"/>
    </w:p>
    <w:p w:rsidR="009E6470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6. </w:t>
      </w:r>
      <w:proofErr w:type="gramStart"/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«</w:t>
      </w:r>
      <w:r w:rsidRPr="00AA53AE">
        <w:rPr>
          <w:rFonts w:ascii="Book Antiqua" w:hAnsi="Book Antiqua"/>
          <w:color w:val="000000"/>
          <w:sz w:val="24"/>
          <w:szCs w:val="24"/>
          <w:lang w:bidi="ru-RU"/>
        </w:rPr>
        <w:t>Благоустройство территории внутригородского муниципального образования города Севастополя Качинский муниципальный округ на 2017 год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»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 xml:space="preserve">утверждённая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постановлением местной администрации Качинского муниципального округа от </w:t>
      </w:r>
      <w:r w:rsidRPr="00AA53AE">
        <w:rPr>
          <w:rFonts w:ascii="Book Antiqua" w:hAnsi="Book Antiqua"/>
          <w:color w:val="000000"/>
          <w:sz w:val="24"/>
          <w:szCs w:val="24"/>
          <w:lang w:bidi="ru-RU"/>
        </w:rPr>
        <w:t>27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  <w:r w:rsidRPr="00AA53AE">
        <w:rPr>
          <w:rFonts w:ascii="Book Antiqua" w:hAnsi="Book Antiqua"/>
          <w:color w:val="000000"/>
          <w:sz w:val="24"/>
          <w:szCs w:val="24"/>
          <w:lang w:bidi="ru-RU"/>
        </w:rPr>
        <w:t>03</w:t>
      </w:r>
      <w:r>
        <w:rPr>
          <w:rFonts w:ascii="Book Antiqua" w:hAnsi="Book Antiqua"/>
          <w:color w:val="000000"/>
          <w:sz w:val="24"/>
          <w:szCs w:val="24"/>
          <w:lang w:bidi="ru-RU"/>
        </w:rPr>
        <w:t>.201</w:t>
      </w:r>
      <w:r w:rsidRPr="00AA53AE">
        <w:rPr>
          <w:rFonts w:ascii="Book Antiqua" w:hAnsi="Book Antiqua"/>
          <w:color w:val="000000"/>
          <w:sz w:val="24"/>
          <w:szCs w:val="24"/>
          <w:lang w:bidi="ru-RU"/>
        </w:rPr>
        <w:t>7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№ </w:t>
      </w:r>
      <w:r w:rsidRPr="00AA53AE">
        <w:rPr>
          <w:rFonts w:ascii="Book Antiqua" w:hAnsi="Book Antiqua"/>
          <w:color w:val="000000"/>
          <w:sz w:val="24"/>
          <w:szCs w:val="24"/>
          <w:lang w:bidi="ru-RU"/>
        </w:rPr>
        <w:t>31</w:t>
      </w:r>
      <w:r>
        <w:rPr>
          <w:rFonts w:ascii="Book Antiqua" w:hAnsi="Book Antiqua"/>
          <w:color w:val="000000"/>
          <w:sz w:val="24"/>
          <w:szCs w:val="24"/>
          <w:lang w:bidi="ru-RU"/>
        </w:rPr>
        <w:t>-МА.</w:t>
      </w:r>
      <w:proofErr w:type="gramEnd"/>
    </w:p>
    <w:p w:rsidR="009E6470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proofErr w:type="gramStart"/>
      <w:r w:rsidRPr="00A6574B">
        <w:rPr>
          <w:rFonts w:ascii="Book Antiqua" w:hAnsi="Book Antiqua"/>
          <w:color w:val="000000"/>
          <w:sz w:val="24"/>
          <w:szCs w:val="24"/>
          <w:lang w:bidi="ru-RU"/>
        </w:rPr>
        <w:t>По результатам реализации муниципальных программ 1 полугодие 2017 года в соответствии с пунктом 39 «Положения о порядке разработки, реализации и оценки эффективности муниципальных программ во внутригородском муниципальном образовании города Севастополя Качинский муниципальный округ, утвержденного постановлением местной администрации Качинского муниципального округа от 23.11.2016 № 51-МА ответственными исполнителями представлены отчеты о ходе реализации муниципальных программ за 1 полугодие 2017 года (далее - Отчет).</w:t>
      </w:r>
      <w:proofErr w:type="gramEnd"/>
    </w:p>
    <w:p w:rsidR="009E6470" w:rsidRPr="008D2D7B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8D2D7B">
        <w:rPr>
          <w:rFonts w:ascii="Book Antiqua" w:hAnsi="Book Antiqua"/>
          <w:color w:val="000000"/>
          <w:sz w:val="24"/>
          <w:szCs w:val="24"/>
          <w:lang w:bidi="ru-RU"/>
        </w:rPr>
        <w:t xml:space="preserve">На основании представленных Отчетов проведена оценка эффективности реализации муниципальных программ и подготовлен </w:t>
      </w:r>
      <w:r>
        <w:rPr>
          <w:rFonts w:ascii="Book Antiqua" w:hAnsi="Book Antiqua"/>
          <w:color w:val="000000"/>
          <w:sz w:val="24"/>
          <w:szCs w:val="24"/>
          <w:lang w:bidi="ru-RU"/>
        </w:rPr>
        <w:t>Сводный</w:t>
      </w:r>
      <w:r w:rsidRPr="008D2D7B">
        <w:rPr>
          <w:rFonts w:ascii="Book Antiqua" w:hAnsi="Book Antiqua"/>
          <w:color w:val="000000"/>
          <w:sz w:val="24"/>
          <w:szCs w:val="24"/>
          <w:lang w:bidi="ru-RU"/>
        </w:rPr>
        <w:t xml:space="preserve"> отчет об </w:t>
      </w:r>
      <w:r>
        <w:rPr>
          <w:rFonts w:ascii="Book Antiqua" w:hAnsi="Book Antiqua"/>
          <w:color w:val="000000"/>
          <w:sz w:val="24"/>
          <w:szCs w:val="24"/>
          <w:lang w:bidi="ru-RU"/>
        </w:rPr>
        <w:t>и</w:t>
      </w:r>
      <w:r w:rsidRPr="008D2D7B">
        <w:rPr>
          <w:rFonts w:ascii="Book Antiqua" w:hAnsi="Book Antiqua"/>
          <w:color w:val="000000"/>
          <w:sz w:val="24"/>
          <w:szCs w:val="24"/>
          <w:lang w:bidi="ru-RU"/>
        </w:rPr>
        <w:t>спользовани</w:t>
      </w:r>
      <w:r>
        <w:rPr>
          <w:rFonts w:ascii="Book Antiqua" w:hAnsi="Book Antiqua"/>
          <w:color w:val="000000"/>
          <w:sz w:val="24"/>
          <w:szCs w:val="24"/>
          <w:lang w:bidi="ru-RU"/>
        </w:rPr>
        <w:t>и</w:t>
      </w:r>
      <w:r w:rsidRPr="008D2D7B">
        <w:rPr>
          <w:rFonts w:ascii="Book Antiqua" w:hAnsi="Book Antiqua"/>
          <w:color w:val="000000"/>
          <w:sz w:val="24"/>
          <w:szCs w:val="24"/>
          <w:lang w:bidi="ru-RU"/>
        </w:rPr>
        <w:t xml:space="preserve"> бюджетных </w:t>
      </w:r>
      <w:proofErr w:type="gramStart"/>
      <w:r w:rsidRPr="008D2D7B">
        <w:rPr>
          <w:rFonts w:ascii="Book Antiqua" w:hAnsi="Book Antiqua"/>
          <w:color w:val="000000"/>
          <w:sz w:val="24"/>
          <w:szCs w:val="24"/>
          <w:lang w:bidi="ru-RU"/>
        </w:rPr>
        <w:t>ассигнований бюджета внутригородского муниципального образования города Севастополя</w:t>
      </w:r>
      <w:proofErr w:type="gramEnd"/>
      <w:r w:rsidRPr="008D2D7B">
        <w:rPr>
          <w:rFonts w:ascii="Book Antiqua" w:hAnsi="Book Antiqua"/>
          <w:color w:val="000000"/>
          <w:sz w:val="24"/>
          <w:szCs w:val="24"/>
          <w:lang w:bidi="ru-RU"/>
        </w:rPr>
        <w:t xml:space="preserve"> Качинский муниципальный округ за 1 полу</w:t>
      </w:r>
      <w:r>
        <w:rPr>
          <w:rFonts w:ascii="Book Antiqua" w:hAnsi="Book Antiqua"/>
          <w:color w:val="000000"/>
          <w:sz w:val="24"/>
          <w:szCs w:val="24"/>
          <w:lang w:bidi="ru-RU"/>
        </w:rPr>
        <w:t>годие 2017 года</w:t>
      </w:r>
      <w:r w:rsidRPr="008D2D7B">
        <w:rPr>
          <w:rFonts w:ascii="Book Antiqua" w:hAnsi="Book Antiqua"/>
          <w:color w:val="000000"/>
          <w:sz w:val="24"/>
          <w:szCs w:val="24"/>
          <w:lang w:bidi="ru-RU"/>
        </w:rPr>
        <w:t xml:space="preserve"> (приложение 2 к настоящему постановлению).</w:t>
      </w:r>
    </w:p>
    <w:p w:rsidR="009E6470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8D2D7B">
        <w:rPr>
          <w:rFonts w:ascii="Book Antiqua" w:hAnsi="Book Antiqua"/>
          <w:color w:val="000000"/>
          <w:sz w:val="24"/>
          <w:szCs w:val="24"/>
          <w:lang w:bidi="ru-RU"/>
        </w:rPr>
        <w:t>Оценка эффективности реализации муниципальной программы осуществляется с целью выявления реального соотношения достигаемых в ходе реализации муниципальной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9E6470" w:rsidRDefault="009E6470" w:rsidP="009E6470">
      <w:pPr>
        <w:pStyle w:val="22"/>
        <w:shd w:val="clear" w:color="auto" w:fill="auto"/>
        <w:spacing w:before="0" w:after="0" w:line="240" w:lineRule="auto"/>
        <w:ind w:firstLine="0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Pr="008D2D7B" w:rsidRDefault="009E6470" w:rsidP="009E6470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 w:cs="Arial"/>
          <w:b/>
          <w:sz w:val="24"/>
          <w:szCs w:val="24"/>
        </w:rPr>
      </w:pPr>
      <w:r w:rsidRPr="008D2D7B">
        <w:rPr>
          <w:rFonts w:ascii="Book Antiqua" w:hAnsi="Book Antiqua" w:cs="Arial"/>
          <w:b/>
          <w:sz w:val="24"/>
          <w:szCs w:val="24"/>
        </w:rPr>
        <w:t>Муниципальн</w:t>
      </w:r>
      <w:r>
        <w:rPr>
          <w:rFonts w:ascii="Book Antiqua" w:hAnsi="Book Antiqua" w:cs="Arial"/>
          <w:b/>
          <w:sz w:val="24"/>
          <w:szCs w:val="24"/>
        </w:rPr>
        <w:t>ая программа</w:t>
      </w:r>
      <w:r w:rsidRPr="008D2D7B">
        <w:rPr>
          <w:rFonts w:ascii="Book Antiqua" w:hAnsi="Book Antiqua" w:cs="Arial"/>
          <w:b/>
          <w:sz w:val="24"/>
          <w:szCs w:val="24"/>
        </w:rPr>
        <w:t xml:space="preserve"> «Развитие культуры внутригородского муниципального образования города  Севастополя Качинский муниципальный округ на 2016-2018 годы»</w:t>
      </w:r>
    </w:p>
    <w:p w:rsidR="009E6470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Pr="00010E59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Муниципальная программа «</w:t>
      </w:r>
      <w:r w:rsidRPr="008259DF">
        <w:rPr>
          <w:rFonts w:ascii="Book Antiqua" w:hAnsi="Book Antiqua"/>
          <w:color w:val="000000"/>
          <w:sz w:val="24"/>
          <w:szCs w:val="24"/>
          <w:lang w:bidi="ru-RU"/>
        </w:rPr>
        <w:t>Развитие культуры внутригородского муниципального образования города  Севастополя Качинский муниципальный округ на 2016-2018 годы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»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 xml:space="preserve">утверждённая постановлением местной администрации Качинского муниципального округа от 24.11.2016 № </w:t>
      </w:r>
      <w:r>
        <w:rPr>
          <w:rFonts w:ascii="Book Antiqua" w:hAnsi="Book Antiqua"/>
          <w:color w:val="000000"/>
          <w:sz w:val="24"/>
          <w:szCs w:val="24"/>
          <w:lang w:bidi="ru-RU"/>
        </w:rPr>
        <w:t>54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>-МА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направлена на выполнение следующих целей и задач:</w:t>
      </w:r>
    </w:p>
    <w:p w:rsidR="009E647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DE3F57">
        <w:rPr>
          <w:rFonts w:ascii="Book Antiqua" w:hAnsi="Book Antiqua"/>
          <w:color w:val="000000"/>
          <w:lang w:bidi="ru-RU"/>
        </w:rPr>
        <w:t xml:space="preserve">– </w:t>
      </w:r>
      <w:r w:rsidRPr="008259DF">
        <w:rPr>
          <w:rFonts w:ascii="Book Antiqua" w:hAnsi="Book Antiqua"/>
          <w:color w:val="000000"/>
          <w:lang w:bidi="ru-RU"/>
        </w:rPr>
        <w:t>создание условий для эффективной деятельности учреждений культуры, повышение роли культуры в воспитании и в обеспечении досуга жителей, увеличение количества населения участвующих в культурных мероприятиях, всестороннее развитие культуры для содействия нравственному, культурному и духовному развитию граждан, воспитание их в духе патриотизма и любви к Родине</w:t>
      </w:r>
      <w:r w:rsidRPr="00DE3F57">
        <w:rPr>
          <w:rFonts w:ascii="Book Antiqua" w:hAnsi="Book Antiqua"/>
          <w:color w:val="000000"/>
          <w:lang w:bidi="ru-RU"/>
        </w:rPr>
        <w:t>;</w:t>
      </w:r>
    </w:p>
    <w:p w:rsidR="009E6470" w:rsidRPr="00D3722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DE3F57">
        <w:rPr>
          <w:rFonts w:ascii="Book Antiqua" w:hAnsi="Book Antiqua"/>
          <w:color w:val="000000"/>
          <w:lang w:bidi="ru-RU"/>
        </w:rPr>
        <w:t xml:space="preserve">– </w:t>
      </w:r>
      <w:r w:rsidRPr="00D37220">
        <w:rPr>
          <w:rFonts w:ascii="Book Antiqua" w:hAnsi="Book Antiqua"/>
          <w:color w:val="000000"/>
          <w:lang w:bidi="ru-RU"/>
        </w:rPr>
        <w:t>воспитание детей и молодых граждан,  профилактика негативных проявлений в детской  и молодежной среде;</w:t>
      </w:r>
    </w:p>
    <w:p w:rsidR="009E6470" w:rsidRPr="00D3722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D37220">
        <w:rPr>
          <w:rFonts w:ascii="Book Antiqua" w:hAnsi="Book Antiqua"/>
          <w:color w:val="000000"/>
          <w:lang w:bidi="ru-RU"/>
        </w:rPr>
        <w:t>– воспитание граждан, прежде всего, детей и подростков в духе патриотизма, уважения к другим народам, к родному краю, к людям старшего поколения;</w:t>
      </w:r>
    </w:p>
    <w:p w:rsidR="009E6470" w:rsidRPr="004D4437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4D4437">
        <w:rPr>
          <w:rFonts w:ascii="Book Antiqua" w:hAnsi="Book Antiqua"/>
          <w:color w:val="000000"/>
          <w:lang w:bidi="ru-RU"/>
        </w:rPr>
        <w:lastRenderedPageBreak/>
        <w:t>– формирование уважительного отношения к трудовым и ратным подвигам старшего поколения.</w:t>
      </w:r>
    </w:p>
    <w:p w:rsidR="009E647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4D4437">
        <w:rPr>
          <w:rFonts w:ascii="Book Antiqua" w:hAnsi="Book Antiqua"/>
          <w:color w:val="000000"/>
          <w:lang w:bidi="ru-RU"/>
        </w:rPr>
        <w:t>Ответственный исполнитель муниципальной программы – общий отдел местной администрации Качинского муниципального округа.</w:t>
      </w:r>
    </w:p>
    <w:p w:rsidR="009E6470" w:rsidRPr="004D4437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4D4437">
        <w:rPr>
          <w:rFonts w:ascii="Book Antiqua" w:hAnsi="Book Antiqua"/>
          <w:color w:val="000000"/>
          <w:lang w:bidi="ru-RU"/>
        </w:rPr>
        <w:t>В указанной программе утверждено две подпрограммы:</w:t>
      </w:r>
    </w:p>
    <w:p w:rsidR="009E6470" w:rsidRPr="004D4437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4D4437">
        <w:rPr>
          <w:rFonts w:ascii="Book Antiqua" w:hAnsi="Book Antiqua"/>
          <w:color w:val="000000"/>
          <w:lang w:bidi="ru-RU"/>
        </w:rPr>
        <w:t>1 подпрограмма – «Праздники» с объемом финансирования 535,9 тыс. руб.</w:t>
      </w:r>
    </w:p>
    <w:p w:rsidR="009E647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4D4437">
        <w:rPr>
          <w:rFonts w:ascii="Book Antiqua" w:hAnsi="Book Antiqua"/>
          <w:color w:val="000000"/>
          <w:lang w:bidi="ru-RU"/>
        </w:rPr>
        <w:t>2 подпрограмма – «Военно-патриотическое воспитание» с объемом финансирования 150,0 тыс. руб.</w:t>
      </w:r>
    </w:p>
    <w:p w:rsidR="009E6470" w:rsidRPr="00496842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В ходе </w:t>
      </w:r>
      <w:r w:rsidRPr="004D4437">
        <w:rPr>
          <w:rFonts w:ascii="Book Antiqua" w:hAnsi="Book Antiqua"/>
          <w:color w:val="000000"/>
          <w:sz w:val="24"/>
          <w:szCs w:val="24"/>
          <w:lang w:bidi="ru-RU"/>
        </w:rPr>
        <w:t xml:space="preserve">реализации данной муниципальной программы за отчетный </w:t>
      </w:r>
      <w:r>
        <w:rPr>
          <w:rFonts w:ascii="Book Antiqua" w:hAnsi="Book Antiqua"/>
          <w:color w:val="000000"/>
          <w:sz w:val="24"/>
          <w:szCs w:val="24"/>
          <w:lang w:bidi="ru-RU"/>
        </w:rPr>
        <w:t>период проведено</w:t>
      </w:r>
      <w:r w:rsidRPr="00496842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bidi="ru-RU"/>
        </w:rPr>
        <w:t>4</w:t>
      </w:r>
      <w:r w:rsidRPr="00496842">
        <w:rPr>
          <w:rFonts w:ascii="Book Antiqua" w:hAnsi="Book Antiqua"/>
          <w:color w:val="000000"/>
          <w:sz w:val="24"/>
          <w:szCs w:val="24"/>
          <w:lang w:bidi="ru-RU"/>
        </w:rPr>
        <w:t xml:space="preserve"> мероприяти</w:t>
      </w:r>
      <w:r>
        <w:rPr>
          <w:rFonts w:ascii="Book Antiqua" w:hAnsi="Book Antiqua"/>
          <w:color w:val="000000"/>
          <w:sz w:val="24"/>
          <w:szCs w:val="24"/>
          <w:lang w:bidi="ru-RU"/>
        </w:rPr>
        <w:t>я</w:t>
      </w:r>
      <w:r w:rsidRPr="00496842">
        <w:rPr>
          <w:rFonts w:ascii="Book Antiqua" w:hAnsi="Book Antiqua"/>
          <w:color w:val="000000"/>
          <w:sz w:val="24"/>
          <w:szCs w:val="24"/>
          <w:lang w:bidi="ru-RU"/>
        </w:rPr>
        <w:t xml:space="preserve"> культурно-массового характера</w:t>
      </w:r>
      <w:r>
        <w:rPr>
          <w:rFonts w:ascii="Book Antiqua" w:hAnsi="Book Antiqua"/>
          <w:color w:val="000000"/>
          <w:sz w:val="24"/>
          <w:szCs w:val="24"/>
          <w:lang w:bidi="ru-RU"/>
        </w:rPr>
        <w:t>,</w:t>
      </w:r>
      <w:r w:rsidRPr="00496842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proofErr w:type="gramStart"/>
      <w:r w:rsidRPr="00496842">
        <w:rPr>
          <w:rFonts w:ascii="Book Antiqua" w:hAnsi="Book Antiqua"/>
          <w:color w:val="000000"/>
          <w:sz w:val="24"/>
          <w:szCs w:val="24"/>
          <w:lang w:bidi="ru-RU"/>
        </w:rPr>
        <w:t>организованных</w:t>
      </w:r>
      <w:proofErr w:type="gramEnd"/>
      <w:r w:rsidRPr="00496842">
        <w:rPr>
          <w:rFonts w:ascii="Book Antiqua" w:hAnsi="Book Antiqua"/>
          <w:color w:val="000000"/>
          <w:sz w:val="24"/>
          <w:szCs w:val="24"/>
          <w:lang w:bidi="ru-RU"/>
        </w:rPr>
        <w:t xml:space="preserve"> местной администрацией Качинского муниципального округа</w:t>
      </w:r>
      <w:r>
        <w:rPr>
          <w:rFonts w:ascii="Book Antiqua" w:hAnsi="Book Antiqua"/>
          <w:color w:val="000000"/>
          <w:sz w:val="24"/>
          <w:szCs w:val="24"/>
          <w:lang w:bidi="ru-RU"/>
        </w:rPr>
        <w:t>, из запланированных 4, что составляет 100% показателя реализации муниципальной программы</w:t>
      </w:r>
      <w:r w:rsidRPr="00496842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Pr="001F00CC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>Основными программными мероприятиями за отчетный период являются:</w:t>
      </w:r>
    </w:p>
    <w:p w:rsidR="009E6470" w:rsidRPr="001F00CC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>В 1 подпрограмме - «Праздники»:</w:t>
      </w:r>
    </w:p>
    <w:p w:rsidR="009E6470" w:rsidRPr="001F00CC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1. 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>Мероприятия, посвященные празднованию Дня весны  и труда  - участие сотрудников местной администрации, депутатов Совета и других представителей Качинского муниципального округа в праздничных мероприятиях города Севастополя, посвящённых празднованию Дня весны и труда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>1 мая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2017 года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На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участие в 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>мероприяти</w:t>
      </w:r>
      <w:r>
        <w:rPr>
          <w:rFonts w:ascii="Book Antiqua" w:hAnsi="Book Antiqua"/>
          <w:color w:val="000000"/>
          <w:sz w:val="24"/>
          <w:szCs w:val="24"/>
          <w:lang w:bidi="ru-RU"/>
        </w:rPr>
        <w:t>и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с учетом внесенных изменений, запланировано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352F8C">
        <w:rPr>
          <w:rFonts w:ascii="Book Antiqua" w:hAnsi="Book Antiqua"/>
          <w:color w:val="000000"/>
          <w:sz w:val="24"/>
          <w:szCs w:val="24"/>
          <w:lang w:bidi="ru-RU"/>
        </w:rPr>
        <w:t>40,0 тыс. руб.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, фактически профинансировано -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39,62 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тыс. руб. Освоение средств составило </w:t>
      </w:r>
      <w:r w:rsidRPr="00352F8C">
        <w:rPr>
          <w:rFonts w:ascii="Book Antiqua" w:hAnsi="Book Antiqua"/>
          <w:color w:val="000000"/>
          <w:sz w:val="24"/>
          <w:szCs w:val="24"/>
          <w:lang w:bidi="ru-RU"/>
        </w:rPr>
        <w:t>99,1%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от предусмотренного объема на реализацию данного мероприятия.</w:t>
      </w:r>
    </w:p>
    <w:p w:rsidR="009E6470" w:rsidRPr="001F00CC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2. </w:t>
      </w:r>
      <w:r w:rsidRPr="00D37220">
        <w:rPr>
          <w:rFonts w:ascii="Book Antiqua" w:hAnsi="Book Antiqua"/>
          <w:color w:val="000000"/>
          <w:sz w:val="24"/>
          <w:szCs w:val="24"/>
          <w:lang w:bidi="ru-RU"/>
        </w:rPr>
        <w:t>Мероприятия, посвященные Дню защиты детей, проведены 1 июня 2017 года.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 w:rsidRPr="00D37220">
        <w:rPr>
          <w:rFonts w:ascii="Book Antiqua" w:hAnsi="Book Antiqua"/>
          <w:color w:val="000000"/>
          <w:sz w:val="24"/>
          <w:szCs w:val="24"/>
          <w:lang w:bidi="ru-RU"/>
        </w:rPr>
        <w:t xml:space="preserve">На проведение мероприятия запланировано </w:t>
      </w:r>
      <w:r w:rsidRPr="00352F8C">
        <w:rPr>
          <w:rFonts w:ascii="Book Antiqua" w:hAnsi="Book Antiqua"/>
          <w:color w:val="000000"/>
          <w:sz w:val="24"/>
          <w:szCs w:val="24"/>
          <w:lang w:bidi="ru-RU"/>
        </w:rPr>
        <w:t>61,0 тыс. руб</w:t>
      </w:r>
      <w:r w:rsidRPr="00D37220">
        <w:rPr>
          <w:rFonts w:ascii="Book Antiqua" w:hAnsi="Book Antiqua"/>
          <w:color w:val="000000"/>
          <w:sz w:val="24"/>
          <w:szCs w:val="24"/>
          <w:lang w:bidi="ru-RU"/>
        </w:rPr>
        <w:t xml:space="preserve">., фактически профинансировано </w:t>
      </w:r>
      <w:r>
        <w:rPr>
          <w:rFonts w:ascii="Book Antiqua" w:hAnsi="Book Antiqua"/>
          <w:color w:val="000000"/>
          <w:sz w:val="24"/>
          <w:szCs w:val="24"/>
          <w:lang w:bidi="ru-RU"/>
        </w:rPr>
        <w:t>–</w:t>
      </w:r>
      <w:r w:rsidRPr="00D37220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bidi="ru-RU"/>
        </w:rPr>
        <w:t>54,639</w:t>
      </w:r>
      <w:r w:rsidRPr="00D37220">
        <w:rPr>
          <w:rFonts w:ascii="Book Antiqua" w:hAnsi="Book Antiqua"/>
          <w:color w:val="000000"/>
          <w:sz w:val="24"/>
          <w:szCs w:val="24"/>
          <w:lang w:bidi="ru-RU"/>
        </w:rPr>
        <w:t xml:space="preserve"> тыс. руб. Освоение средств составило </w:t>
      </w:r>
      <w:r w:rsidRPr="00352F8C">
        <w:rPr>
          <w:rFonts w:ascii="Book Antiqua" w:hAnsi="Book Antiqua"/>
          <w:color w:val="000000"/>
          <w:sz w:val="24"/>
          <w:szCs w:val="24"/>
          <w:lang w:bidi="ru-RU"/>
        </w:rPr>
        <w:t>89,6%</w:t>
      </w:r>
      <w:r w:rsidRPr="00D37220">
        <w:rPr>
          <w:rFonts w:ascii="Book Antiqua" w:hAnsi="Book Antiqua"/>
          <w:color w:val="000000"/>
          <w:sz w:val="24"/>
          <w:szCs w:val="24"/>
          <w:lang w:bidi="ru-RU"/>
        </w:rPr>
        <w:t xml:space="preserve"> от предусмотренного объема на реализацию данного мероприятия.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3. Мероприятия, посвященные Дню России – участие сотрудников местной администрации и активных жителей Качинского муниципального округа в выставке цветочных композиций в Севастополе, без финансирования.</w:t>
      </w:r>
    </w:p>
    <w:p w:rsidR="009E6470" w:rsidRPr="009F3CB3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 w:rsidRPr="009F3CB3">
        <w:rPr>
          <w:rFonts w:ascii="Book Antiqua" w:hAnsi="Book Antiqua"/>
          <w:color w:val="000000"/>
          <w:sz w:val="24"/>
          <w:szCs w:val="24"/>
          <w:lang w:bidi="ru-RU"/>
        </w:rPr>
        <w:t xml:space="preserve">По степени реализации мероприятий 1 подпрограммы муниципальной программы на основе сопоставления ожидаемых и фактически полученных непосредственных результатов реализации основных мероприятий муниципальной подпрограммы показатель составил </w:t>
      </w:r>
      <w:r>
        <w:rPr>
          <w:rFonts w:ascii="Book Antiqua" w:hAnsi="Book Antiqua"/>
          <w:color w:val="000000"/>
          <w:sz w:val="24"/>
          <w:szCs w:val="24"/>
          <w:lang w:bidi="ru-RU"/>
        </w:rPr>
        <w:t>100</w:t>
      </w:r>
      <w:r w:rsidRPr="009F3CB3">
        <w:rPr>
          <w:rFonts w:ascii="Book Antiqua" w:hAnsi="Book Antiqua"/>
          <w:color w:val="000000"/>
          <w:sz w:val="24"/>
          <w:szCs w:val="24"/>
          <w:lang w:bidi="ru-RU"/>
        </w:rPr>
        <w:t xml:space="preserve">%: из </w:t>
      </w:r>
      <w:r>
        <w:rPr>
          <w:rFonts w:ascii="Book Antiqua" w:hAnsi="Book Antiqua"/>
          <w:color w:val="000000"/>
          <w:sz w:val="24"/>
          <w:szCs w:val="24"/>
          <w:lang w:bidi="ru-RU"/>
        </w:rPr>
        <w:t>3</w:t>
      </w:r>
      <w:r w:rsidRPr="009F3CB3">
        <w:rPr>
          <w:rFonts w:ascii="Book Antiqua" w:hAnsi="Book Antiqua"/>
          <w:color w:val="000000"/>
          <w:sz w:val="24"/>
          <w:szCs w:val="24"/>
          <w:lang w:bidi="ru-RU"/>
        </w:rPr>
        <w:t xml:space="preserve"> запланированных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на 1 полугодие 2017 года </w:t>
      </w:r>
      <w:r w:rsidRPr="009F3CB3">
        <w:rPr>
          <w:rFonts w:ascii="Book Antiqua" w:hAnsi="Book Antiqua"/>
          <w:color w:val="000000"/>
          <w:sz w:val="24"/>
          <w:szCs w:val="24"/>
          <w:lang w:bidi="ru-RU"/>
        </w:rPr>
        <w:t xml:space="preserve">мероприятий подпрограммы проведено </w:t>
      </w:r>
      <w:r>
        <w:rPr>
          <w:rFonts w:ascii="Book Antiqua" w:hAnsi="Book Antiqua"/>
          <w:color w:val="000000"/>
          <w:sz w:val="24"/>
          <w:szCs w:val="24"/>
          <w:lang w:bidi="ru-RU"/>
        </w:rPr>
        <w:t>3</w:t>
      </w:r>
      <w:r w:rsidRPr="009F3CB3">
        <w:rPr>
          <w:rFonts w:ascii="Book Antiqua" w:hAnsi="Book Antiqua"/>
          <w:color w:val="000000"/>
          <w:sz w:val="24"/>
          <w:szCs w:val="24"/>
          <w:lang w:bidi="ru-RU"/>
        </w:rPr>
        <w:t xml:space="preserve"> мероприяти</w:t>
      </w:r>
      <w:r>
        <w:rPr>
          <w:rFonts w:ascii="Book Antiqua" w:hAnsi="Book Antiqua"/>
          <w:color w:val="000000"/>
          <w:sz w:val="24"/>
          <w:szCs w:val="24"/>
          <w:lang w:bidi="ru-RU"/>
        </w:rPr>
        <w:t>я</w:t>
      </w:r>
      <w:r w:rsidRPr="009F3CB3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9E6470" w:rsidRPr="0052314D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Fonts w:ascii="Book Antiqua" w:hAnsi="Book Antiqua"/>
          <w:color w:val="000000"/>
          <w:sz w:val="24"/>
          <w:szCs w:val="24"/>
          <w:lang w:bidi="ru-RU"/>
        </w:rPr>
      </w:pPr>
      <w:r w:rsidRPr="0052314D">
        <w:rPr>
          <w:rFonts w:ascii="Book Antiqua" w:hAnsi="Book Antiqua"/>
          <w:color w:val="000000"/>
          <w:sz w:val="24"/>
          <w:szCs w:val="24"/>
          <w:lang w:bidi="ru-RU"/>
        </w:rPr>
        <w:t>Во 2 подпрограмм</w:t>
      </w:r>
      <w:r>
        <w:rPr>
          <w:rFonts w:ascii="Book Antiqua" w:hAnsi="Book Antiqua"/>
          <w:color w:val="000000"/>
          <w:sz w:val="24"/>
          <w:szCs w:val="24"/>
          <w:lang w:bidi="ru-RU"/>
        </w:rPr>
        <w:t>е</w:t>
      </w:r>
      <w:r w:rsidRPr="0052314D">
        <w:rPr>
          <w:rFonts w:ascii="Book Antiqua" w:hAnsi="Book Antiqua"/>
          <w:color w:val="000000"/>
          <w:sz w:val="24"/>
          <w:szCs w:val="24"/>
          <w:lang w:bidi="ru-RU"/>
        </w:rPr>
        <w:t xml:space="preserve"> – «Военно-патриотическое воспитание» было предусмотрено проведение мероприяти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й, </w:t>
      </w:r>
      <w:r w:rsidRPr="0052314D">
        <w:rPr>
          <w:rFonts w:ascii="Book Antiqua" w:hAnsi="Book Antiqua"/>
          <w:color w:val="000000"/>
          <w:sz w:val="24"/>
          <w:szCs w:val="24"/>
          <w:lang w:bidi="ru-RU"/>
        </w:rPr>
        <w:t>посвященные ко Дню Победы.</w:t>
      </w:r>
    </w:p>
    <w:p w:rsidR="009E6470" w:rsidRPr="00A017E2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Fonts w:ascii="Book Antiqua" w:hAnsi="Book Antiqua"/>
          <w:color w:val="000000"/>
          <w:sz w:val="24"/>
          <w:szCs w:val="24"/>
          <w:lang w:bidi="ru-RU"/>
        </w:rPr>
      </w:pPr>
      <w:r w:rsidRPr="0052314D">
        <w:rPr>
          <w:rFonts w:ascii="Book Antiqua" w:hAnsi="Book Antiqua"/>
          <w:color w:val="000000"/>
          <w:sz w:val="24"/>
          <w:szCs w:val="24"/>
          <w:lang w:bidi="ru-RU"/>
        </w:rPr>
        <w:t xml:space="preserve">На проведение мероприятия запланировано </w:t>
      </w:r>
      <w:r>
        <w:rPr>
          <w:rFonts w:ascii="Book Antiqua" w:hAnsi="Book Antiqua"/>
          <w:color w:val="000000"/>
          <w:sz w:val="24"/>
          <w:szCs w:val="24"/>
          <w:lang w:bidi="ru-RU"/>
        </w:rPr>
        <w:t>150</w:t>
      </w:r>
      <w:r w:rsidRPr="0052314D">
        <w:rPr>
          <w:rFonts w:ascii="Book Antiqua" w:hAnsi="Book Antiqua"/>
          <w:color w:val="000000"/>
          <w:sz w:val="24"/>
          <w:szCs w:val="24"/>
          <w:lang w:bidi="ru-RU"/>
        </w:rPr>
        <w:t>,0 тыс. руб., фактически</w:t>
      </w:r>
      <w:r w:rsidRPr="00A017E2">
        <w:rPr>
          <w:rFonts w:ascii="Book Antiqua" w:hAnsi="Book Antiqua"/>
          <w:color w:val="000000"/>
          <w:sz w:val="24"/>
          <w:szCs w:val="24"/>
          <w:lang w:bidi="ru-RU"/>
        </w:rPr>
        <w:t xml:space="preserve"> профинансировано - 148,639 тыс. руб. Освоение средств составило 99,1 % от предусмотренного объема на реализацию данного мероприятия.</w:t>
      </w:r>
    </w:p>
    <w:p w:rsidR="009E6470" w:rsidRPr="00A017E2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A017E2">
        <w:rPr>
          <w:rFonts w:ascii="Book Antiqua" w:hAnsi="Book Antiqua"/>
          <w:color w:val="000000"/>
          <w:lang w:bidi="ru-RU"/>
        </w:rPr>
        <w:t>По степени реализации мероприятий 2 подпрограммы муниципальной программы на основе сопоставления ожидаемых и фактически полученных непосредственных результатов</w:t>
      </w:r>
      <w:r>
        <w:rPr>
          <w:rFonts w:ascii="Book Antiqua" w:hAnsi="Book Antiqua"/>
          <w:color w:val="000000"/>
          <w:lang w:bidi="ru-RU"/>
        </w:rPr>
        <w:t xml:space="preserve"> реализации основных мероприятий</w:t>
      </w:r>
      <w:r w:rsidRPr="00A017E2">
        <w:rPr>
          <w:rFonts w:ascii="Book Antiqua" w:hAnsi="Book Antiqua"/>
          <w:color w:val="000000"/>
          <w:lang w:bidi="ru-RU"/>
        </w:rPr>
        <w:t xml:space="preserve"> муниципальной подпрограммы </w:t>
      </w:r>
      <w:r w:rsidRPr="0052314D">
        <w:rPr>
          <w:rFonts w:ascii="Book Antiqua" w:hAnsi="Book Antiqua"/>
          <w:color w:val="000000"/>
          <w:lang w:bidi="ru-RU"/>
        </w:rPr>
        <w:t>«Военно-патриотическое воспитание»</w:t>
      </w:r>
      <w:r w:rsidRPr="00A017E2">
        <w:rPr>
          <w:rFonts w:ascii="Book Antiqua" w:hAnsi="Book Antiqua"/>
          <w:color w:val="000000"/>
          <w:lang w:bidi="ru-RU"/>
        </w:rPr>
        <w:t xml:space="preserve"> показатель выполнен на 100 %.</w:t>
      </w:r>
    </w:p>
    <w:p w:rsidR="009E6470" w:rsidRDefault="009E6470" w:rsidP="009E6470">
      <w:pPr>
        <w:shd w:val="clear" w:color="auto" w:fill="FFFFFF"/>
        <w:tabs>
          <w:tab w:val="left" w:pos="3780"/>
        </w:tabs>
        <w:ind w:right="-1" w:firstLine="709"/>
        <w:jc w:val="both"/>
        <w:rPr>
          <w:rFonts w:ascii="Book Antiqua" w:hAnsi="Book Antiqua"/>
          <w:color w:val="000000"/>
          <w:lang w:bidi="ru-RU"/>
        </w:rPr>
      </w:pPr>
    </w:p>
    <w:p w:rsidR="009E6470" w:rsidRPr="009133F3" w:rsidRDefault="009E6470" w:rsidP="009E6470">
      <w:pPr>
        <w:shd w:val="clear" w:color="auto" w:fill="FFFFFF"/>
        <w:tabs>
          <w:tab w:val="left" w:pos="3780"/>
        </w:tabs>
        <w:ind w:right="-1" w:firstLine="709"/>
        <w:jc w:val="both"/>
        <w:rPr>
          <w:rFonts w:ascii="Book Antiqua" w:hAnsi="Book Antiqua"/>
          <w:color w:val="000000"/>
          <w:lang w:bidi="ru-RU"/>
        </w:rPr>
      </w:pPr>
      <w:r w:rsidRPr="00010E59">
        <w:rPr>
          <w:rFonts w:ascii="Book Antiqua" w:hAnsi="Book Antiqua"/>
          <w:color w:val="000000"/>
          <w:lang w:bidi="ru-RU"/>
        </w:rPr>
        <w:lastRenderedPageBreak/>
        <w:t xml:space="preserve">В </w:t>
      </w:r>
      <w:r>
        <w:rPr>
          <w:rFonts w:ascii="Book Antiqua" w:hAnsi="Book Antiqua"/>
          <w:color w:val="000000"/>
          <w:lang w:bidi="ru-RU"/>
        </w:rPr>
        <w:t xml:space="preserve">1 полугодии </w:t>
      </w:r>
      <w:r w:rsidRPr="00010E59">
        <w:rPr>
          <w:rFonts w:ascii="Book Antiqua" w:hAnsi="Book Antiqua"/>
          <w:color w:val="000000"/>
          <w:lang w:bidi="ru-RU"/>
        </w:rPr>
        <w:t>201</w:t>
      </w:r>
      <w:r>
        <w:rPr>
          <w:rFonts w:ascii="Book Antiqua" w:hAnsi="Book Antiqua"/>
          <w:color w:val="000000"/>
          <w:lang w:bidi="ru-RU"/>
        </w:rPr>
        <w:t>7</w:t>
      </w:r>
      <w:r w:rsidRPr="00010E59">
        <w:rPr>
          <w:rFonts w:ascii="Book Antiqua" w:hAnsi="Book Antiqua"/>
          <w:color w:val="000000"/>
          <w:lang w:bidi="ru-RU"/>
        </w:rPr>
        <w:t xml:space="preserve"> год</w:t>
      </w:r>
      <w:r>
        <w:rPr>
          <w:rFonts w:ascii="Book Antiqua" w:hAnsi="Book Antiqua"/>
          <w:color w:val="000000"/>
          <w:lang w:bidi="ru-RU"/>
        </w:rPr>
        <w:t>а</w:t>
      </w:r>
      <w:r w:rsidRPr="00010E59">
        <w:rPr>
          <w:rFonts w:ascii="Book Antiqua" w:hAnsi="Book Antiqua"/>
          <w:color w:val="000000"/>
          <w:lang w:bidi="ru-RU"/>
        </w:rPr>
        <w:t xml:space="preserve"> </w:t>
      </w:r>
      <w:r>
        <w:rPr>
          <w:rFonts w:ascii="Book Antiqua" w:hAnsi="Book Antiqua"/>
          <w:color w:val="000000"/>
          <w:lang w:bidi="ru-RU"/>
        </w:rPr>
        <w:t xml:space="preserve">были внесены </w:t>
      </w:r>
      <w:r w:rsidRPr="00010E59">
        <w:rPr>
          <w:rFonts w:ascii="Book Antiqua" w:hAnsi="Book Antiqua"/>
          <w:color w:val="000000"/>
          <w:lang w:bidi="ru-RU"/>
        </w:rPr>
        <w:t>изменения в муниципальную программу.</w:t>
      </w:r>
      <w:r>
        <w:rPr>
          <w:rFonts w:ascii="Book Antiqua" w:hAnsi="Book Antiqua"/>
          <w:color w:val="000000"/>
          <w:lang w:bidi="ru-RU"/>
        </w:rPr>
        <w:t xml:space="preserve"> Увеличен объём финансирования муниципальной программы на 50,0 тыс. руб. в соответствии с Решением Совета Качинского муниципального округа от 04.05.2017 № 8/46 «</w:t>
      </w:r>
      <w:r w:rsidRPr="009133F3">
        <w:rPr>
          <w:rFonts w:ascii="Book Antiqua" w:hAnsi="Book Antiqua"/>
          <w:color w:val="000000"/>
          <w:lang w:bidi="ru-RU"/>
        </w:rPr>
        <w:t>О внесении изменений в решение Совета Качинского муниципального округа</w:t>
      </w:r>
      <w:r>
        <w:rPr>
          <w:rFonts w:ascii="Book Antiqua" w:hAnsi="Book Antiqua"/>
          <w:color w:val="000000"/>
          <w:lang w:bidi="ru-RU"/>
        </w:rPr>
        <w:t xml:space="preserve"> </w:t>
      </w:r>
      <w:r w:rsidRPr="00A673DC">
        <w:rPr>
          <w:rFonts w:ascii="Book Antiqua" w:hAnsi="Book Antiqua"/>
          <w:color w:val="000000"/>
          <w:lang w:bidi="ru-RU"/>
        </w:rPr>
        <w:t>29.12.2016 № 5/30 «О бюджете внутригородского муниципального образования города Севастополя Качинский муниципальный округ на 2017 г.»</w:t>
      </w:r>
      <w:r>
        <w:rPr>
          <w:rFonts w:ascii="Book Antiqua" w:hAnsi="Book Antiqua"/>
          <w:color w:val="000000"/>
          <w:lang w:bidi="ru-RU"/>
        </w:rPr>
        <w:t>».</w:t>
      </w:r>
    </w:p>
    <w:p w:rsidR="009E6470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Pr="00010E59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Основными показателями эффективности реализации мероприятий муниципальной программы является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привлечение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EA6DF3">
        <w:rPr>
          <w:rFonts w:ascii="Book Antiqua" w:hAnsi="Book Antiqua"/>
          <w:color w:val="000000"/>
          <w:sz w:val="24"/>
          <w:szCs w:val="24"/>
          <w:lang w:bidi="ru-RU"/>
        </w:rPr>
        <w:t>жителей к культурной жизни на территории Качинского муниципального округа</w:t>
      </w:r>
      <w:r>
        <w:rPr>
          <w:rFonts w:ascii="Book Antiqua" w:hAnsi="Book Antiqua"/>
          <w:color w:val="000000"/>
          <w:sz w:val="24"/>
          <w:szCs w:val="24"/>
          <w:lang w:bidi="ru-RU"/>
        </w:rPr>
        <w:t>, особенно детей и молодёжь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9E6470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Общая организация управления реализацией программы позволяет решать намеченные задачи в полном объеме.</w:t>
      </w:r>
    </w:p>
    <w:p w:rsidR="009E6470" w:rsidRDefault="009E6470" w:rsidP="009E6470">
      <w:pPr>
        <w:pStyle w:val="14"/>
        <w:keepNext/>
        <w:keepLines/>
        <w:shd w:val="clear" w:color="auto" w:fill="auto"/>
        <w:spacing w:after="0" w:line="240" w:lineRule="auto"/>
        <w:rPr>
          <w:rFonts w:ascii="Book Antiqua" w:hAnsi="Book Antiqua"/>
          <w:color w:val="000000"/>
          <w:sz w:val="28"/>
          <w:szCs w:val="28"/>
        </w:rPr>
      </w:pPr>
    </w:p>
    <w:p w:rsidR="009E6470" w:rsidRPr="000D7367" w:rsidRDefault="009E6470" w:rsidP="009E6470">
      <w:pPr>
        <w:pStyle w:val="14"/>
        <w:keepNext/>
        <w:keepLines/>
        <w:shd w:val="clear" w:color="auto" w:fill="auto"/>
        <w:spacing w:after="0" w:line="240" w:lineRule="auto"/>
        <w:rPr>
          <w:rFonts w:ascii="Book Antiqua" w:hAnsi="Book Antiqua"/>
          <w:bCs w:val="0"/>
          <w:color w:val="000000"/>
          <w:sz w:val="24"/>
          <w:szCs w:val="24"/>
          <w:lang w:bidi="ru-RU"/>
        </w:rPr>
      </w:pPr>
      <w:r w:rsidRPr="000D7367">
        <w:rPr>
          <w:rFonts w:ascii="Book Antiqua" w:hAnsi="Book Antiqua"/>
          <w:bCs w:val="0"/>
          <w:color w:val="000000"/>
          <w:sz w:val="24"/>
          <w:szCs w:val="24"/>
          <w:lang w:bidi="ru-RU"/>
        </w:rPr>
        <w:t>Муниципальная программа «Развитие физической культуры и спорта  внутригородского муниципального</w:t>
      </w:r>
      <w:r w:rsidRPr="000D7367">
        <w:rPr>
          <w:rFonts w:ascii="Book Antiqua" w:hAnsi="Book Antiqua"/>
          <w:sz w:val="24"/>
          <w:szCs w:val="24"/>
        </w:rPr>
        <w:t xml:space="preserve"> образования города  Севастополя Качинский муниципальный округ на 2016-2018 годы</w:t>
      </w:r>
      <w:r w:rsidRPr="000D7367">
        <w:rPr>
          <w:rFonts w:ascii="Book Antiqua" w:hAnsi="Book Antiqua"/>
          <w:bCs w:val="0"/>
          <w:color w:val="000000"/>
          <w:sz w:val="24"/>
          <w:szCs w:val="24"/>
          <w:lang w:bidi="ru-RU"/>
        </w:rPr>
        <w:t>»</w:t>
      </w:r>
    </w:p>
    <w:p w:rsidR="009E6470" w:rsidRDefault="009E6470" w:rsidP="009E6470">
      <w:pPr>
        <w:pStyle w:val="14"/>
        <w:keepNext/>
        <w:keepLines/>
        <w:shd w:val="clear" w:color="auto" w:fill="auto"/>
        <w:spacing w:after="0" w:line="240" w:lineRule="auto"/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</w:pPr>
    </w:p>
    <w:p w:rsidR="009E6470" w:rsidRPr="00010E59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Муниципальная программа «</w:t>
      </w:r>
      <w:r w:rsidRPr="00535E9B">
        <w:rPr>
          <w:rFonts w:ascii="Book Antiqua" w:hAnsi="Book Antiqua"/>
          <w:color w:val="000000"/>
          <w:sz w:val="24"/>
          <w:szCs w:val="24"/>
          <w:lang w:bidi="ru-RU"/>
        </w:rPr>
        <w:t>Развитие физической культуры и спорта  внутригородского муниципального образования города  Севастополя Качинский муниципальный округ</w:t>
      </w:r>
      <w:r w:rsidRPr="008259DF">
        <w:rPr>
          <w:rFonts w:ascii="Book Antiqua" w:hAnsi="Book Antiqua"/>
          <w:color w:val="000000"/>
          <w:sz w:val="24"/>
          <w:szCs w:val="24"/>
          <w:lang w:bidi="ru-RU"/>
        </w:rPr>
        <w:t xml:space="preserve"> на 2016-2018 годы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»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 xml:space="preserve">утверждённая постановлением местной администрации Качинского муниципального округа от 24.11.2016 № </w:t>
      </w:r>
      <w:r>
        <w:rPr>
          <w:rFonts w:ascii="Book Antiqua" w:hAnsi="Book Antiqua"/>
          <w:color w:val="000000"/>
          <w:sz w:val="24"/>
          <w:szCs w:val="24"/>
          <w:lang w:bidi="ru-RU"/>
        </w:rPr>
        <w:t>55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>-МА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направлена на выполнение следующих целей и задач:</w:t>
      </w:r>
    </w:p>
    <w:p w:rsidR="009E647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DE3F57">
        <w:rPr>
          <w:rFonts w:ascii="Book Antiqua" w:hAnsi="Book Antiqua"/>
          <w:color w:val="000000"/>
          <w:lang w:bidi="ru-RU"/>
        </w:rPr>
        <w:t xml:space="preserve">– </w:t>
      </w:r>
      <w:r w:rsidRPr="00535E9B">
        <w:rPr>
          <w:rFonts w:ascii="Book Antiqua" w:hAnsi="Book Antiqua"/>
          <w:color w:val="000000"/>
          <w:lang w:bidi="ru-RU"/>
        </w:rPr>
        <w:t>создание условий для занятий физической культурой и спортом и приобщения всех слоев населения Качинского МО к систематическим занятиям физической культурой и спортом</w:t>
      </w:r>
      <w:r w:rsidRPr="00DE3F57">
        <w:rPr>
          <w:rFonts w:ascii="Book Antiqua" w:hAnsi="Book Antiqua"/>
          <w:color w:val="000000"/>
          <w:lang w:bidi="ru-RU"/>
        </w:rPr>
        <w:t>;</w:t>
      </w:r>
    </w:p>
    <w:p w:rsidR="009E6470" w:rsidRPr="004D4437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DE3F57">
        <w:rPr>
          <w:rFonts w:ascii="Book Antiqua" w:hAnsi="Book Antiqua"/>
          <w:color w:val="000000"/>
          <w:lang w:bidi="ru-RU"/>
        </w:rPr>
        <w:t xml:space="preserve">– </w:t>
      </w:r>
      <w:r w:rsidRPr="00535E9B">
        <w:rPr>
          <w:rFonts w:ascii="Book Antiqua" w:hAnsi="Book Antiqua"/>
          <w:color w:val="000000"/>
          <w:lang w:bidi="ru-RU"/>
        </w:rPr>
        <w:t>воспитание детей и молодых граждан,  профилактика негативных проявлений в детской  и молодежной среде</w:t>
      </w:r>
      <w:r w:rsidRPr="004D4437">
        <w:rPr>
          <w:rFonts w:ascii="Book Antiqua" w:hAnsi="Book Antiqua"/>
          <w:color w:val="000000"/>
          <w:lang w:bidi="ru-RU"/>
        </w:rPr>
        <w:t>.</w:t>
      </w:r>
    </w:p>
    <w:p w:rsidR="009E647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4D4437">
        <w:rPr>
          <w:rFonts w:ascii="Book Antiqua" w:hAnsi="Book Antiqua"/>
          <w:color w:val="000000"/>
          <w:lang w:bidi="ru-RU"/>
        </w:rPr>
        <w:t>Ответственный исполнитель муниципальной программы – общий отдел местной администрации Качинского муниципального округа.</w:t>
      </w:r>
    </w:p>
    <w:p w:rsidR="009E6470" w:rsidRPr="004D4437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4D4437">
        <w:rPr>
          <w:rFonts w:ascii="Book Antiqua" w:hAnsi="Book Antiqua"/>
          <w:color w:val="000000"/>
          <w:lang w:bidi="ru-RU"/>
        </w:rPr>
        <w:t>В указанной программе утвержден</w:t>
      </w:r>
      <w:r>
        <w:rPr>
          <w:rFonts w:ascii="Book Antiqua" w:hAnsi="Book Antiqua"/>
          <w:color w:val="000000"/>
          <w:lang w:bidi="ru-RU"/>
        </w:rPr>
        <w:t>ы</w:t>
      </w:r>
      <w:r w:rsidRPr="004D4437">
        <w:rPr>
          <w:rFonts w:ascii="Book Antiqua" w:hAnsi="Book Antiqua"/>
          <w:color w:val="000000"/>
          <w:lang w:bidi="ru-RU"/>
        </w:rPr>
        <w:t xml:space="preserve"> две подпрограммы:</w:t>
      </w:r>
    </w:p>
    <w:p w:rsidR="009E6470" w:rsidRPr="004D4437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4D4437">
        <w:rPr>
          <w:rFonts w:ascii="Book Antiqua" w:hAnsi="Book Antiqua"/>
          <w:color w:val="000000"/>
          <w:lang w:bidi="ru-RU"/>
        </w:rPr>
        <w:t xml:space="preserve">1 подпрограмма – </w:t>
      </w:r>
      <w:r w:rsidRPr="00804FFA">
        <w:rPr>
          <w:rFonts w:ascii="Book Antiqua" w:hAnsi="Book Antiqua"/>
        </w:rPr>
        <w:t>«Физическая культура»</w:t>
      </w:r>
      <w:r w:rsidRPr="004D4437">
        <w:rPr>
          <w:rFonts w:ascii="Book Antiqua" w:hAnsi="Book Antiqua"/>
          <w:color w:val="000000"/>
          <w:lang w:bidi="ru-RU"/>
        </w:rPr>
        <w:t xml:space="preserve"> с объемом финансирования </w:t>
      </w:r>
      <w:r>
        <w:rPr>
          <w:rFonts w:ascii="Book Antiqua" w:hAnsi="Book Antiqua"/>
          <w:color w:val="000000"/>
          <w:lang w:bidi="ru-RU"/>
        </w:rPr>
        <w:t>50</w:t>
      </w:r>
      <w:r w:rsidRPr="004D4437">
        <w:rPr>
          <w:rFonts w:ascii="Book Antiqua" w:hAnsi="Book Antiqua"/>
          <w:color w:val="000000"/>
          <w:lang w:bidi="ru-RU"/>
        </w:rPr>
        <w:t>,</w:t>
      </w:r>
      <w:r>
        <w:rPr>
          <w:rFonts w:ascii="Book Antiqua" w:hAnsi="Book Antiqua"/>
          <w:color w:val="000000"/>
          <w:lang w:bidi="ru-RU"/>
        </w:rPr>
        <w:t>0</w:t>
      </w:r>
      <w:r w:rsidRPr="004D4437">
        <w:rPr>
          <w:rFonts w:ascii="Book Antiqua" w:hAnsi="Book Antiqua"/>
          <w:color w:val="000000"/>
          <w:lang w:bidi="ru-RU"/>
        </w:rPr>
        <w:t xml:space="preserve"> тыс. руб.</w:t>
      </w:r>
    </w:p>
    <w:p w:rsidR="009E6470" w:rsidRPr="004D4437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4D4437">
        <w:rPr>
          <w:rFonts w:ascii="Book Antiqua" w:hAnsi="Book Antiqua"/>
          <w:color w:val="000000"/>
          <w:lang w:bidi="ru-RU"/>
        </w:rPr>
        <w:t xml:space="preserve">2 подпрограмма – </w:t>
      </w:r>
      <w:r w:rsidRPr="00804FFA">
        <w:rPr>
          <w:rFonts w:ascii="Book Antiqua" w:hAnsi="Book Antiqua"/>
        </w:rPr>
        <w:t>«Массовый спорт»</w:t>
      </w:r>
      <w:r w:rsidRPr="004D4437">
        <w:rPr>
          <w:rFonts w:ascii="Book Antiqua" w:hAnsi="Book Antiqua"/>
          <w:color w:val="000000"/>
          <w:lang w:bidi="ru-RU"/>
        </w:rPr>
        <w:t xml:space="preserve"> с объемом финансирования </w:t>
      </w:r>
      <w:r>
        <w:rPr>
          <w:rFonts w:ascii="Book Antiqua" w:hAnsi="Book Antiqua"/>
          <w:color w:val="000000"/>
          <w:lang w:bidi="ru-RU"/>
        </w:rPr>
        <w:t>200</w:t>
      </w:r>
      <w:r w:rsidRPr="004D4437">
        <w:rPr>
          <w:rFonts w:ascii="Book Antiqua" w:hAnsi="Book Antiqua"/>
          <w:color w:val="000000"/>
          <w:lang w:bidi="ru-RU"/>
        </w:rPr>
        <w:t>,0 тыс. руб.</w:t>
      </w:r>
    </w:p>
    <w:p w:rsidR="009E6470" w:rsidRPr="00496842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В ходе </w:t>
      </w:r>
      <w:r w:rsidRPr="004D4437">
        <w:rPr>
          <w:rFonts w:ascii="Book Antiqua" w:hAnsi="Book Antiqua"/>
          <w:color w:val="000000"/>
          <w:sz w:val="24"/>
          <w:szCs w:val="24"/>
          <w:lang w:bidi="ru-RU"/>
        </w:rPr>
        <w:t xml:space="preserve">реализации данной муниципальной программы за отчетный </w:t>
      </w:r>
      <w:r>
        <w:rPr>
          <w:rFonts w:ascii="Book Antiqua" w:hAnsi="Book Antiqua"/>
          <w:color w:val="000000"/>
          <w:sz w:val="24"/>
          <w:szCs w:val="24"/>
          <w:lang w:bidi="ru-RU"/>
        </w:rPr>
        <w:t>период проведено</w:t>
      </w:r>
      <w:r w:rsidRPr="00496842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bidi="ru-RU"/>
        </w:rPr>
        <w:t>1</w:t>
      </w:r>
      <w:r w:rsidRPr="00496842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спортивно-досуговое </w:t>
      </w:r>
      <w:r w:rsidRPr="00496842">
        <w:rPr>
          <w:rFonts w:ascii="Book Antiqua" w:hAnsi="Book Antiqua"/>
          <w:color w:val="000000"/>
          <w:sz w:val="24"/>
          <w:szCs w:val="24"/>
          <w:lang w:bidi="ru-RU"/>
        </w:rPr>
        <w:t>мероприяти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е, </w:t>
      </w:r>
      <w:proofErr w:type="spellStart"/>
      <w:r>
        <w:rPr>
          <w:rFonts w:ascii="Book Antiqua" w:hAnsi="Book Antiqua"/>
          <w:color w:val="000000"/>
          <w:sz w:val="24"/>
          <w:szCs w:val="24"/>
          <w:lang w:bidi="ru-RU"/>
        </w:rPr>
        <w:t>соорганизатором</w:t>
      </w:r>
      <w:proofErr w:type="spellEnd"/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которого являлась </w:t>
      </w:r>
      <w:r w:rsidRPr="00496842">
        <w:rPr>
          <w:rFonts w:ascii="Book Antiqua" w:hAnsi="Book Antiqua"/>
          <w:color w:val="000000"/>
          <w:sz w:val="24"/>
          <w:szCs w:val="24"/>
          <w:lang w:bidi="ru-RU"/>
        </w:rPr>
        <w:t xml:space="preserve"> местн</w:t>
      </w:r>
      <w:r>
        <w:rPr>
          <w:rFonts w:ascii="Book Antiqua" w:hAnsi="Book Antiqua"/>
          <w:color w:val="000000"/>
          <w:sz w:val="24"/>
          <w:szCs w:val="24"/>
          <w:lang w:bidi="ru-RU"/>
        </w:rPr>
        <w:t>ая</w:t>
      </w:r>
      <w:r w:rsidRPr="00496842">
        <w:rPr>
          <w:rFonts w:ascii="Book Antiqua" w:hAnsi="Book Antiqua"/>
          <w:color w:val="000000"/>
          <w:sz w:val="24"/>
          <w:szCs w:val="24"/>
          <w:lang w:bidi="ru-RU"/>
        </w:rPr>
        <w:t xml:space="preserve"> администраци</w:t>
      </w:r>
      <w:r>
        <w:rPr>
          <w:rFonts w:ascii="Book Antiqua" w:hAnsi="Book Antiqua"/>
          <w:color w:val="000000"/>
          <w:sz w:val="24"/>
          <w:szCs w:val="24"/>
          <w:lang w:bidi="ru-RU"/>
        </w:rPr>
        <w:t>я</w:t>
      </w:r>
      <w:r w:rsidRPr="00496842">
        <w:rPr>
          <w:rFonts w:ascii="Book Antiqua" w:hAnsi="Book Antiqua"/>
          <w:color w:val="000000"/>
          <w:sz w:val="24"/>
          <w:szCs w:val="24"/>
          <w:lang w:bidi="ru-RU"/>
        </w:rPr>
        <w:t xml:space="preserve"> Качинского муниципального округа. 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Pr="001F00CC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>Основными программными мероприятиями за отчетный период являются:</w:t>
      </w:r>
    </w:p>
    <w:p w:rsidR="009E6470" w:rsidRPr="001F00CC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В 1 подпрограмме - </w:t>
      </w:r>
      <w:r w:rsidRPr="001E3816">
        <w:rPr>
          <w:rFonts w:ascii="Book Antiqua" w:hAnsi="Book Antiqua"/>
          <w:color w:val="000000"/>
          <w:sz w:val="24"/>
          <w:szCs w:val="24"/>
          <w:lang w:bidi="ru-RU"/>
        </w:rPr>
        <w:t>«Физическая культура»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>: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Запланировано было 2 мероприятия на общую сумму 10,0 </w:t>
      </w:r>
      <w:proofErr w:type="spellStart"/>
      <w:r>
        <w:rPr>
          <w:rFonts w:ascii="Book Antiqua" w:hAnsi="Book Antiqua"/>
          <w:color w:val="000000"/>
          <w:sz w:val="24"/>
          <w:szCs w:val="24"/>
          <w:lang w:bidi="ru-RU"/>
        </w:rPr>
        <w:t>тыс</w:t>
      </w:r>
      <w:proofErr w:type="gramStart"/>
      <w:r>
        <w:rPr>
          <w:rFonts w:ascii="Book Antiqua" w:hAnsi="Book Antiqua"/>
          <w:color w:val="000000"/>
          <w:sz w:val="24"/>
          <w:szCs w:val="24"/>
          <w:lang w:bidi="ru-RU"/>
        </w:rPr>
        <w:t>.р</w:t>
      </w:r>
      <w:proofErr w:type="gramEnd"/>
      <w:r>
        <w:rPr>
          <w:rFonts w:ascii="Book Antiqua" w:hAnsi="Book Antiqua"/>
          <w:color w:val="000000"/>
          <w:sz w:val="24"/>
          <w:szCs w:val="24"/>
          <w:lang w:bidi="ru-RU"/>
        </w:rPr>
        <w:t>уб</w:t>
      </w:r>
      <w:proofErr w:type="spellEnd"/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Мероприяти</w:t>
      </w:r>
      <w:r>
        <w:rPr>
          <w:rFonts w:ascii="Book Antiqua" w:hAnsi="Book Antiqua"/>
          <w:color w:val="000000"/>
          <w:sz w:val="24"/>
          <w:szCs w:val="24"/>
          <w:lang w:bidi="ru-RU"/>
        </w:rPr>
        <w:t>й по данной подпрограмме в 1 полугодии 2017 года не проводилось.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>В</w:t>
      </w:r>
      <w:r>
        <w:rPr>
          <w:rFonts w:ascii="Book Antiqua" w:hAnsi="Book Antiqua"/>
          <w:color w:val="000000"/>
          <w:sz w:val="24"/>
          <w:szCs w:val="24"/>
          <w:lang w:bidi="ru-RU"/>
        </w:rPr>
        <w:t>о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bidi="ru-RU"/>
        </w:rPr>
        <w:t>2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подпрограмме - </w:t>
      </w:r>
      <w:r w:rsidRPr="001E3816">
        <w:rPr>
          <w:rFonts w:ascii="Book Antiqua" w:hAnsi="Book Antiqua"/>
          <w:color w:val="000000"/>
          <w:sz w:val="24"/>
          <w:szCs w:val="24"/>
          <w:lang w:bidi="ru-RU"/>
        </w:rPr>
        <w:t>«Массовый спорт»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>:</w:t>
      </w:r>
      <w:r w:rsidRPr="0052314D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Мероприятие «</w:t>
      </w:r>
      <w:r w:rsidRPr="00E5002F">
        <w:rPr>
          <w:rFonts w:ascii="Book Antiqua" w:hAnsi="Book Antiqua"/>
          <w:color w:val="000000"/>
          <w:sz w:val="24"/>
          <w:szCs w:val="24"/>
          <w:lang w:bidi="ru-RU"/>
        </w:rPr>
        <w:t>Турнир по боксу «Юный олимпиец» среди юношей  15-16 лет, 13-14 лет, 11-12 лет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» - </w:t>
      </w:r>
      <w:proofErr w:type="spellStart"/>
      <w:r>
        <w:rPr>
          <w:rFonts w:ascii="Book Antiqua" w:hAnsi="Book Antiqua"/>
          <w:color w:val="000000"/>
          <w:sz w:val="24"/>
          <w:szCs w:val="24"/>
          <w:lang w:bidi="ru-RU"/>
        </w:rPr>
        <w:t>соорганизация</w:t>
      </w:r>
      <w:proofErr w:type="spellEnd"/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турнира, проводимого </w:t>
      </w:r>
      <w:r w:rsidRPr="00936753">
        <w:rPr>
          <w:rFonts w:ascii="Book Antiqua" w:hAnsi="Book Antiqua"/>
          <w:color w:val="000000"/>
          <w:sz w:val="24"/>
          <w:szCs w:val="24"/>
          <w:lang w:bidi="ru-RU"/>
        </w:rPr>
        <w:t>Севастопольск</w:t>
      </w:r>
      <w:r>
        <w:rPr>
          <w:rFonts w:ascii="Book Antiqua" w:hAnsi="Book Antiqua"/>
          <w:color w:val="000000"/>
          <w:sz w:val="24"/>
          <w:szCs w:val="24"/>
          <w:lang w:bidi="ru-RU"/>
        </w:rPr>
        <w:t>ой</w:t>
      </w:r>
      <w:r w:rsidRPr="00936753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936753"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>региональн</w:t>
      </w:r>
      <w:r>
        <w:rPr>
          <w:rFonts w:ascii="Book Antiqua" w:hAnsi="Book Antiqua"/>
          <w:color w:val="000000"/>
          <w:sz w:val="24"/>
          <w:szCs w:val="24"/>
          <w:lang w:bidi="ru-RU"/>
        </w:rPr>
        <w:t>ой общественной</w:t>
      </w:r>
      <w:r w:rsidRPr="00936753">
        <w:rPr>
          <w:rFonts w:ascii="Book Antiqua" w:hAnsi="Book Antiqua"/>
          <w:color w:val="000000"/>
          <w:sz w:val="24"/>
          <w:szCs w:val="24"/>
          <w:lang w:bidi="ru-RU"/>
        </w:rPr>
        <w:t xml:space="preserve"> организаци</w:t>
      </w:r>
      <w:r>
        <w:rPr>
          <w:rFonts w:ascii="Book Antiqua" w:hAnsi="Book Antiqua"/>
          <w:color w:val="000000"/>
          <w:sz w:val="24"/>
          <w:szCs w:val="24"/>
          <w:lang w:bidi="ru-RU"/>
        </w:rPr>
        <w:t>ей</w:t>
      </w:r>
      <w:r w:rsidRPr="00936753">
        <w:rPr>
          <w:rFonts w:ascii="Book Antiqua" w:hAnsi="Book Antiqua"/>
          <w:color w:val="000000"/>
          <w:sz w:val="24"/>
          <w:szCs w:val="24"/>
          <w:lang w:bidi="ru-RU"/>
        </w:rPr>
        <w:t xml:space="preserve">  "</w:t>
      </w:r>
      <w:r>
        <w:rPr>
          <w:rFonts w:ascii="Book Antiqua" w:hAnsi="Book Antiqua"/>
          <w:color w:val="000000"/>
          <w:sz w:val="24"/>
          <w:szCs w:val="24"/>
          <w:lang w:bidi="ru-RU"/>
        </w:rPr>
        <w:t>Федерация бокса" на территории Качинского муниципального округа.</w:t>
      </w:r>
    </w:p>
    <w:p w:rsidR="009E6470" w:rsidRPr="00A017E2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52314D">
        <w:rPr>
          <w:rFonts w:ascii="Book Antiqua" w:hAnsi="Book Antiqua"/>
          <w:color w:val="000000"/>
          <w:sz w:val="24"/>
          <w:szCs w:val="24"/>
          <w:lang w:bidi="ru-RU"/>
        </w:rPr>
        <w:t xml:space="preserve">На </w:t>
      </w:r>
      <w:r>
        <w:rPr>
          <w:rFonts w:ascii="Book Antiqua" w:hAnsi="Book Antiqua"/>
          <w:color w:val="000000"/>
          <w:sz w:val="24"/>
          <w:szCs w:val="24"/>
          <w:lang w:bidi="ru-RU"/>
        </w:rPr>
        <w:t>участие в организации и проведении</w:t>
      </w:r>
      <w:r w:rsidRPr="0052314D">
        <w:rPr>
          <w:rFonts w:ascii="Book Antiqua" w:hAnsi="Book Antiqua"/>
          <w:color w:val="000000"/>
          <w:sz w:val="24"/>
          <w:szCs w:val="24"/>
          <w:lang w:bidi="ru-RU"/>
        </w:rPr>
        <w:t xml:space="preserve"> мероприятия запланировано </w:t>
      </w:r>
      <w:r>
        <w:rPr>
          <w:rFonts w:ascii="Book Antiqua" w:hAnsi="Book Antiqua"/>
          <w:color w:val="000000"/>
          <w:sz w:val="24"/>
          <w:szCs w:val="24"/>
          <w:lang w:bidi="ru-RU"/>
        </w:rPr>
        <w:t>30,0</w:t>
      </w:r>
      <w:r w:rsidRPr="0052314D">
        <w:rPr>
          <w:rFonts w:ascii="Book Antiqua" w:hAnsi="Book Antiqua"/>
          <w:color w:val="000000"/>
          <w:sz w:val="24"/>
          <w:szCs w:val="24"/>
          <w:lang w:bidi="ru-RU"/>
        </w:rPr>
        <w:t xml:space="preserve"> тыс. руб., фактически</w:t>
      </w:r>
      <w:r w:rsidRPr="00A017E2">
        <w:rPr>
          <w:rFonts w:ascii="Book Antiqua" w:hAnsi="Book Antiqua"/>
          <w:color w:val="000000"/>
          <w:sz w:val="24"/>
          <w:szCs w:val="24"/>
          <w:lang w:bidi="ru-RU"/>
        </w:rPr>
        <w:t xml:space="preserve"> профинансировано -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3,95 </w:t>
      </w:r>
      <w:r w:rsidRPr="00A017E2">
        <w:rPr>
          <w:rFonts w:ascii="Book Antiqua" w:hAnsi="Book Antiqua"/>
          <w:color w:val="000000"/>
          <w:sz w:val="24"/>
          <w:szCs w:val="24"/>
          <w:lang w:bidi="ru-RU"/>
        </w:rPr>
        <w:t xml:space="preserve">тыс. руб. Освоение средств составило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13,2% от предусмотренного </w:t>
      </w:r>
      <w:r w:rsidRPr="00A017E2">
        <w:rPr>
          <w:rFonts w:ascii="Book Antiqua" w:hAnsi="Book Antiqua"/>
          <w:color w:val="000000"/>
          <w:sz w:val="24"/>
          <w:szCs w:val="24"/>
          <w:lang w:bidi="ru-RU"/>
        </w:rPr>
        <w:t>объема на реализацию данного мероприятия.</w:t>
      </w:r>
    </w:p>
    <w:p w:rsidR="009E647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9F3CB3">
        <w:rPr>
          <w:rFonts w:ascii="Book Antiqua" w:hAnsi="Book Antiqua"/>
          <w:color w:val="000000"/>
          <w:lang w:bidi="ru-RU"/>
        </w:rPr>
        <w:t xml:space="preserve">По степени реализации мероприятий </w:t>
      </w:r>
      <w:r>
        <w:rPr>
          <w:rFonts w:ascii="Book Antiqua" w:hAnsi="Book Antiqua"/>
          <w:color w:val="000000"/>
          <w:lang w:bidi="ru-RU"/>
        </w:rPr>
        <w:t>2</w:t>
      </w:r>
      <w:r w:rsidRPr="009F3CB3">
        <w:rPr>
          <w:rFonts w:ascii="Book Antiqua" w:hAnsi="Book Antiqua"/>
          <w:color w:val="000000"/>
          <w:lang w:bidi="ru-RU"/>
        </w:rPr>
        <w:t xml:space="preserve"> подпрограммы муниципальной программы на основе сопоставления ожидаемых и фактически полученных непосредственных результатов реализации основных мероприятий муниципальной подпрограммы показатель составил </w:t>
      </w:r>
      <w:r>
        <w:rPr>
          <w:rFonts w:ascii="Book Antiqua" w:hAnsi="Book Antiqua"/>
          <w:color w:val="000000"/>
          <w:lang w:bidi="ru-RU"/>
        </w:rPr>
        <w:t>100</w:t>
      </w:r>
      <w:r w:rsidRPr="009F3CB3">
        <w:rPr>
          <w:rFonts w:ascii="Book Antiqua" w:hAnsi="Book Antiqua"/>
          <w:color w:val="000000"/>
          <w:lang w:bidi="ru-RU"/>
        </w:rPr>
        <w:t xml:space="preserve">%: из </w:t>
      </w:r>
      <w:r>
        <w:rPr>
          <w:rFonts w:ascii="Book Antiqua" w:hAnsi="Book Antiqua"/>
          <w:color w:val="000000"/>
          <w:lang w:bidi="ru-RU"/>
        </w:rPr>
        <w:t>1 запланированного</w:t>
      </w:r>
      <w:r w:rsidRPr="009F3CB3">
        <w:rPr>
          <w:rFonts w:ascii="Book Antiqua" w:hAnsi="Book Antiqua"/>
          <w:color w:val="000000"/>
          <w:lang w:bidi="ru-RU"/>
        </w:rPr>
        <w:t xml:space="preserve"> </w:t>
      </w:r>
      <w:r>
        <w:rPr>
          <w:rFonts w:ascii="Book Antiqua" w:hAnsi="Book Antiqua"/>
          <w:color w:val="000000"/>
          <w:lang w:bidi="ru-RU"/>
        </w:rPr>
        <w:t>на 1 полугодие 2017 года мероприятия</w:t>
      </w:r>
      <w:r w:rsidRPr="009F3CB3">
        <w:rPr>
          <w:rFonts w:ascii="Book Antiqua" w:hAnsi="Book Antiqua"/>
          <w:color w:val="000000"/>
          <w:lang w:bidi="ru-RU"/>
        </w:rPr>
        <w:t xml:space="preserve"> подпрограммы проведено </w:t>
      </w:r>
      <w:r>
        <w:rPr>
          <w:rFonts w:ascii="Book Antiqua" w:hAnsi="Book Antiqua"/>
          <w:color w:val="000000"/>
          <w:lang w:bidi="ru-RU"/>
        </w:rPr>
        <w:t>1</w:t>
      </w:r>
      <w:r w:rsidRPr="009F3CB3">
        <w:rPr>
          <w:rFonts w:ascii="Book Antiqua" w:hAnsi="Book Antiqua"/>
          <w:color w:val="000000"/>
          <w:lang w:bidi="ru-RU"/>
        </w:rPr>
        <w:t xml:space="preserve"> мероприяти</w:t>
      </w:r>
      <w:r>
        <w:rPr>
          <w:rFonts w:ascii="Book Antiqua" w:hAnsi="Book Antiqua"/>
          <w:color w:val="000000"/>
          <w:lang w:bidi="ru-RU"/>
        </w:rPr>
        <w:t>е.</w:t>
      </w:r>
    </w:p>
    <w:p w:rsidR="009E647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9E6470" w:rsidRPr="00A017E2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>Общий показатель реализации муниципальной программы составил 33,3%.</w:t>
      </w:r>
    </w:p>
    <w:p w:rsidR="009E6470" w:rsidRDefault="009E6470" w:rsidP="009E6470">
      <w:pPr>
        <w:shd w:val="clear" w:color="auto" w:fill="FFFFFF"/>
        <w:tabs>
          <w:tab w:val="left" w:pos="3780"/>
        </w:tabs>
        <w:ind w:right="-1" w:firstLine="709"/>
        <w:jc w:val="both"/>
        <w:rPr>
          <w:rFonts w:ascii="Book Antiqua" w:hAnsi="Book Antiqua"/>
          <w:color w:val="000000"/>
          <w:lang w:bidi="ru-RU"/>
        </w:rPr>
      </w:pPr>
    </w:p>
    <w:p w:rsidR="009E6470" w:rsidRPr="009133F3" w:rsidRDefault="009E6470" w:rsidP="009E6470">
      <w:pPr>
        <w:shd w:val="clear" w:color="auto" w:fill="FFFFFF"/>
        <w:tabs>
          <w:tab w:val="left" w:pos="3780"/>
        </w:tabs>
        <w:ind w:right="-1" w:firstLine="709"/>
        <w:jc w:val="both"/>
        <w:rPr>
          <w:rFonts w:ascii="Book Antiqua" w:hAnsi="Book Antiqua"/>
          <w:color w:val="000000"/>
          <w:lang w:bidi="ru-RU"/>
        </w:rPr>
      </w:pPr>
      <w:r w:rsidRPr="00010E59">
        <w:rPr>
          <w:rFonts w:ascii="Book Antiqua" w:hAnsi="Book Antiqua"/>
          <w:color w:val="000000"/>
          <w:lang w:bidi="ru-RU"/>
        </w:rPr>
        <w:t xml:space="preserve">В </w:t>
      </w:r>
      <w:r>
        <w:rPr>
          <w:rFonts w:ascii="Book Antiqua" w:hAnsi="Book Antiqua"/>
          <w:color w:val="000000"/>
          <w:lang w:bidi="ru-RU"/>
        </w:rPr>
        <w:t xml:space="preserve">1 полугодии </w:t>
      </w:r>
      <w:r w:rsidRPr="00010E59">
        <w:rPr>
          <w:rFonts w:ascii="Book Antiqua" w:hAnsi="Book Antiqua"/>
          <w:color w:val="000000"/>
          <w:lang w:bidi="ru-RU"/>
        </w:rPr>
        <w:t>201</w:t>
      </w:r>
      <w:r>
        <w:rPr>
          <w:rFonts w:ascii="Book Antiqua" w:hAnsi="Book Antiqua"/>
          <w:color w:val="000000"/>
          <w:lang w:bidi="ru-RU"/>
        </w:rPr>
        <w:t>7</w:t>
      </w:r>
      <w:r w:rsidRPr="00010E59">
        <w:rPr>
          <w:rFonts w:ascii="Book Antiqua" w:hAnsi="Book Antiqua"/>
          <w:color w:val="000000"/>
          <w:lang w:bidi="ru-RU"/>
        </w:rPr>
        <w:t xml:space="preserve"> год</w:t>
      </w:r>
      <w:r>
        <w:rPr>
          <w:rFonts w:ascii="Book Antiqua" w:hAnsi="Book Antiqua"/>
          <w:color w:val="000000"/>
          <w:lang w:bidi="ru-RU"/>
        </w:rPr>
        <w:t>а</w:t>
      </w:r>
      <w:r w:rsidRPr="00010E59">
        <w:rPr>
          <w:rFonts w:ascii="Book Antiqua" w:hAnsi="Book Antiqua"/>
          <w:color w:val="000000"/>
          <w:lang w:bidi="ru-RU"/>
        </w:rPr>
        <w:t xml:space="preserve"> </w:t>
      </w:r>
      <w:r>
        <w:rPr>
          <w:rFonts w:ascii="Book Antiqua" w:hAnsi="Book Antiqua"/>
          <w:color w:val="000000"/>
          <w:lang w:bidi="ru-RU"/>
        </w:rPr>
        <w:t xml:space="preserve">были внесены </w:t>
      </w:r>
      <w:r w:rsidRPr="00010E59">
        <w:rPr>
          <w:rFonts w:ascii="Book Antiqua" w:hAnsi="Book Antiqua"/>
          <w:color w:val="000000"/>
          <w:lang w:bidi="ru-RU"/>
        </w:rPr>
        <w:t>изменения в муниципальную программу.</w:t>
      </w:r>
      <w:r>
        <w:rPr>
          <w:rFonts w:ascii="Book Antiqua" w:hAnsi="Book Antiqua"/>
          <w:color w:val="000000"/>
          <w:lang w:bidi="ru-RU"/>
        </w:rPr>
        <w:t xml:space="preserve"> Уменьшен объём финансирования муниципальной программы на 50,0 тыс. руб. в соответствии с Решением Совета Качинского муниципального округа от 04.05.2017 № 8/46 «</w:t>
      </w:r>
      <w:r w:rsidRPr="009133F3">
        <w:rPr>
          <w:rFonts w:ascii="Book Antiqua" w:hAnsi="Book Antiqua"/>
          <w:color w:val="000000"/>
          <w:lang w:bidi="ru-RU"/>
        </w:rPr>
        <w:t>О внесении изменений в решение Совета Качинского муниципального округа</w:t>
      </w:r>
      <w:r>
        <w:rPr>
          <w:rFonts w:ascii="Book Antiqua" w:hAnsi="Book Antiqua"/>
          <w:color w:val="000000"/>
          <w:lang w:bidi="ru-RU"/>
        </w:rPr>
        <w:t xml:space="preserve"> </w:t>
      </w:r>
      <w:r w:rsidRPr="00A673DC">
        <w:rPr>
          <w:rFonts w:ascii="Book Antiqua" w:hAnsi="Book Antiqua"/>
          <w:color w:val="000000"/>
          <w:lang w:bidi="ru-RU"/>
        </w:rPr>
        <w:t>29.12.2016 № 5/30 «О бюджете внутригородского муниципального образования города Севастополя Качинский муниципальный округ на 2017 г.»</w:t>
      </w:r>
      <w:r>
        <w:rPr>
          <w:rFonts w:ascii="Book Antiqua" w:hAnsi="Book Antiqua"/>
          <w:color w:val="000000"/>
          <w:lang w:bidi="ru-RU"/>
        </w:rPr>
        <w:t>».</w:t>
      </w:r>
    </w:p>
    <w:p w:rsidR="009E6470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Pr="00010E59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Основными показателями эффективности реализации мероприятий муниципальной программы является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привлечение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EA6DF3">
        <w:rPr>
          <w:rFonts w:ascii="Book Antiqua" w:hAnsi="Book Antiqua"/>
          <w:color w:val="000000"/>
          <w:sz w:val="24"/>
          <w:szCs w:val="24"/>
          <w:lang w:bidi="ru-RU"/>
        </w:rPr>
        <w:t xml:space="preserve">жителей к </w:t>
      </w:r>
      <w:r>
        <w:rPr>
          <w:rFonts w:ascii="Book Antiqua" w:hAnsi="Book Antiqua"/>
          <w:color w:val="000000"/>
          <w:sz w:val="24"/>
          <w:szCs w:val="24"/>
          <w:lang w:bidi="ru-RU"/>
        </w:rPr>
        <w:t>занятиям физической культурой и спортом</w:t>
      </w:r>
      <w:r w:rsidRPr="00EA6DF3">
        <w:rPr>
          <w:rFonts w:ascii="Book Antiqua" w:hAnsi="Book Antiqua"/>
          <w:color w:val="000000"/>
          <w:sz w:val="24"/>
          <w:szCs w:val="24"/>
          <w:lang w:bidi="ru-RU"/>
        </w:rPr>
        <w:t xml:space="preserve"> на территории Качинского муниципального округа</w:t>
      </w:r>
      <w:r>
        <w:rPr>
          <w:rFonts w:ascii="Book Antiqua" w:hAnsi="Book Antiqua"/>
          <w:color w:val="000000"/>
          <w:sz w:val="24"/>
          <w:szCs w:val="24"/>
          <w:lang w:bidi="ru-RU"/>
        </w:rPr>
        <w:t>, особенно детей и молодёжь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9E6470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Общая организация управления реализацией программы позволяет решать намеченные задачи в полном объеме.</w:t>
      </w:r>
    </w:p>
    <w:p w:rsidR="009E6470" w:rsidRDefault="009E6470" w:rsidP="009E6470">
      <w:pPr>
        <w:pStyle w:val="14"/>
        <w:keepNext/>
        <w:keepLines/>
        <w:shd w:val="clear" w:color="auto" w:fill="auto"/>
        <w:spacing w:after="0" w:line="240" w:lineRule="auto"/>
        <w:rPr>
          <w:rFonts w:ascii="Book Antiqua" w:hAnsi="Book Antiqua"/>
          <w:color w:val="000000"/>
          <w:sz w:val="28"/>
          <w:szCs w:val="28"/>
        </w:rPr>
      </w:pPr>
    </w:p>
    <w:p w:rsidR="009E6470" w:rsidRPr="000D7367" w:rsidRDefault="009E6470" w:rsidP="009E6470">
      <w:pPr>
        <w:pStyle w:val="14"/>
        <w:keepNext/>
        <w:keepLines/>
        <w:shd w:val="clear" w:color="auto" w:fill="auto"/>
        <w:spacing w:after="0" w:line="240" w:lineRule="auto"/>
        <w:rPr>
          <w:rFonts w:ascii="Book Antiqua" w:hAnsi="Book Antiqua"/>
          <w:bCs w:val="0"/>
          <w:color w:val="000000"/>
          <w:sz w:val="24"/>
          <w:szCs w:val="24"/>
          <w:lang w:bidi="ru-RU"/>
        </w:rPr>
      </w:pPr>
      <w:r w:rsidRPr="000D7367">
        <w:rPr>
          <w:rFonts w:ascii="Book Antiqua" w:hAnsi="Book Antiqua"/>
          <w:bCs w:val="0"/>
          <w:color w:val="000000"/>
          <w:sz w:val="24"/>
          <w:szCs w:val="24"/>
          <w:lang w:bidi="ru-RU"/>
        </w:rPr>
        <w:t>Муниципальная программа «Информационное общество на 2016-2018 года»</w:t>
      </w:r>
    </w:p>
    <w:p w:rsidR="009E6470" w:rsidRDefault="009E6470" w:rsidP="009E6470">
      <w:pPr>
        <w:pStyle w:val="14"/>
        <w:keepNext/>
        <w:keepLines/>
        <w:shd w:val="clear" w:color="auto" w:fill="auto"/>
        <w:spacing w:after="0" w:line="240" w:lineRule="auto"/>
        <w:rPr>
          <w:rFonts w:ascii="Book Antiqua" w:hAnsi="Book Antiqua"/>
          <w:color w:val="000000"/>
          <w:sz w:val="28"/>
          <w:szCs w:val="28"/>
        </w:rPr>
      </w:pPr>
    </w:p>
    <w:p w:rsidR="009E6470" w:rsidRPr="00010E59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Муниципальная программа «</w:t>
      </w:r>
      <w:r w:rsidRPr="00DE3F57">
        <w:rPr>
          <w:rFonts w:ascii="Book Antiqua" w:hAnsi="Book Antiqua"/>
          <w:color w:val="000000"/>
          <w:sz w:val="24"/>
          <w:szCs w:val="24"/>
          <w:lang w:bidi="ru-RU"/>
        </w:rPr>
        <w:t>Информационное общество на 2016-2018 года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»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 xml:space="preserve">утверждённая постановлением местной администрации Качинского муниципального округа от 24.11.2016 № </w:t>
      </w:r>
      <w:r>
        <w:rPr>
          <w:rFonts w:ascii="Book Antiqua" w:hAnsi="Book Antiqua"/>
          <w:color w:val="000000"/>
          <w:sz w:val="24"/>
          <w:szCs w:val="24"/>
          <w:lang w:bidi="ru-RU"/>
        </w:rPr>
        <w:t>57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>-МА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направлена на выполнение следующих целей и задач:</w:t>
      </w:r>
    </w:p>
    <w:p w:rsidR="009E6470" w:rsidRPr="00DE3F57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DE3F57">
        <w:rPr>
          <w:rFonts w:ascii="Book Antiqua" w:hAnsi="Book Antiqua"/>
          <w:color w:val="000000"/>
          <w:lang w:bidi="ru-RU"/>
        </w:rPr>
        <w:t>– Обеспечение  требований 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и иной официальной информации;</w:t>
      </w:r>
    </w:p>
    <w:p w:rsidR="009E6470" w:rsidRPr="00DE3F57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DE3F57">
        <w:rPr>
          <w:rFonts w:ascii="Book Antiqua" w:hAnsi="Book Antiqua"/>
          <w:color w:val="000000"/>
          <w:lang w:bidi="ru-RU"/>
        </w:rPr>
        <w:t>–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местной администрации, Совета Качинского муниципального округа по реализации полномочий местного самоуправления на территории муниципального образования;</w:t>
      </w:r>
    </w:p>
    <w:p w:rsidR="009E6470" w:rsidRPr="00DE3F57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DE3F57">
        <w:rPr>
          <w:rFonts w:ascii="Book Antiqua" w:hAnsi="Book Antiqua"/>
          <w:color w:val="000000"/>
          <w:lang w:bidi="ru-RU"/>
        </w:rPr>
        <w:t>– Установление обратной связи с населением округа, изучение общественного мнения о деятельности органов местного самоуправления;</w:t>
      </w:r>
    </w:p>
    <w:p w:rsidR="009E6470" w:rsidRPr="004D4437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DE3F57">
        <w:rPr>
          <w:rFonts w:ascii="Book Antiqua" w:hAnsi="Book Antiqua"/>
          <w:color w:val="000000"/>
          <w:lang w:bidi="ru-RU"/>
        </w:rPr>
        <w:lastRenderedPageBreak/>
        <w:t>– Реализация принципов гласности и открытости в деятельности органов местного самоуправления Качинского муниципального округа.</w:t>
      </w:r>
    </w:p>
    <w:p w:rsidR="009E6470" w:rsidRDefault="009E6470" w:rsidP="009E6470">
      <w:pPr>
        <w:tabs>
          <w:tab w:val="left" w:pos="3808"/>
        </w:tabs>
        <w:ind w:firstLine="709"/>
        <w:jc w:val="both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ab/>
      </w:r>
    </w:p>
    <w:p w:rsidR="009E6470" w:rsidRPr="004D4437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4D4437">
        <w:rPr>
          <w:rFonts w:ascii="Book Antiqua" w:hAnsi="Book Antiqua"/>
          <w:color w:val="000000"/>
          <w:lang w:bidi="ru-RU"/>
        </w:rPr>
        <w:t>Ответственный исполнитель муниципальной программы – общий отдел местной администрации Качинского муниципального округа.</w:t>
      </w:r>
    </w:p>
    <w:p w:rsidR="009E647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9E647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4D4437">
        <w:rPr>
          <w:rFonts w:ascii="Book Antiqua" w:hAnsi="Book Antiqua"/>
          <w:color w:val="000000"/>
          <w:lang w:bidi="ru-RU"/>
        </w:rPr>
        <w:t>В указанной программе подпрограмм</w:t>
      </w:r>
      <w:r>
        <w:rPr>
          <w:rFonts w:ascii="Book Antiqua" w:hAnsi="Book Antiqua"/>
          <w:color w:val="000000"/>
          <w:lang w:bidi="ru-RU"/>
        </w:rPr>
        <w:t xml:space="preserve"> не предусмотрено.</w:t>
      </w:r>
    </w:p>
    <w:p w:rsidR="009E6470" w:rsidRDefault="009E6470" w:rsidP="009E6470">
      <w:pPr>
        <w:jc w:val="center"/>
        <w:rPr>
          <w:rFonts w:ascii="Book Antiqua" w:hAnsi="Book Antiqua"/>
          <w:b/>
          <w:bCs/>
        </w:rPr>
      </w:pPr>
    </w:p>
    <w:p w:rsidR="009E6470" w:rsidRPr="007928C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7928C0">
        <w:rPr>
          <w:rFonts w:ascii="Book Antiqua" w:hAnsi="Book Antiqua"/>
          <w:color w:val="000000"/>
          <w:lang w:bidi="ru-RU"/>
        </w:rPr>
        <w:t xml:space="preserve">Фактическое финансирование муниципальной программы </w:t>
      </w:r>
      <w:r>
        <w:rPr>
          <w:rFonts w:ascii="Book Antiqua" w:hAnsi="Book Antiqua"/>
          <w:color w:val="000000"/>
          <w:lang w:bidi="ru-RU"/>
        </w:rPr>
        <w:t>за 1 полугодие 2017</w:t>
      </w:r>
      <w:r w:rsidRPr="007928C0">
        <w:rPr>
          <w:rFonts w:ascii="Book Antiqua" w:hAnsi="Book Antiqua"/>
          <w:color w:val="000000"/>
          <w:lang w:bidi="ru-RU"/>
        </w:rPr>
        <w:t xml:space="preserve"> год</w:t>
      </w:r>
      <w:r>
        <w:rPr>
          <w:rFonts w:ascii="Book Antiqua" w:hAnsi="Book Antiqua"/>
          <w:color w:val="000000"/>
          <w:lang w:bidi="ru-RU"/>
        </w:rPr>
        <w:t>а</w:t>
      </w:r>
      <w:r w:rsidRPr="007928C0">
        <w:rPr>
          <w:rFonts w:ascii="Book Antiqua" w:hAnsi="Book Antiqua"/>
          <w:color w:val="000000"/>
          <w:lang w:bidi="ru-RU"/>
        </w:rPr>
        <w:t xml:space="preserve"> составило </w:t>
      </w:r>
      <w:r>
        <w:rPr>
          <w:rFonts w:ascii="Book Antiqua" w:hAnsi="Book Antiqua"/>
          <w:color w:val="000000"/>
          <w:lang w:bidi="ru-RU"/>
        </w:rPr>
        <w:t>13,695</w:t>
      </w:r>
      <w:r w:rsidRPr="007928C0">
        <w:rPr>
          <w:rFonts w:ascii="Book Antiqua" w:hAnsi="Book Antiqua"/>
          <w:color w:val="000000"/>
          <w:lang w:bidi="ru-RU"/>
        </w:rPr>
        <w:t xml:space="preserve"> тыс. руб.</w:t>
      </w:r>
      <w:r>
        <w:rPr>
          <w:rFonts w:ascii="Book Antiqua" w:hAnsi="Book Antiqua"/>
          <w:color w:val="000000"/>
          <w:lang w:bidi="ru-RU"/>
        </w:rPr>
        <w:t xml:space="preserve"> при плане 84,252 тыс. руб.</w:t>
      </w:r>
      <w:r w:rsidRPr="007928C0">
        <w:rPr>
          <w:rFonts w:ascii="Book Antiqua" w:hAnsi="Book Antiqua"/>
          <w:color w:val="000000"/>
          <w:lang w:bidi="ru-RU"/>
        </w:rPr>
        <w:t xml:space="preserve">, бюджетные ассигнования на реализацию муниципальной программы были утверждены в сумме </w:t>
      </w:r>
      <w:r>
        <w:rPr>
          <w:rFonts w:ascii="Book Antiqua" w:hAnsi="Book Antiqua"/>
          <w:color w:val="000000"/>
          <w:lang w:bidi="ru-RU"/>
        </w:rPr>
        <w:t>200,0</w:t>
      </w:r>
      <w:r w:rsidRPr="007928C0">
        <w:rPr>
          <w:rFonts w:ascii="Book Antiqua" w:hAnsi="Book Antiqua"/>
          <w:color w:val="000000"/>
          <w:lang w:bidi="ru-RU"/>
        </w:rPr>
        <w:t xml:space="preserve"> тыс. руб. Процент </w:t>
      </w:r>
      <w:r w:rsidRPr="00AE2C71">
        <w:rPr>
          <w:rFonts w:ascii="Book Antiqua" w:hAnsi="Book Antiqua"/>
          <w:color w:val="000000"/>
          <w:lang w:bidi="ru-RU"/>
        </w:rPr>
        <w:t>исполнения составляет 6,8 % от годового объёма.</w:t>
      </w:r>
    </w:p>
    <w:p w:rsidR="009E6470" w:rsidRPr="007928C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В ходе реализации муниципальной программы </w:t>
      </w:r>
      <w:r w:rsidRPr="00EE34F3">
        <w:rPr>
          <w:rFonts w:ascii="Book Antiqua" w:hAnsi="Book Antiqua"/>
          <w:color w:val="000000"/>
          <w:sz w:val="24"/>
          <w:szCs w:val="24"/>
          <w:lang w:bidi="ru-RU"/>
        </w:rPr>
        <w:t>за 1 полугодие 2017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год</w:t>
      </w:r>
      <w:r w:rsidRPr="00EE34F3">
        <w:rPr>
          <w:rFonts w:ascii="Book Antiqua" w:hAnsi="Book Antiqua"/>
          <w:color w:val="000000"/>
          <w:sz w:val="24"/>
          <w:szCs w:val="24"/>
          <w:lang w:bidi="ru-RU"/>
        </w:rPr>
        <w:t>а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организована работа и техническое обеспечение электронного </w:t>
      </w:r>
      <w:proofErr w:type="gramStart"/>
      <w:r w:rsidRPr="007928C0">
        <w:rPr>
          <w:rFonts w:ascii="Book Antiqua" w:hAnsi="Book Antiqua"/>
          <w:color w:val="000000"/>
          <w:sz w:val="24"/>
          <w:szCs w:val="24"/>
          <w:lang w:bidi="ru-RU"/>
        </w:rPr>
        <w:t>средства массовой информации внутригородского муниципального образования города Севастополя</w:t>
      </w:r>
      <w:proofErr w:type="gramEnd"/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bidi="ru-RU"/>
        </w:rPr>
        <w:t>Качинский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муниципальный округ - официального Интернет</w:t>
      </w:r>
      <w:r>
        <w:rPr>
          <w:rFonts w:ascii="Book Antiqua" w:hAnsi="Book Antiqua"/>
          <w:color w:val="000000"/>
          <w:sz w:val="24"/>
          <w:szCs w:val="24"/>
          <w:lang w:bidi="ru-RU"/>
        </w:rPr>
        <w:t>-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ресурса (Сайта), за это время посетили сайт </w:t>
      </w:r>
      <w:r>
        <w:rPr>
          <w:rFonts w:ascii="Book Antiqua" w:hAnsi="Book Antiqua"/>
          <w:color w:val="000000"/>
          <w:sz w:val="24"/>
          <w:szCs w:val="24"/>
          <w:lang w:bidi="ru-RU"/>
        </w:rPr>
        <w:t>около 1000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человек.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Внутригородским муниципальным образованием города Севастополя </w:t>
      </w:r>
      <w:r>
        <w:rPr>
          <w:rFonts w:ascii="Book Antiqua" w:hAnsi="Book Antiqua"/>
          <w:color w:val="000000"/>
          <w:sz w:val="24"/>
          <w:szCs w:val="24"/>
          <w:lang w:bidi="ru-RU"/>
        </w:rPr>
        <w:t>Качинский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муниципальный округ в целях информирования жителей внутригородского муниципального образования о деятельности органов местного самоуправления за </w:t>
      </w:r>
      <w:r>
        <w:rPr>
          <w:rFonts w:ascii="Book Antiqua" w:hAnsi="Book Antiqua"/>
          <w:color w:val="000000"/>
          <w:sz w:val="24"/>
          <w:szCs w:val="24"/>
          <w:lang w:bidi="ru-RU"/>
        </w:rPr>
        <w:t>1 полугодие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201</w:t>
      </w:r>
      <w:r>
        <w:rPr>
          <w:rFonts w:ascii="Book Antiqua" w:hAnsi="Book Antiqua"/>
          <w:color w:val="000000"/>
          <w:sz w:val="24"/>
          <w:szCs w:val="24"/>
          <w:lang w:bidi="ru-RU"/>
        </w:rPr>
        <w:t>7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года размещено на официальном сайте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и стендах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bidi="ru-RU"/>
        </w:rPr>
        <w:t>66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постановлени</w:t>
      </w:r>
      <w:r>
        <w:rPr>
          <w:rFonts w:ascii="Book Antiqua" w:hAnsi="Book Antiqua"/>
          <w:color w:val="000000"/>
          <w:sz w:val="24"/>
          <w:szCs w:val="24"/>
          <w:lang w:bidi="ru-RU"/>
        </w:rPr>
        <w:t>й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местной администрации </w:t>
      </w:r>
      <w:r>
        <w:rPr>
          <w:rFonts w:ascii="Book Antiqua" w:hAnsi="Book Antiqua"/>
          <w:color w:val="000000"/>
          <w:sz w:val="24"/>
          <w:szCs w:val="24"/>
          <w:lang w:bidi="ru-RU"/>
        </w:rPr>
        <w:t>Качинского муниципального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округ</w:t>
      </w:r>
      <w:r>
        <w:rPr>
          <w:rFonts w:ascii="Book Antiqua" w:hAnsi="Book Antiqua"/>
          <w:color w:val="000000"/>
          <w:sz w:val="24"/>
          <w:szCs w:val="24"/>
          <w:lang w:bidi="ru-RU"/>
        </w:rPr>
        <w:t>а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r>
        <w:rPr>
          <w:rFonts w:ascii="Book Antiqua" w:hAnsi="Book Antiqua"/>
          <w:color w:val="000000"/>
          <w:sz w:val="24"/>
          <w:szCs w:val="24"/>
          <w:lang w:bidi="ru-RU"/>
        </w:rPr>
        <w:t>19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решений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Совета Качинского муниципального округа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>. Размещен</w:t>
      </w:r>
      <w:r>
        <w:rPr>
          <w:rFonts w:ascii="Book Antiqua" w:hAnsi="Book Antiqua"/>
          <w:color w:val="000000"/>
          <w:sz w:val="24"/>
          <w:szCs w:val="24"/>
          <w:lang w:bidi="ru-RU"/>
        </w:rPr>
        <w:t>ы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материал</w:t>
      </w:r>
      <w:r>
        <w:rPr>
          <w:rFonts w:ascii="Book Antiqua" w:hAnsi="Book Antiqua"/>
          <w:color w:val="000000"/>
          <w:sz w:val="24"/>
          <w:szCs w:val="24"/>
          <w:lang w:bidi="ru-RU"/>
        </w:rPr>
        <w:t>ы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о деятельности </w:t>
      </w:r>
      <w:proofErr w:type="gramStart"/>
      <w:r w:rsidRPr="007928C0">
        <w:rPr>
          <w:rFonts w:ascii="Book Antiqua" w:hAnsi="Book Antiqua"/>
          <w:color w:val="000000"/>
          <w:sz w:val="24"/>
          <w:szCs w:val="24"/>
          <w:lang w:bidi="ru-RU"/>
        </w:rPr>
        <w:t>органов местного самоуправления внутригородского муниципального образования города Севастополя</w:t>
      </w:r>
      <w:proofErr w:type="gramEnd"/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bidi="ru-RU"/>
        </w:rPr>
        <w:t>Качинский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муниципальный округ.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>Основными программными мероприятиями за отчетный период являются: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1. О</w:t>
      </w:r>
      <w:r w:rsidRPr="00313B25">
        <w:rPr>
          <w:rFonts w:ascii="Book Antiqua" w:hAnsi="Book Antiqua"/>
          <w:color w:val="000000"/>
          <w:sz w:val="24"/>
          <w:szCs w:val="24"/>
          <w:lang w:bidi="ru-RU"/>
        </w:rPr>
        <w:t>рганизаци</w:t>
      </w:r>
      <w:r>
        <w:rPr>
          <w:rFonts w:ascii="Book Antiqua" w:hAnsi="Book Antiqua"/>
          <w:color w:val="000000"/>
          <w:sz w:val="24"/>
          <w:szCs w:val="24"/>
          <w:lang w:bidi="ru-RU"/>
        </w:rPr>
        <w:t>я</w:t>
      </w:r>
      <w:r w:rsidRPr="00313B25">
        <w:rPr>
          <w:rFonts w:ascii="Book Antiqua" w:hAnsi="Book Antiqua"/>
          <w:color w:val="000000"/>
          <w:sz w:val="24"/>
          <w:szCs w:val="24"/>
          <w:lang w:bidi="ru-RU"/>
        </w:rPr>
        <w:t xml:space="preserve"> мероприятия по размещению муниципальных правовых актов и иных официальных документов и информирование о деятельности органов местного самоуправления на сайте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(оплата услуг веб-хостинга)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На проведение мероприятия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запланировано 5,752 тыс. руб. 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фактически профинансировано </w:t>
      </w:r>
      <w:r>
        <w:rPr>
          <w:rFonts w:ascii="Book Antiqua" w:hAnsi="Book Antiqua"/>
          <w:color w:val="000000"/>
          <w:sz w:val="24"/>
          <w:szCs w:val="24"/>
          <w:lang w:bidi="ru-RU"/>
        </w:rPr>
        <w:t>–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bidi="ru-RU"/>
        </w:rPr>
        <w:t>4,845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тыс. руб.</w:t>
      </w:r>
      <w:r>
        <w:rPr>
          <w:rFonts w:ascii="Book Antiqua" w:hAnsi="Book Antiqua"/>
          <w:color w:val="000000"/>
          <w:sz w:val="24"/>
          <w:szCs w:val="24"/>
          <w:lang w:bidi="ru-RU"/>
        </w:rPr>
        <w:t>, процент исполнения составил 84,2%</w:t>
      </w:r>
    </w:p>
    <w:p w:rsidR="009E6470" w:rsidRPr="007928C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2. </w:t>
      </w:r>
      <w:proofErr w:type="gramStart"/>
      <w:r>
        <w:rPr>
          <w:rFonts w:ascii="Book Antiqua" w:hAnsi="Book Antiqua"/>
          <w:color w:val="000000"/>
          <w:sz w:val="24"/>
          <w:szCs w:val="24"/>
          <w:lang w:bidi="ru-RU"/>
        </w:rPr>
        <w:t>О</w:t>
      </w:r>
      <w:r w:rsidRPr="00313B25">
        <w:rPr>
          <w:rFonts w:ascii="Book Antiqua" w:hAnsi="Book Antiqua"/>
          <w:color w:val="000000"/>
          <w:sz w:val="24"/>
          <w:szCs w:val="24"/>
          <w:lang w:bidi="ru-RU"/>
        </w:rPr>
        <w:t>рганизаци</w:t>
      </w:r>
      <w:r>
        <w:rPr>
          <w:rFonts w:ascii="Book Antiqua" w:hAnsi="Book Antiqua"/>
          <w:color w:val="000000"/>
          <w:sz w:val="24"/>
          <w:szCs w:val="24"/>
          <w:lang w:bidi="ru-RU"/>
        </w:rPr>
        <w:t>я</w:t>
      </w:r>
      <w:r w:rsidRPr="00313B25">
        <w:rPr>
          <w:rFonts w:ascii="Book Antiqua" w:hAnsi="Book Antiqua"/>
          <w:color w:val="000000"/>
          <w:sz w:val="24"/>
          <w:szCs w:val="24"/>
          <w:lang w:bidi="ru-RU"/>
        </w:rPr>
        <w:t xml:space="preserve"> мероприятия по доведению до сведения населения оперативной и достоверной информации о важнейших общественно-политических, социально-культурных событиях, о деятельности органов местного самоуправления, состоянии экономики, экологии и других сфер общественной жизни округа, вопросам прав, свобод и обязанностей граждан, их безопасности и другим вопросам, представляющим общественный интерес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(оплата полиграфических услуг по изданию «Информационного бюллетеня Качинского муниципалитета»)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>.</w:t>
      </w:r>
      <w:proofErr w:type="gramEnd"/>
    </w:p>
    <w:p w:rsidR="009E6470" w:rsidRPr="00A017E2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Fonts w:ascii="Book Antiqua" w:hAnsi="Book Antiqua"/>
          <w:color w:val="000000"/>
          <w:lang w:bidi="ru-RU"/>
        </w:rPr>
      </w:pP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На проведение мероприятия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запланировано 78,2 тыс. руб. 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фактически профинансировано </w:t>
      </w:r>
      <w:r>
        <w:rPr>
          <w:rFonts w:ascii="Book Antiqua" w:hAnsi="Book Antiqua"/>
          <w:color w:val="000000"/>
          <w:sz w:val="24"/>
          <w:szCs w:val="24"/>
          <w:lang w:bidi="ru-RU"/>
        </w:rPr>
        <w:t>–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bidi="ru-RU"/>
        </w:rPr>
        <w:t>8,85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тыс. руб.</w:t>
      </w:r>
      <w:r>
        <w:rPr>
          <w:rFonts w:ascii="Book Antiqua" w:hAnsi="Book Antiqua"/>
          <w:color w:val="000000"/>
          <w:sz w:val="24"/>
          <w:szCs w:val="24"/>
          <w:lang w:bidi="ru-RU"/>
        </w:rPr>
        <w:t>, процент исполнения составил 11,3%.</w:t>
      </w:r>
    </w:p>
    <w:p w:rsidR="009E6470" w:rsidRPr="00A017E2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>Показатель реализации по освоению средств муниципальной программы составил 16,3%.</w:t>
      </w:r>
    </w:p>
    <w:p w:rsidR="009E6470" w:rsidRDefault="009E6470" w:rsidP="009E6470">
      <w:pPr>
        <w:pStyle w:val="42"/>
        <w:shd w:val="clear" w:color="auto" w:fill="auto"/>
        <w:spacing w:before="0" w:after="0" w:line="240" w:lineRule="exact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</w:p>
    <w:p w:rsidR="009E6470" w:rsidRPr="009133F3" w:rsidRDefault="009E6470" w:rsidP="009E6470">
      <w:pPr>
        <w:shd w:val="clear" w:color="auto" w:fill="FFFFFF"/>
        <w:tabs>
          <w:tab w:val="left" w:pos="3780"/>
        </w:tabs>
        <w:ind w:right="-1" w:firstLine="709"/>
        <w:jc w:val="both"/>
        <w:rPr>
          <w:rFonts w:ascii="Book Antiqua" w:hAnsi="Book Antiqua"/>
          <w:color w:val="000000"/>
          <w:lang w:bidi="ru-RU"/>
        </w:rPr>
      </w:pPr>
      <w:r w:rsidRPr="00010E59">
        <w:rPr>
          <w:rFonts w:ascii="Book Antiqua" w:hAnsi="Book Antiqua"/>
          <w:color w:val="000000"/>
          <w:lang w:bidi="ru-RU"/>
        </w:rPr>
        <w:t xml:space="preserve">В </w:t>
      </w:r>
      <w:r>
        <w:rPr>
          <w:rFonts w:ascii="Book Antiqua" w:hAnsi="Book Antiqua"/>
          <w:color w:val="000000"/>
          <w:lang w:bidi="ru-RU"/>
        </w:rPr>
        <w:t xml:space="preserve">1 полугодии </w:t>
      </w:r>
      <w:r w:rsidRPr="00010E59">
        <w:rPr>
          <w:rFonts w:ascii="Book Antiqua" w:hAnsi="Book Antiqua"/>
          <w:color w:val="000000"/>
          <w:lang w:bidi="ru-RU"/>
        </w:rPr>
        <w:t>201</w:t>
      </w:r>
      <w:r>
        <w:rPr>
          <w:rFonts w:ascii="Book Antiqua" w:hAnsi="Book Antiqua"/>
          <w:color w:val="000000"/>
          <w:lang w:bidi="ru-RU"/>
        </w:rPr>
        <w:t>7</w:t>
      </w:r>
      <w:r w:rsidRPr="00010E59">
        <w:rPr>
          <w:rFonts w:ascii="Book Antiqua" w:hAnsi="Book Antiqua"/>
          <w:color w:val="000000"/>
          <w:lang w:bidi="ru-RU"/>
        </w:rPr>
        <w:t xml:space="preserve"> год</w:t>
      </w:r>
      <w:r>
        <w:rPr>
          <w:rFonts w:ascii="Book Antiqua" w:hAnsi="Book Antiqua"/>
          <w:color w:val="000000"/>
          <w:lang w:bidi="ru-RU"/>
        </w:rPr>
        <w:t>а</w:t>
      </w:r>
      <w:r w:rsidRPr="00010E59">
        <w:rPr>
          <w:rFonts w:ascii="Book Antiqua" w:hAnsi="Book Antiqua"/>
          <w:color w:val="000000"/>
          <w:lang w:bidi="ru-RU"/>
        </w:rPr>
        <w:t xml:space="preserve"> </w:t>
      </w:r>
      <w:r>
        <w:rPr>
          <w:rFonts w:ascii="Book Antiqua" w:hAnsi="Book Antiqua"/>
          <w:color w:val="000000"/>
          <w:lang w:bidi="ru-RU"/>
        </w:rPr>
        <w:t xml:space="preserve">не было внесено </w:t>
      </w:r>
      <w:r w:rsidRPr="00010E59">
        <w:rPr>
          <w:rFonts w:ascii="Book Antiqua" w:hAnsi="Book Antiqua"/>
          <w:color w:val="000000"/>
          <w:lang w:bidi="ru-RU"/>
        </w:rPr>
        <w:t>изменени</w:t>
      </w:r>
      <w:r>
        <w:rPr>
          <w:rFonts w:ascii="Book Antiqua" w:hAnsi="Book Antiqua"/>
          <w:color w:val="000000"/>
          <w:lang w:bidi="ru-RU"/>
        </w:rPr>
        <w:t>й</w:t>
      </w:r>
      <w:r w:rsidRPr="00010E59">
        <w:rPr>
          <w:rFonts w:ascii="Book Antiqua" w:hAnsi="Book Antiqua"/>
          <w:color w:val="000000"/>
          <w:lang w:bidi="ru-RU"/>
        </w:rPr>
        <w:t xml:space="preserve"> в муниципальную программу.</w:t>
      </w:r>
      <w:r>
        <w:rPr>
          <w:rFonts w:ascii="Book Antiqua" w:hAnsi="Book Antiqua"/>
          <w:color w:val="000000"/>
          <w:lang w:bidi="ru-RU"/>
        </w:rPr>
        <w:t xml:space="preserve"> </w:t>
      </w:r>
    </w:p>
    <w:p w:rsidR="009E6470" w:rsidRPr="00010E59" w:rsidRDefault="009E6470" w:rsidP="009E6470">
      <w:pPr>
        <w:pStyle w:val="42"/>
        <w:shd w:val="clear" w:color="auto" w:fill="auto"/>
        <w:spacing w:before="0" w:after="0"/>
        <w:jc w:val="left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Pr="00010E59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proofErr w:type="gramStart"/>
      <w:r w:rsidRPr="00010E59"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 xml:space="preserve">Основными показателями эффективности реализации мероприятий муниципальной программы является </w:t>
      </w:r>
      <w:r w:rsidRPr="00697E1E">
        <w:rPr>
          <w:rFonts w:ascii="Book Antiqua" w:hAnsi="Book Antiqua"/>
          <w:color w:val="000000"/>
          <w:sz w:val="24"/>
          <w:szCs w:val="24"/>
          <w:lang w:bidi="ru-RU"/>
        </w:rPr>
        <w:t>бесперебойно</w:t>
      </w:r>
      <w:r>
        <w:rPr>
          <w:rFonts w:ascii="Book Antiqua" w:hAnsi="Book Antiqua"/>
          <w:color w:val="000000"/>
          <w:sz w:val="24"/>
          <w:szCs w:val="24"/>
          <w:lang w:bidi="ru-RU"/>
        </w:rPr>
        <w:t>е</w:t>
      </w:r>
      <w:r w:rsidRPr="00697E1E">
        <w:rPr>
          <w:rFonts w:ascii="Book Antiqua" w:hAnsi="Book Antiqua"/>
          <w:color w:val="000000"/>
          <w:sz w:val="24"/>
          <w:szCs w:val="24"/>
          <w:lang w:bidi="ru-RU"/>
        </w:rPr>
        <w:t xml:space="preserve"> функционировани</w:t>
      </w:r>
      <w:r>
        <w:rPr>
          <w:rFonts w:ascii="Book Antiqua" w:hAnsi="Book Antiqua"/>
          <w:color w:val="000000"/>
          <w:sz w:val="24"/>
          <w:szCs w:val="24"/>
          <w:lang w:bidi="ru-RU"/>
        </w:rPr>
        <w:t>е</w:t>
      </w:r>
      <w:r w:rsidRPr="00697E1E">
        <w:rPr>
          <w:rFonts w:ascii="Book Antiqua" w:hAnsi="Book Antiqua"/>
          <w:color w:val="000000"/>
          <w:sz w:val="24"/>
          <w:szCs w:val="24"/>
          <w:lang w:bidi="ru-RU"/>
        </w:rPr>
        <w:t xml:space="preserve"> официального сайта Качинского муниципального округа и своевременн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ая актуализация информации на </w:t>
      </w:r>
      <w:r w:rsidRPr="00697E1E">
        <w:rPr>
          <w:rFonts w:ascii="Book Antiqua" w:hAnsi="Book Antiqua"/>
          <w:color w:val="000000"/>
          <w:sz w:val="24"/>
          <w:szCs w:val="24"/>
          <w:lang w:bidi="ru-RU"/>
        </w:rPr>
        <w:t>официально</w:t>
      </w:r>
      <w:r>
        <w:rPr>
          <w:rFonts w:ascii="Book Antiqua" w:hAnsi="Book Antiqua"/>
          <w:color w:val="000000"/>
          <w:sz w:val="24"/>
          <w:szCs w:val="24"/>
          <w:lang w:bidi="ru-RU"/>
        </w:rPr>
        <w:t>м</w:t>
      </w:r>
      <w:r w:rsidRPr="00697E1E">
        <w:rPr>
          <w:rFonts w:ascii="Book Antiqua" w:hAnsi="Book Antiqua"/>
          <w:color w:val="000000"/>
          <w:sz w:val="24"/>
          <w:szCs w:val="24"/>
          <w:lang w:bidi="ru-RU"/>
        </w:rPr>
        <w:t xml:space="preserve"> сайт</w:t>
      </w:r>
      <w:r>
        <w:rPr>
          <w:rFonts w:ascii="Book Antiqua" w:hAnsi="Book Antiqua"/>
          <w:color w:val="000000"/>
          <w:sz w:val="24"/>
          <w:szCs w:val="24"/>
          <w:lang w:bidi="ru-RU"/>
        </w:rPr>
        <w:t>е и информационных стендах</w:t>
      </w:r>
      <w:r w:rsidRPr="00697E1E">
        <w:rPr>
          <w:rFonts w:ascii="Book Antiqua" w:hAnsi="Book Antiqua"/>
          <w:color w:val="000000"/>
          <w:sz w:val="24"/>
          <w:szCs w:val="24"/>
          <w:lang w:bidi="ru-RU"/>
        </w:rPr>
        <w:t xml:space="preserve"> Качинского муниципального округа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для информирования жителей о деятельности органов местного самоуправления, п</w:t>
      </w:r>
      <w:r w:rsidRPr="009133F3">
        <w:rPr>
          <w:rFonts w:ascii="Book Antiqua" w:hAnsi="Book Antiqua"/>
          <w:color w:val="000000"/>
          <w:sz w:val="24"/>
          <w:szCs w:val="24"/>
          <w:lang w:bidi="ru-RU"/>
        </w:rPr>
        <w:t>ривлечение общественного интереса к деятельности органов местного самоуправления округа и укрепление атмосферы доверия к ним граждан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.</w:t>
      </w:r>
      <w:proofErr w:type="gramEnd"/>
    </w:p>
    <w:p w:rsidR="009E6470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Общая организация управления реализацией программы позволяет решать намеченные задачи в полном объеме.</w:t>
      </w:r>
    </w:p>
    <w:p w:rsidR="009E6470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Pr="00E13BD3" w:rsidRDefault="009E6470" w:rsidP="009E6470">
      <w:pPr>
        <w:pStyle w:val="42"/>
        <w:shd w:val="clear" w:color="auto" w:fill="auto"/>
        <w:spacing w:before="0" w:after="0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  <w:r w:rsidRPr="00E13BD3">
        <w:rPr>
          <w:rFonts w:ascii="Book Antiqua" w:hAnsi="Book Antiqua"/>
          <w:b/>
          <w:color w:val="000000"/>
          <w:sz w:val="24"/>
          <w:szCs w:val="24"/>
          <w:lang w:bidi="ru-RU"/>
        </w:rPr>
        <w:t>Муниципальная программа 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2016-2018 года»</w:t>
      </w:r>
    </w:p>
    <w:p w:rsidR="009E6470" w:rsidRDefault="009E6470" w:rsidP="009E6470">
      <w:pPr>
        <w:pStyle w:val="42"/>
        <w:shd w:val="clear" w:color="auto" w:fill="auto"/>
        <w:spacing w:before="0" w:after="0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Pr="00010E59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Муниципальная программа «</w:t>
      </w:r>
      <w:r w:rsidRPr="00CC69C7">
        <w:rPr>
          <w:rFonts w:ascii="Book Antiqua" w:hAnsi="Book Antiqua"/>
          <w:color w:val="000000"/>
          <w:sz w:val="24"/>
          <w:szCs w:val="24"/>
          <w:lang w:bidi="ru-RU"/>
        </w:rPr>
        <w:t>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2016-2018 года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»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 xml:space="preserve">утверждённая постановлением местной администрации Качинского муниципального округа от 24.11.2016 № </w:t>
      </w:r>
      <w:r>
        <w:rPr>
          <w:rFonts w:ascii="Book Antiqua" w:hAnsi="Book Antiqua"/>
          <w:color w:val="000000"/>
          <w:sz w:val="24"/>
          <w:szCs w:val="24"/>
          <w:lang w:bidi="ru-RU"/>
        </w:rPr>
        <w:t>56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>-МА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направлена на выполнение следующих целей и задач:</w:t>
      </w:r>
    </w:p>
    <w:p w:rsidR="009E6470" w:rsidRPr="00010E59" w:rsidRDefault="009E6470" w:rsidP="009E6470">
      <w:pPr>
        <w:ind w:firstLine="709"/>
        <w:jc w:val="both"/>
        <w:rPr>
          <w:rFonts w:ascii="Book Antiqua" w:hAnsi="Book Antiqua"/>
        </w:rPr>
      </w:pPr>
      <w:r w:rsidRPr="00010E59">
        <w:rPr>
          <w:rFonts w:ascii="Book Antiqua" w:hAnsi="Book Antiqua"/>
        </w:rPr>
        <w:t>- Участие ВМО Качинский МО в реализации государственной программы по профилактике терроризма и экстремизма, а также в минимизации и (или) ликвидации последствий проявления экстремизма и терроризма  на территории Качинского муниципального округа</w:t>
      </w:r>
      <w:r>
        <w:rPr>
          <w:rFonts w:ascii="Book Antiqua" w:hAnsi="Book Antiqua"/>
        </w:rPr>
        <w:t>, Комплексного плана противодействия идеологии терроризма в Российской Федерации в 2013-2018 годах, информационно-пропагандистскому сопровождению антитеррористической деятельности в Качинском муниципальном округе</w:t>
      </w:r>
      <w:r w:rsidRPr="00010E59">
        <w:rPr>
          <w:rFonts w:ascii="Book Antiqua" w:hAnsi="Book Antiqua"/>
        </w:rPr>
        <w:t>;</w:t>
      </w:r>
    </w:p>
    <w:p w:rsidR="009E6470" w:rsidRPr="00010E59" w:rsidRDefault="009E6470" w:rsidP="009E6470">
      <w:pPr>
        <w:ind w:firstLine="709"/>
        <w:jc w:val="both"/>
        <w:rPr>
          <w:rFonts w:ascii="Book Antiqua" w:hAnsi="Book Antiqua"/>
        </w:rPr>
      </w:pPr>
      <w:r w:rsidRPr="00010E59">
        <w:rPr>
          <w:rFonts w:ascii="Book Antiqua" w:hAnsi="Book Antiqua"/>
        </w:rPr>
        <w:t xml:space="preserve">- Деятельность по предупреждению терроризма, в том </w:t>
      </w:r>
      <w:proofErr w:type="gramStart"/>
      <w:r w:rsidRPr="00010E59">
        <w:rPr>
          <w:rFonts w:ascii="Book Antiqua" w:hAnsi="Book Antiqua"/>
        </w:rPr>
        <w:t>числе</w:t>
      </w:r>
      <w:proofErr w:type="gramEnd"/>
      <w:r w:rsidRPr="00010E59">
        <w:rPr>
          <w:rFonts w:ascii="Book Antiqua" w:hAnsi="Book Antiqua"/>
        </w:rPr>
        <w:t xml:space="preserve"> по выявлению и последующему устранению причин и условий, способствующий совершению террористических актов (профилактика терроризма);</w:t>
      </w:r>
    </w:p>
    <w:p w:rsidR="009E6470" w:rsidRPr="00010E59" w:rsidRDefault="009E6470" w:rsidP="009E6470">
      <w:pPr>
        <w:ind w:firstLine="709"/>
        <w:jc w:val="both"/>
        <w:rPr>
          <w:rFonts w:ascii="Book Antiqua" w:hAnsi="Book Antiqua"/>
        </w:rPr>
      </w:pPr>
      <w:r w:rsidRPr="00010E59">
        <w:rPr>
          <w:rFonts w:ascii="Book Antiqua" w:hAnsi="Book Antiqua"/>
        </w:rPr>
        <w:t xml:space="preserve">- Деятельность по минимизации и (или) ликвидации последствий проявлений терроризма; </w:t>
      </w:r>
    </w:p>
    <w:p w:rsidR="009E6470" w:rsidRPr="00010E59" w:rsidRDefault="009E6470" w:rsidP="009E6470">
      <w:pPr>
        <w:ind w:firstLine="709"/>
        <w:jc w:val="both"/>
        <w:rPr>
          <w:rFonts w:ascii="Book Antiqua" w:hAnsi="Book Antiqua"/>
        </w:rPr>
      </w:pPr>
      <w:r w:rsidRPr="00010E59">
        <w:rPr>
          <w:rFonts w:ascii="Book Antiqua" w:hAnsi="Book Antiqua"/>
        </w:rPr>
        <w:t>- Деятельность по гармонизации межэтнических и межкультурных отношений, профилактике проявления ксенофобии, укрепления толерантности на территории Качинского муниципального округа;</w:t>
      </w:r>
    </w:p>
    <w:p w:rsidR="009E6470" w:rsidRPr="00010E59" w:rsidRDefault="009E6470" w:rsidP="009E6470">
      <w:pPr>
        <w:ind w:firstLine="709"/>
        <w:jc w:val="both"/>
        <w:rPr>
          <w:rFonts w:ascii="Book Antiqua" w:hAnsi="Book Antiqua"/>
        </w:rPr>
      </w:pPr>
      <w:r w:rsidRPr="00010E59">
        <w:rPr>
          <w:rFonts w:ascii="Book Antiqua" w:hAnsi="Book Antiqua"/>
        </w:rPr>
        <w:t>- Широкое информирование жителей о целях, задачах и содержании Программы через СМИ и печатно-издательскую продукцию;</w:t>
      </w:r>
    </w:p>
    <w:p w:rsidR="009E6470" w:rsidRPr="004D4437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010E59">
        <w:rPr>
          <w:rFonts w:ascii="Book Antiqua" w:hAnsi="Book Antiqua"/>
        </w:rPr>
        <w:t>- Привлечение внимания к целям, задачам и содержанию Программы</w:t>
      </w:r>
      <w:r>
        <w:rPr>
          <w:rFonts w:ascii="Book Antiqua" w:hAnsi="Book Antiqua"/>
        </w:rPr>
        <w:t xml:space="preserve"> жителей округа,</w:t>
      </w:r>
      <w:r w:rsidRPr="00010E59">
        <w:rPr>
          <w:rFonts w:ascii="Book Antiqua" w:hAnsi="Book Antiqua"/>
        </w:rPr>
        <w:t xml:space="preserve"> работников образовательных учреждений и учреждений культуры, общественных организаций и объединений.</w:t>
      </w:r>
    </w:p>
    <w:p w:rsidR="009E6470" w:rsidRPr="004D4437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4D4437">
        <w:rPr>
          <w:rFonts w:ascii="Book Antiqua" w:hAnsi="Book Antiqua"/>
          <w:color w:val="000000"/>
          <w:lang w:bidi="ru-RU"/>
        </w:rPr>
        <w:t>Ответственный исполнитель муниципальной программы – общий отдел местной администрации Качинского муниципального округа.</w:t>
      </w:r>
    </w:p>
    <w:p w:rsidR="009E647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4D4437">
        <w:rPr>
          <w:rFonts w:ascii="Book Antiqua" w:hAnsi="Book Antiqua"/>
          <w:color w:val="000000"/>
          <w:lang w:bidi="ru-RU"/>
        </w:rPr>
        <w:t>В указанной программе подпрограмм</w:t>
      </w:r>
      <w:r>
        <w:rPr>
          <w:rFonts w:ascii="Book Antiqua" w:hAnsi="Book Antiqua"/>
          <w:color w:val="000000"/>
          <w:lang w:bidi="ru-RU"/>
        </w:rPr>
        <w:t xml:space="preserve"> не предусмотрено.</w:t>
      </w:r>
    </w:p>
    <w:p w:rsidR="009E647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7928C0">
        <w:rPr>
          <w:rFonts w:ascii="Book Antiqua" w:hAnsi="Book Antiqua"/>
          <w:color w:val="000000"/>
          <w:lang w:bidi="ru-RU"/>
        </w:rPr>
        <w:lastRenderedPageBreak/>
        <w:t xml:space="preserve">Фактическое финансирование муниципальной программы </w:t>
      </w:r>
      <w:r>
        <w:rPr>
          <w:rFonts w:ascii="Book Antiqua" w:hAnsi="Book Antiqua"/>
          <w:color w:val="000000"/>
          <w:lang w:bidi="ru-RU"/>
        </w:rPr>
        <w:t>за 1 полугодие 2017</w:t>
      </w:r>
      <w:r w:rsidRPr="007928C0">
        <w:rPr>
          <w:rFonts w:ascii="Book Antiqua" w:hAnsi="Book Antiqua"/>
          <w:color w:val="000000"/>
          <w:lang w:bidi="ru-RU"/>
        </w:rPr>
        <w:t xml:space="preserve"> год</w:t>
      </w:r>
      <w:r>
        <w:rPr>
          <w:rFonts w:ascii="Book Antiqua" w:hAnsi="Book Antiqua"/>
          <w:color w:val="000000"/>
          <w:lang w:bidi="ru-RU"/>
        </w:rPr>
        <w:t>а</w:t>
      </w:r>
      <w:r w:rsidRPr="007928C0">
        <w:rPr>
          <w:rFonts w:ascii="Book Antiqua" w:hAnsi="Book Antiqua"/>
          <w:color w:val="000000"/>
          <w:lang w:bidi="ru-RU"/>
        </w:rPr>
        <w:t xml:space="preserve"> составило </w:t>
      </w:r>
      <w:r>
        <w:rPr>
          <w:rFonts w:ascii="Book Antiqua" w:hAnsi="Book Antiqua"/>
          <w:color w:val="000000"/>
          <w:lang w:bidi="ru-RU"/>
        </w:rPr>
        <w:t>48,0</w:t>
      </w:r>
      <w:r w:rsidRPr="007928C0">
        <w:rPr>
          <w:rFonts w:ascii="Book Antiqua" w:hAnsi="Book Antiqua"/>
          <w:color w:val="000000"/>
          <w:lang w:bidi="ru-RU"/>
        </w:rPr>
        <w:t xml:space="preserve"> тыс. руб.</w:t>
      </w:r>
      <w:r>
        <w:rPr>
          <w:rFonts w:ascii="Book Antiqua" w:hAnsi="Book Antiqua"/>
          <w:color w:val="000000"/>
          <w:lang w:bidi="ru-RU"/>
        </w:rPr>
        <w:t xml:space="preserve"> при плане 78,0 тыс. руб.</w:t>
      </w:r>
      <w:r w:rsidRPr="007928C0">
        <w:rPr>
          <w:rFonts w:ascii="Book Antiqua" w:hAnsi="Book Antiqua"/>
          <w:color w:val="000000"/>
          <w:lang w:bidi="ru-RU"/>
        </w:rPr>
        <w:t xml:space="preserve">, бюджетные ассигнования на реализацию муниципальной программы утверждены в сумме </w:t>
      </w:r>
      <w:r>
        <w:rPr>
          <w:rFonts w:ascii="Book Antiqua" w:hAnsi="Book Antiqua"/>
          <w:color w:val="000000"/>
          <w:lang w:bidi="ru-RU"/>
        </w:rPr>
        <w:t>230,0</w:t>
      </w:r>
      <w:r w:rsidRPr="007928C0">
        <w:rPr>
          <w:rFonts w:ascii="Book Antiqua" w:hAnsi="Book Antiqua"/>
          <w:color w:val="000000"/>
          <w:lang w:bidi="ru-RU"/>
        </w:rPr>
        <w:t xml:space="preserve"> тыс. руб. Процент </w:t>
      </w:r>
      <w:r w:rsidRPr="00AE2C71">
        <w:rPr>
          <w:rFonts w:ascii="Book Antiqua" w:hAnsi="Book Antiqua"/>
          <w:color w:val="000000"/>
          <w:lang w:bidi="ru-RU"/>
        </w:rPr>
        <w:t xml:space="preserve">исполнения составляет </w:t>
      </w:r>
      <w:r>
        <w:rPr>
          <w:rFonts w:ascii="Book Antiqua" w:hAnsi="Book Antiqua"/>
          <w:color w:val="000000"/>
          <w:lang w:bidi="ru-RU"/>
        </w:rPr>
        <w:t>20,9</w:t>
      </w:r>
      <w:r w:rsidRPr="00AE2C71">
        <w:rPr>
          <w:rFonts w:ascii="Book Antiqua" w:hAnsi="Book Antiqua"/>
          <w:color w:val="000000"/>
          <w:lang w:bidi="ru-RU"/>
        </w:rPr>
        <w:t xml:space="preserve"> % от годового объёма.</w:t>
      </w:r>
      <w:r>
        <w:rPr>
          <w:rFonts w:ascii="Book Antiqua" w:hAnsi="Book Antiqua"/>
          <w:color w:val="000000"/>
          <w:lang w:bidi="ru-RU"/>
        </w:rPr>
        <w:t xml:space="preserve"> </w:t>
      </w:r>
    </w:p>
    <w:p w:rsidR="009E6470" w:rsidRPr="007928C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sz w:val="24"/>
          <w:szCs w:val="24"/>
        </w:rPr>
      </w:pPr>
      <w:proofErr w:type="gramStart"/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В ходе реализации муниципальной программы </w:t>
      </w:r>
      <w:r w:rsidRPr="00EE34F3">
        <w:rPr>
          <w:rFonts w:ascii="Book Antiqua" w:hAnsi="Book Antiqua"/>
          <w:color w:val="000000"/>
          <w:sz w:val="24"/>
          <w:szCs w:val="24"/>
          <w:lang w:bidi="ru-RU"/>
        </w:rPr>
        <w:t>за 1 полугодие 2017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год</w:t>
      </w:r>
      <w:r w:rsidRPr="00EE34F3">
        <w:rPr>
          <w:rFonts w:ascii="Book Antiqua" w:hAnsi="Book Antiqua"/>
          <w:color w:val="000000"/>
          <w:sz w:val="24"/>
          <w:szCs w:val="24"/>
          <w:lang w:bidi="ru-RU"/>
        </w:rPr>
        <w:t>а</w:t>
      </w:r>
      <w:r w:rsidRPr="007928C0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организован и проводится </w:t>
      </w:r>
      <w:r>
        <w:rPr>
          <w:rFonts w:ascii="Book Antiqua" w:hAnsi="Book Antiqua"/>
          <w:sz w:val="24"/>
          <w:szCs w:val="24"/>
        </w:rPr>
        <w:t xml:space="preserve">мониторинг СМИ, Интернет-ресурсов на предмет выявления призывов к совершению преступлений экстремистской направленности, размещения экстремистских материалов, проводятся </w:t>
      </w:r>
      <w:r w:rsidRPr="00967897">
        <w:rPr>
          <w:rFonts w:ascii="Book Antiqua" w:hAnsi="Book Antiqua"/>
          <w:sz w:val="24"/>
          <w:szCs w:val="24"/>
        </w:rPr>
        <w:t>пропагандистск</w:t>
      </w:r>
      <w:r>
        <w:rPr>
          <w:rFonts w:ascii="Book Antiqua" w:hAnsi="Book Antiqua"/>
          <w:sz w:val="24"/>
          <w:szCs w:val="24"/>
        </w:rPr>
        <w:t>ие</w:t>
      </w:r>
      <w:r w:rsidRPr="00967897">
        <w:rPr>
          <w:rFonts w:ascii="Book Antiqua" w:hAnsi="Book Antiqua"/>
          <w:sz w:val="24"/>
          <w:szCs w:val="24"/>
        </w:rPr>
        <w:t xml:space="preserve"> мероприяти</w:t>
      </w:r>
      <w:r>
        <w:rPr>
          <w:rFonts w:ascii="Book Antiqua" w:hAnsi="Book Antiqua"/>
          <w:sz w:val="24"/>
          <w:szCs w:val="24"/>
        </w:rPr>
        <w:t>я, направленные</w:t>
      </w:r>
      <w:r w:rsidRPr="00967897">
        <w:rPr>
          <w:rFonts w:ascii="Book Antiqua" w:hAnsi="Book Antiqua"/>
          <w:sz w:val="24"/>
          <w:szCs w:val="24"/>
        </w:rPr>
        <w:t xml:space="preserve"> на предупреждение экстремисткой  и террористической деятельности на территории Качинского муниципального округа</w:t>
      </w:r>
      <w:r>
        <w:rPr>
          <w:rFonts w:ascii="Book Antiqua" w:hAnsi="Book Antiqua"/>
          <w:sz w:val="24"/>
          <w:szCs w:val="24"/>
        </w:rPr>
        <w:t>, в виде лекции с просмотром видеоматериалов, периодически проводится обход территории с целью осмотра чердаков, подвалов этажных домов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на предмет выявления подозрительных предметов, надписей экстремистского толка, наличие замков, а также распространения агитационного материала и объезды территории с целью выявления проявлений терроризма и экстремизма, в результате которых выявлен брошенный автомобиль с украинскими номерами, о чём было сообщено в правоохранительные органы, а также в акватории Черного моря, у берегов пгт Кача обнаружены подозрительные предметы, которые впоследствии были подняты сотрудниками МЧС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и вывезены с территории муниципального округа.</w:t>
      </w:r>
      <w:proofErr w:type="gramEnd"/>
    </w:p>
    <w:p w:rsidR="009E6470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Совместно с представителями аппарата АТК в г. Севастополе был произведён осмотр </w:t>
      </w:r>
      <w:proofErr w:type="spellStart"/>
      <w:r>
        <w:rPr>
          <w:rFonts w:ascii="Book Antiqua" w:hAnsi="Book Antiqua" w:cs="Arial"/>
          <w:sz w:val="24"/>
          <w:szCs w:val="24"/>
        </w:rPr>
        <w:t>ДУОиО</w:t>
      </w:r>
      <w:proofErr w:type="spellEnd"/>
      <w:r>
        <w:rPr>
          <w:rFonts w:ascii="Book Antiqua" w:hAnsi="Book Antiqua" w:cs="Arial"/>
          <w:sz w:val="24"/>
          <w:szCs w:val="24"/>
        </w:rPr>
        <w:t xml:space="preserve"> «</w:t>
      </w:r>
      <w:proofErr w:type="spellStart"/>
      <w:r>
        <w:rPr>
          <w:rFonts w:ascii="Book Antiqua" w:hAnsi="Book Antiqua" w:cs="Arial"/>
          <w:sz w:val="24"/>
          <w:szCs w:val="24"/>
        </w:rPr>
        <w:t>Атлантус</w:t>
      </w:r>
      <w:proofErr w:type="spellEnd"/>
      <w:r>
        <w:rPr>
          <w:rFonts w:ascii="Book Antiqua" w:hAnsi="Book Antiqua" w:cs="Arial"/>
          <w:sz w:val="24"/>
          <w:szCs w:val="24"/>
        </w:rPr>
        <w:t>», ДОЛ «Нахимовец», ДОЛ «Прибой». Паспорта антитеррористической защищённости утверждены, согласованы и хранятся в сейфах. В результате осмотра были сделаны замечания и даны рекомендации по улучшению состояния антитеррористической защищённости.</w:t>
      </w:r>
    </w:p>
    <w:p w:rsidR="009E6470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В Информационном бюллетене Качинского муниципалитета № 7 изложена информация о том, как защитить себя, уберечь своё здоровье и жизнь, спасти родных, близких и друзей в случае возникновения чрезвычайной ситуации.</w:t>
      </w:r>
    </w:p>
    <w:p w:rsidR="009E6470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Размещено 4 постера на 2-х рекламных конструкциях направленных на предотвращение </w:t>
      </w:r>
      <w:r w:rsidRPr="00905B58">
        <w:rPr>
          <w:rFonts w:ascii="Book Antiqua" w:hAnsi="Book Antiqua"/>
          <w:sz w:val="24"/>
          <w:szCs w:val="24"/>
        </w:rPr>
        <w:t>проявлени</w:t>
      </w:r>
      <w:r>
        <w:rPr>
          <w:rFonts w:ascii="Book Antiqua" w:hAnsi="Book Antiqua"/>
          <w:sz w:val="24"/>
          <w:szCs w:val="24"/>
        </w:rPr>
        <w:t>й</w:t>
      </w:r>
      <w:r w:rsidRPr="00905B58">
        <w:rPr>
          <w:rFonts w:ascii="Book Antiqua" w:hAnsi="Book Antiqua"/>
          <w:sz w:val="24"/>
          <w:szCs w:val="24"/>
        </w:rPr>
        <w:t xml:space="preserve"> терроризма и экстремизма</w:t>
      </w:r>
      <w:r>
        <w:rPr>
          <w:rFonts w:ascii="Book Antiqua" w:hAnsi="Book Antiqua"/>
          <w:sz w:val="24"/>
          <w:szCs w:val="24"/>
        </w:rPr>
        <w:t>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Установлено и оформлено 2 информационных стенда для </w:t>
      </w:r>
      <w:r w:rsidRPr="00B83ED7">
        <w:rPr>
          <w:rFonts w:ascii="Book Antiqua" w:hAnsi="Book Antiqua" w:cs="Arial"/>
          <w:sz w:val="24"/>
          <w:szCs w:val="24"/>
        </w:rPr>
        <w:t>размещения информационных материалов</w:t>
      </w:r>
      <w:r>
        <w:rPr>
          <w:rFonts w:ascii="Book Antiqua" w:hAnsi="Book Antiqua" w:cs="Arial"/>
          <w:sz w:val="24"/>
          <w:szCs w:val="24"/>
        </w:rPr>
        <w:t xml:space="preserve"> по профилактике терроризма и экстремизма</w:t>
      </w:r>
      <w:r w:rsidRPr="00B83ED7">
        <w:rPr>
          <w:rFonts w:ascii="Book Antiqua" w:hAnsi="Book Antiqua" w:cs="Arial"/>
          <w:sz w:val="24"/>
          <w:szCs w:val="24"/>
        </w:rPr>
        <w:t xml:space="preserve"> в мест</w:t>
      </w:r>
      <w:r>
        <w:rPr>
          <w:rFonts w:ascii="Book Antiqua" w:hAnsi="Book Antiqua" w:cs="Arial"/>
          <w:sz w:val="24"/>
          <w:szCs w:val="24"/>
        </w:rPr>
        <w:t>ах массового пребывания граждан.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 w:cs="Arial"/>
          <w:sz w:val="24"/>
          <w:szCs w:val="24"/>
        </w:rPr>
      </w:pPr>
    </w:p>
    <w:p w:rsidR="009E6470" w:rsidRPr="00AF4ECC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 w:cs="Arial"/>
          <w:sz w:val="24"/>
          <w:szCs w:val="24"/>
        </w:rPr>
      </w:pPr>
      <w:r w:rsidRPr="00AF4ECC">
        <w:rPr>
          <w:rFonts w:ascii="Book Antiqua" w:hAnsi="Book Antiqua" w:cs="Arial"/>
          <w:sz w:val="24"/>
          <w:szCs w:val="24"/>
        </w:rPr>
        <w:t>Основными программными мероприятиями за отчетный период являются:</w:t>
      </w:r>
    </w:p>
    <w:p w:rsidR="009E6470" w:rsidRPr="00AF4ECC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 w:cs="Arial"/>
          <w:sz w:val="24"/>
          <w:szCs w:val="24"/>
        </w:rPr>
      </w:pPr>
      <w:r w:rsidRPr="00AF4ECC">
        <w:rPr>
          <w:rFonts w:ascii="Book Antiqua" w:hAnsi="Book Antiqua" w:cs="Arial"/>
          <w:sz w:val="24"/>
          <w:szCs w:val="24"/>
        </w:rPr>
        <w:t>1. Информирование граждан о порядке действий при угрозе возникновения террористических актов, посредством размещения информационных материалов в местах массового пребывания граждан, приобретение и установка и обслуживание информационных стендов.</w:t>
      </w:r>
    </w:p>
    <w:p w:rsidR="009E6470" w:rsidRPr="00AF4ECC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 w:cs="Arial"/>
          <w:sz w:val="24"/>
          <w:szCs w:val="24"/>
        </w:rPr>
      </w:pPr>
      <w:r w:rsidRPr="00AF4ECC">
        <w:rPr>
          <w:rFonts w:ascii="Book Antiqua" w:hAnsi="Book Antiqua" w:cs="Arial"/>
          <w:sz w:val="24"/>
          <w:szCs w:val="24"/>
        </w:rPr>
        <w:t>На проведение мероприятия запланировано 48,0 тыс. руб. фактически профинансировано 48,0 тыс. руб., процент исполнения составил 100%</w:t>
      </w:r>
    </w:p>
    <w:p w:rsidR="009E6470" w:rsidRPr="00AF4ECC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 w:cs="Arial"/>
          <w:sz w:val="24"/>
          <w:szCs w:val="24"/>
        </w:rPr>
      </w:pPr>
      <w:r w:rsidRPr="00AF4ECC">
        <w:rPr>
          <w:rFonts w:ascii="Book Antiqua" w:hAnsi="Book Antiqua" w:cs="Arial"/>
          <w:sz w:val="24"/>
          <w:szCs w:val="24"/>
        </w:rPr>
        <w:t>2. Разработка, приобретение и распространение наглядно-агитационной продукции (плакатов, памяток, листовок) о порядке и правилах поведения населения при угрозе возникновения террористических актов, направленных на укрепление толерантности.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Fonts w:ascii="Book Antiqua" w:hAnsi="Book Antiqua" w:cs="Arial"/>
          <w:sz w:val="24"/>
          <w:szCs w:val="24"/>
        </w:rPr>
      </w:pPr>
      <w:r w:rsidRPr="00AF4ECC">
        <w:rPr>
          <w:rFonts w:ascii="Book Antiqua" w:hAnsi="Book Antiqua" w:cs="Arial"/>
          <w:sz w:val="24"/>
          <w:szCs w:val="24"/>
        </w:rPr>
        <w:t>Проведение мероприятия проводилось без финансирования.</w:t>
      </w:r>
    </w:p>
    <w:p w:rsidR="009E6470" w:rsidRPr="00005DE7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3. </w:t>
      </w:r>
      <w:r w:rsidRPr="00005DE7">
        <w:rPr>
          <w:rFonts w:ascii="Book Antiqua" w:hAnsi="Book Antiqua" w:cs="Arial"/>
          <w:sz w:val="24"/>
          <w:szCs w:val="24"/>
        </w:rPr>
        <w:t xml:space="preserve">Организация и проведение занятий среди детей и молодежи о </w:t>
      </w:r>
      <w:r w:rsidRPr="00005DE7">
        <w:rPr>
          <w:rFonts w:ascii="Book Antiqua" w:hAnsi="Book Antiqua" w:cs="Arial"/>
          <w:sz w:val="24"/>
          <w:szCs w:val="24"/>
        </w:rPr>
        <w:lastRenderedPageBreak/>
        <w:t>толерантности к людям других национальностей и религиозных конфессий в форме лекций, вечеров вопросов и ответов, конкурсов рисунков и  фестивалей с привлечением сотрудников МВД, МЧС России, медработников, психологов и т.д., приобретение оборудования для наглядности донесения материала.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Fonts w:ascii="Book Antiqua" w:hAnsi="Book Antiqua" w:cs="Arial"/>
          <w:sz w:val="24"/>
          <w:szCs w:val="24"/>
        </w:rPr>
      </w:pPr>
      <w:r w:rsidRPr="00AF4ECC">
        <w:rPr>
          <w:rFonts w:ascii="Book Antiqua" w:hAnsi="Book Antiqua" w:cs="Arial"/>
          <w:sz w:val="24"/>
          <w:szCs w:val="24"/>
        </w:rPr>
        <w:t>Проведение мероприятия проводилось без финансирования</w:t>
      </w:r>
      <w:r>
        <w:rPr>
          <w:rFonts w:ascii="Book Antiqua" w:hAnsi="Book Antiqua" w:cs="Arial"/>
          <w:sz w:val="24"/>
          <w:szCs w:val="24"/>
        </w:rPr>
        <w:t>.</w:t>
      </w:r>
    </w:p>
    <w:p w:rsidR="009E6470" w:rsidRPr="00AF4ECC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Fonts w:ascii="Book Antiqua" w:hAnsi="Book Antiqua" w:cs="Arial"/>
          <w:sz w:val="24"/>
          <w:szCs w:val="24"/>
        </w:rPr>
      </w:pPr>
      <w:r w:rsidRPr="00E73432">
        <w:rPr>
          <w:rFonts w:ascii="Book Antiqua" w:hAnsi="Book Antiqua" w:cs="Arial"/>
          <w:sz w:val="24"/>
          <w:szCs w:val="24"/>
        </w:rPr>
        <w:t>Показатель реализации по освоению средств муниципальной программы составил 61,5%.</w:t>
      </w:r>
    </w:p>
    <w:p w:rsidR="009E6470" w:rsidRPr="00E73432" w:rsidRDefault="009E6470" w:rsidP="009E6470">
      <w:pPr>
        <w:pStyle w:val="42"/>
        <w:shd w:val="clear" w:color="auto" w:fill="auto"/>
        <w:spacing w:before="0" w:after="0" w:line="240" w:lineRule="exact"/>
        <w:jc w:val="center"/>
        <w:rPr>
          <w:rFonts w:ascii="Book Antiqua" w:hAnsi="Book Antiqua" w:cs="Arial"/>
          <w:sz w:val="24"/>
          <w:szCs w:val="24"/>
        </w:rPr>
      </w:pPr>
    </w:p>
    <w:p w:rsidR="009E6470" w:rsidRPr="009133F3" w:rsidRDefault="009E6470" w:rsidP="009E6470">
      <w:pPr>
        <w:shd w:val="clear" w:color="auto" w:fill="FFFFFF"/>
        <w:tabs>
          <w:tab w:val="left" w:pos="3780"/>
        </w:tabs>
        <w:ind w:right="-1" w:firstLine="709"/>
        <w:jc w:val="both"/>
        <w:rPr>
          <w:rFonts w:ascii="Book Antiqua" w:hAnsi="Book Antiqua"/>
          <w:color w:val="000000"/>
          <w:lang w:bidi="ru-RU"/>
        </w:rPr>
      </w:pPr>
      <w:r w:rsidRPr="00010E59">
        <w:rPr>
          <w:rFonts w:ascii="Book Antiqua" w:hAnsi="Book Antiqua"/>
          <w:color w:val="000000"/>
          <w:lang w:bidi="ru-RU"/>
        </w:rPr>
        <w:t xml:space="preserve">В </w:t>
      </w:r>
      <w:r>
        <w:rPr>
          <w:rFonts w:ascii="Book Antiqua" w:hAnsi="Book Antiqua"/>
          <w:color w:val="000000"/>
          <w:lang w:bidi="ru-RU"/>
        </w:rPr>
        <w:t xml:space="preserve">1 полугодии </w:t>
      </w:r>
      <w:r w:rsidRPr="00010E59">
        <w:rPr>
          <w:rFonts w:ascii="Book Antiqua" w:hAnsi="Book Antiqua"/>
          <w:color w:val="000000"/>
          <w:lang w:bidi="ru-RU"/>
        </w:rPr>
        <w:t>201</w:t>
      </w:r>
      <w:r>
        <w:rPr>
          <w:rFonts w:ascii="Book Antiqua" w:hAnsi="Book Antiqua"/>
          <w:color w:val="000000"/>
          <w:lang w:bidi="ru-RU"/>
        </w:rPr>
        <w:t>7</w:t>
      </w:r>
      <w:r w:rsidRPr="00010E59">
        <w:rPr>
          <w:rFonts w:ascii="Book Antiqua" w:hAnsi="Book Antiqua"/>
          <w:color w:val="000000"/>
          <w:lang w:bidi="ru-RU"/>
        </w:rPr>
        <w:t xml:space="preserve"> год</w:t>
      </w:r>
      <w:r>
        <w:rPr>
          <w:rFonts w:ascii="Book Antiqua" w:hAnsi="Book Antiqua"/>
          <w:color w:val="000000"/>
          <w:lang w:bidi="ru-RU"/>
        </w:rPr>
        <w:t>а</w:t>
      </w:r>
      <w:r w:rsidRPr="00010E59">
        <w:rPr>
          <w:rFonts w:ascii="Book Antiqua" w:hAnsi="Book Antiqua"/>
          <w:color w:val="000000"/>
          <w:lang w:bidi="ru-RU"/>
        </w:rPr>
        <w:t xml:space="preserve"> </w:t>
      </w:r>
      <w:r>
        <w:rPr>
          <w:rFonts w:ascii="Book Antiqua" w:hAnsi="Book Antiqua"/>
          <w:color w:val="000000"/>
          <w:lang w:bidi="ru-RU"/>
        </w:rPr>
        <w:t xml:space="preserve">не было внесено </w:t>
      </w:r>
      <w:r w:rsidRPr="00010E59">
        <w:rPr>
          <w:rFonts w:ascii="Book Antiqua" w:hAnsi="Book Antiqua"/>
          <w:color w:val="000000"/>
          <w:lang w:bidi="ru-RU"/>
        </w:rPr>
        <w:t>изменени</w:t>
      </w:r>
      <w:r>
        <w:rPr>
          <w:rFonts w:ascii="Book Antiqua" w:hAnsi="Book Antiqua"/>
          <w:color w:val="000000"/>
          <w:lang w:bidi="ru-RU"/>
        </w:rPr>
        <w:t>й</w:t>
      </w:r>
      <w:r w:rsidRPr="00010E59">
        <w:rPr>
          <w:rFonts w:ascii="Book Antiqua" w:hAnsi="Book Antiqua"/>
          <w:color w:val="000000"/>
          <w:lang w:bidi="ru-RU"/>
        </w:rPr>
        <w:t xml:space="preserve"> в муниципальную программу.</w:t>
      </w:r>
      <w:r>
        <w:rPr>
          <w:rFonts w:ascii="Book Antiqua" w:hAnsi="Book Antiqua"/>
          <w:color w:val="000000"/>
          <w:lang w:bidi="ru-RU"/>
        </w:rPr>
        <w:t xml:space="preserve"> </w:t>
      </w:r>
    </w:p>
    <w:p w:rsidR="009E6470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Pr="00010E59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Основными показателями эффективности реализации мероприятий муниципальной программы является отсутствие на территории Качинского муниципального округа проявлений экстремизма, терроризма, этнической и религиозной нетерпимости.</w:t>
      </w:r>
    </w:p>
    <w:p w:rsidR="009E6470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Общая организация управления реализацией программы позволяет решать намеченные задачи в полном объеме.</w:t>
      </w:r>
    </w:p>
    <w:p w:rsidR="009E6470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Pr="00E13BD3" w:rsidRDefault="009E6470" w:rsidP="009E6470">
      <w:pPr>
        <w:pStyle w:val="42"/>
        <w:shd w:val="clear" w:color="auto" w:fill="auto"/>
        <w:spacing w:before="0" w:after="0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  <w:r w:rsidRPr="00E13BD3">
        <w:rPr>
          <w:rFonts w:ascii="Book Antiqua" w:hAnsi="Book Antiqua" w:cs="Arial"/>
          <w:b/>
          <w:sz w:val="24"/>
          <w:szCs w:val="24"/>
        </w:rPr>
        <w:t>Муниципальная программа «Развитие муниципальной службы во внутригородском муниципальном образовании города Севастополя Качинский муниципальный округ на 2017-2019 годы»</w:t>
      </w:r>
    </w:p>
    <w:p w:rsidR="009E6470" w:rsidRDefault="009E6470" w:rsidP="009E6470">
      <w:pPr>
        <w:pStyle w:val="42"/>
        <w:shd w:val="clear" w:color="auto" w:fill="auto"/>
        <w:spacing w:before="0" w:after="0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Pr="00010E59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Муниципальная программа «</w:t>
      </w:r>
      <w:r w:rsidRPr="00304EB9">
        <w:rPr>
          <w:rFonts w:ascii="Book Antiqua" w:hAnsi="Book Antiqua"/>
          <w:color w:val="000000"/>
          <w:sz w:val="24"/>
          <w:szCs w:val="24"/>
          <w:lang w:bidi="ru-RU"/>
        </w:rPr>
        <w:t>Развитие муниципальной службы во внутригородском муниципальном образовании города Севастополя Качинский муниципальный округ на 2017-2019 годы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»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 xml:space="preserve">утверждённая постановлением местной администрации Качинского муниципального округа от 24.11.2016 № </w:t>
      </w:r>
      <w:r>
        <w:rPr>
          <w:rFonts w:ascii="Book Antiqua" w:hAnsi="Book Antiqua"/>
          <w:color w:val="000000"/>
          <w:sz w:val="24"/>
          <w:szCs w:val="24"/>
          <w:lang w:bidi="ru-RU"/>
        </w:rPr>
        <w:t>59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>-МА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направлена на выполнение следующих целей и задач:</w:t>
      </w:r>
    </w:p>
    <w:p w:rsidR="009E6470" w:rsidRPr="004E5580" w:rsidRDefault="009E6470" w:rsidP="009E6470">
      <w:pPr>
        <w:pStyle w:val="ConsPlusNormal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- р</w:t>
      </w:r>
      <w:r w:rsidRPr="004E5580">
        <w:rPr>
          <w:rFonts w:ascii="Book Antiqua" w:hAnsi="Book Antiqua" w:cs="Times New Roman"/>
          <w:sz w:val="24"/>
          <w:szCs w:val="24"/>
        </w:rPr>
        <w:t>азвитие и совершенствование нормативной правовой базы  по вопросам муниципальной службы;</w:t>
      </w:r>
    </w:p>
    <w:p w:rsidR="009E6470" w:rsidRPr="004E5580" w:rsidRDefault="009E6470" w:rsidP="009E6470">
      <w:pPr>
        <w:pStyle w:val="ConsPlusNormal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4E5580">
        <w:rPr>
          <w:rFonts w:ascii="Book Antiqua" w:hAnsi="Book Antiqua" w:cs="Times New Roman"/>
          <w:sz w:val="24"/>
          <w:szCs w:val="24"/>
        </w:rPr>
        <w:t>- совершенствование системы управления муниципальной службой;</w:t>
      </w:r>
    </w:p>
    <w:p w:rsidR="009E6470" w:rsidRPr="004E5580" w:rsidRDefault="009E6470" w:rsidP="009E6470">
      <w:pPr>
        <w:pStyle w:val="ConsPlusNormal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4E5580">
        <w:rPr>
          <w:rFonts w:ascii="Book Antiqua" w:hAnsi="Book Antiqua" w:cs="Times New Roman"/>
          <w:sz w:val="24"/>
          <w:szCs w:val="24"/>
        </w:rPr>
        <w:t>- обеспечение взаимосвязи муниципальной и государственной гражданской службы;</w:t>
      </w:r>
    </w:p>
    <w:p w:rsidR="009E6470" w:rsidRPr="004E5580" w:rsidRDefault="009E6470" w:rsidP="009E6470">
      <w:pPr>
        <w:pStyle w:val="ConsPlusNormal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4E5580">
        <w:rPr>
          <w:rFonts w:ascii="Book Antiqua" w:hAnsi="Book Antiqua" w:cs="Times New Roman"/>
          <w:sz w:val="24"/>
          <w:szCs w:val="24"/>
        </w:rPr>
        <w:t>- повышение эффективности профессиональной подготовки, профессиональной переподготовки и повышения квалификации муниципальных служащих;</w:t>
      </w:r>
    </w:p>
    <w:p w:rsidR="009E6470" w:rsidRPr="004E5580" w:rsidRDefault="009E6470" w:rsidP="009E6470">
      <w:pPr>
        <w:pStyle w:val="ConsPlusNormal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4E5580">
        <w:rPr>
          <w:rFonts w:ascii="Book Antiqua" w:hAnsi="Book Antiqua" w:cs="Times New Roman"/>
          <w:sz w:val="24"/>
          <w:szCs w:val="24"/>
        </w:rPr>
        <w:t>-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служащих;</w:t>
      </w:r>
    </w:p>
    <w:p w:rsidR="009E6470" w:rsidRPr="004E5580" w:rsidRDefault="009E6470" w:rsidP="009E6470">
      <w:pPr>
        <w:pStyle w:val="ConsPlusNormal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4E5580">
        <w:rPr>
          <w:rFonts w:ascii="Book Antiqua" w:hAnsi="Book Antiqua" w:cs="Times New Roman"/>
          <w:sz w:val="24"/>
          <w:szCs w:val="24"/>
        </w:rPr>
        <w:t>- внедрение эффективных кадровых технологий, направленных на повышение профессиональной компетентности, расширение кадрового потенциала;</w:t>
      </w:r>
    </w:p>
    <w:p w:rsidR="009E6470" w:rsidRPr="004E5580" w:rsidRDefault="009E6470" w:rsidP="009E6470">
      <w:pPr>
        <w:pStyle w:val="ConsPlusNormal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4E5580">
        <w:rPr>
          <w:rFonts w:ascii="Book Antiqua" w:hAnsi="Book Antiqua" w:cs="Times New Roman"/>
          <w:sz w:val="24"/>
          <w:szCs w:val="24"/>
        </w:rPr>
        <w:t>-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уровне;</w:t>
      </w:r>
    </w:p>
    <w:p w:rsidR="009E6470" w:rsidRPr="004E5580" w:rsidRDefault="009E6470" w:rsidP="009E6470">
      <w:pPr>
        <w:pStyle w:val="ConsPlusNormal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4E5580">
        <w:rPr>
          <w:rFonts w:ascii="Book Antiqua" w:hAnsi="Book Antiqua" w:cs="Times New Roman"/>
          <w:sz w:val="24"/>
          <w:szCs w:val="24"/>
        </w:rPr>
        <w:t>- повышение ответственности муниципальных служащих за результаты своей деятельности;</w:t>
      </w:r>
    </w:p>
    <w:p w:rsidR="009E6470" w:rsidRPr="004E5580" w:rsidRDefault="009E6470" w:rsidP="009E6470">
      <w:pPr>
        <w:pStyle w:val="ConsPlusNormal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4E5580">
        <w:rPr>
          <w:rFonts w:ascii="Book Antiqua" w:hAnsi="Book Antiqua" w:cs="Times New Roman"/>
          <w:sz w:val="24"/>
          <w:szCs w:val="24"/>
        </w:rPr>
        <w:t>- обеспечение открытости и прозрачности муниципальной службы.</w:t>
      </w:r>
    </w:p>
    <w:p w:rsidR="009E6470" w:rsidRPr="004E5580" w:rsidRDefault="009E6470" w:rsidP="009E6470">
      <w:pPr>
        <w:pStyle w:val="ConsPlusNormal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4E5580">
        <w:rPr>
          <w:rFonts w:ascii="Book Antiqua" w:hAnsi="Book Antiqua" w:cs="Times New Roman"/>
          <w:sz w:val="24"/>
          <w:szCs w:val="24"/>
        </w:rPr>
        <w:t xml:space="preserve">- внедрение современных технологий и методов кадровой работы, </w:t>
      </w:r>
      <w:r w:rsidRPr="004E5580">
        <w:rPr>
          <w:rFonts w:ascii="Book Antiqua" w:hAnsi="Book Antiqua" w:cs="Times New Roman"/>
          <w:sz w:val="24"/>
          <w:szCs w:val="24"/>
        </w:rPr>
        <w:lastRenderedPageBreak/>
        <w:t>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9E6470" w:rsidRPr="004E5580" w:rsidRDefault="009E6470" w:rsidP="009E6470">
      <w:pPr>
        <w:pStyle w:val="ConsPlusNormal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4E5580">
        <w:rPr>
          <w:rFonts w:ascii="Book Antiqua" w:hAnsi="Book Antiqua" w:cs="Times New Roman"/>
          <w:sz w:val="24"/>
          <w:szCs w:val="24"/>
        </w:rPr>
        <w:t>- 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9E6470" w:rsidRPr="004E5580" w:rsidRDefault="009E6470" w:rsidP="009E6470">
      <w:pPr>
        <w:pStyle w:val="ConsPlusNormal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4E5580">
        <w:rPr>
          <w:rFonts w:ascii="Book Antiqua" w:hAnsi="Book Antiqua" w:cs="Times New Roman"/>
          <w:sz w:val="24"/>
          <w:szCs w:val="24"/>
        </w:rPr>
        <w:t xml:space="preserve">- создание системы непрерывной подготовки, и повышения квалификации муниципальных служащих за счет средств бюджета </w:t>
      </w:r>
      <w:r>
        <w:rPr>
          <w:rFonts w:ascii="Book Antiqua" w:hAnsi="Book Antiqua" w:cs="Times New Roman"/>
          <w:sz w:val="24"/>
          <w:szCs w:val="24"/>
        </w:rPr>
        <w:t>Качинского муниципального округа;</w:t>
      </w:r>
    </w:p>
    <w:p w:rsidR="009E6470" w:rsidRPr="004D4437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4E5580">
        <w:rPr>
          <w:rFonts w:ascii="Book Antiqua" w:hAnsi="Book Antiqua"/>
        </w:rPr>
        <w:t>- обеспечение открытости и прозрачности муниципальной службы</w:t>
      </w:r>
      <w:r w:rsidRPr="00010E59">
        <w:rPr>
          <w:rFonts w:ascii="Book Antiqua" w:hAnsi="Book Antiqua"/>
        </w:rPr>
        <w:t>.</w:t>
      </w:r>
    </w:p>
    <w:p w:rsidR="009E6470" w:rsidRPr="004D4437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4D4437">
        <w:rPr>
          <w:rFonts w:ascii="Book Antiqua" w:hAnsi="Book Antiqua"/>
          <w:color w:val="000000"/>
          <w:lang w:bidi="ru-RU"/>
        </w:rPr>
        <w:t>Ответственный исполнитель муниципальной программы – общий отдел местной администрации Качинского муниципального округа.</w:t>
      </w:r>
    </w:p>
    <w:p w:rsidR="009E647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4D4437">
        <w:rPr>
          <w:rFonts w:ascii="Book Antiqua" w:hAnsi="Book Antiqua"/>
          <w:color w:val="000000"/>
          <w:lang w:bidi="ru-RU"/>
        </w:rPr>
        <w:t>В указанной программе подпрограмм</w:t>
      </w:r>
      <w:r>
        <w:rPr>
          <w:rFonts w:ascii="Book Antiqua" w:hAnsi="Book Antiqua"/>
          <w:color w:val="000000"/>
          <w:lang w:bidi="ru-RU"/>
        </w:rPr>
        <w:t xml:space="preserve"> не предусмотрено.</w:t>
      </w:r>
    </w:p>
    <w:p w:rsidR="009E6470" w:rsidRPr="007928C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 xml:space="preserve">Планирование </w:t>
      </w:r>
      <w:r w:rsidRPr="007928C0">
        <w:rPr>
          <w:rFonts w:ascii="Book Antiqua" w:hAnsi="Book Antiqua"/>
          <w:color w:val="000000"/>
          <w:lang w:bidi="ru-RU"/>
        </w:rPr>
        <w:t>финансировани</w:t>
      </w:r>
      <w:r>
        <w:rPr>
          <w:rFonts w:ascii="Book Antiqua" w:hAnsi="Book Antiqua"/>
          <w:color w:val="000000"/>
          <w:lang w:bidi="ru-RU"/>
        </w:rPr>
        <w:t>я</w:t>
      </w:r>
      <w:r w:rsidRPr="007928C0">
        <w:rPr>
          <w:rFonts w:ascii="Book Antiqua" w:hAnsi="Book Antiqua"/>
          <w:color w:val="000000"/>
          <w:lang w:bidi="ru-RU"/>
        </w:rPr>
        <w:t xml:space="preserve"> муниципальной программы </w:t>
      </w:r>
      <w:r>
        <w:rPr>
          <w:rFonts w:ascii="Book Antiqua" w:hAnsi="Book Antiqua"/>
          <w:color w:val="000000"/>
          <w:lang w:bidi="ru-RU"/>
        </w:rPr>
        <w:t>на 1 полугодие 2017</w:t>
      </w:r>
      <w:r w:rsidRPr="007928C0">
        <w:rPr>
          <w:rFonts w:ascii="Book Antiqua" w:hAnsi="Book Antiqua"/>
          <w:color w:val="000000"/>
          <w:lang w:bidi="ru-RU"/>
        </w:rPr>
        <w:t xml:space="preserve"> год</w:t>
      </w:r>
      <w:r>
        <w:rPr>
          <w:rFonts w:ascii="Book Antiqua" w:hAnsi="Book Antiqua"/>
          <w:color w:val="000000"/>
          <w:lang w:bidi="ru-RU"/>
        </w:rPr>
        <w:t>а</w:t>
      </w:r>
      <w:r w:rsidRPr="007928C0">
        <w:rPr>
          <w:rFonts w:ascii="Book Antiqua" w:hAnsi="Book Antiqua"/>
          <w:color w:val="000000"/>
          <w:lang w:bidi="ru-RU"/>
        </w:rPr>
        <w:t xml:space="preserve"> </w:t>
      </w:r>
      <w:r>
        <w:rPr>
          <w:rFonts w:ascii="Book Antiqua" w:hAnsi="Book Antiqua"/>
          <w:color w:val="000000"/>
          <w:lang w:bidi="ru-RU"/>
        </w:rPr>
        <w:t>не планировалось</w:t>
      </w:r>
      <w:r w:rsidRPr="00AE2C71">
        <w:rPr>
          <w:rFonts w:ascii="Book Antiqua" w:hAnsi="Book Antiqua"/>
          <w:color w:val="000000"/>
          <w:lang w:bidi="ru-RU"/>
        </w:rPr>
        <w:t>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Pr="002D17F3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 w:rsidRPr="002D17F3">
        <w:rPr>
          <w:rFonts w:ascii="Book Antiqua" w:hAnsi="Book Antiqua"/>
          <w:color w:val="000000"/>
          <w:sz w:val="24"/>
          <w:szCs w:val="24"/>
          <w:lang w:bidi="ru-RU"/>
        </w:rPr>
        <w:t>Основными программными мероприятиями за отчетный период являются: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 w:rsidRPr="002D17F3">
        <w:rPr>
          <w:rFonts w:ascii="Book Antiqua" w:hAnsi="Book Antiqua"/>
          <w:color w:val="000000"/>
          <w:sz w:val="24"/>
          <w:szCs w:val="24"/>
          <w:lang w:bidi="ru-RU"/>
        </w:rPr>
        <w:t>1. Поддержание нормативной правовой базы в актуальном состоянии: разработка и принятие, своевременное внесение изменений и признание правовых актов</w:t>
      </w:r>
      <w:r>
        <w:rPr>
          <w:rFonts w:ascii="Book Antiqua" w:hAnsi="Book Antiqua"/>
          <w:color w:val="000000"/>
          <w:sz w:val="24"/>
          <w:szCs w:val="24"/>
          <w:lang w:bidi="ru-RU"/>
        </w:rPr>
        <w:t>,</w:t>
      </w:r>
      <w:r w:rsidRPr="002D17F3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proofErr w:type="gramStart"/>
      <w:r w:rsidRPr="002D17F3">
        <w:rPr>
          <w:rFonts w:ascii="Book Antiqua" w:hAnsi="Book Antiqua"/>
          <w:color w:val="000000"/>
          <w:sz w:val="24"/>
          <w:szCs w:val="24"/>
          <w:lang w:bidi="ru-RU"/>
        </w:rPr>
        <w:t>утратившими</w:t>
      </w:r>
      <w:proofErr w:type="gramEnd"/>
      <w:r w:rsidRPr="002D17F3">
        <w:rPr>
          <w:rFonts w:ascii="Book Antiqua" w:hAnsi="Book Antiqua"/>
          <w:color w:val="000000"/>
          <w:sz w:val="24"/>
          <w:szCs w:val="24"/>
          <w:lang w:bidi="ru-RU"/>
        </w:rPr>
        <w:t xml:space="preserve"> силу в соответствии с законодательством о муниципальной службе. Данное мероприятие проводится </w:t>
      </w:r>
      <w:r>
        <w:rPr>
          <w:rFonts w:ascii="Book Antiqua" w:hAnsi="Book Antiqua"/>
          <w:color w:val="000000"/>
          <w:sz w:val="24"/>
          <w:szCs w:val="24"/>
          <w:lang w:bidi="ru-RU"/>
        </w:rPr>
        <w:t>периодически и не требует финансирования.</w:t>
      </w:r>
    </w:p>
    <w:p w:rsidR="009E6470" w:rsidRPr="002D17F3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 w:rsidRPr="002D17F3">
        <w:rPr>
          <w:rFonts w:ascii="Book Antiqua" w:hAnsi="Book Antiqua"/>
          <w:color w:val="000000"/>
          <w:sz w:val="24"/>
          <w:szCs w:val="24"/>
          <w:lang w:bidi="ru-RU"/>
        </w:rPr>
        <w:t>2. Проведение служебных расследований случаев нарушения норм служебного поведения (этики) муниципальных служащих.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Fonts w:ascii="Book Antiqua" w:hAnsi="Book Antiqua" w:cs="Arial"/>
          <w:sz w:val="24"/>
          <w:szCs w:val="24"/>
        </w:rPr>
      </w:pPr>
      <w:r w:rsidRPr="00AF4ECC">
        <w:rPr>
          <w:rFonts w:ascii="Book Antiqua" w:hAnsi="Book Antiqua" w:cs="Arial"/>
          <w:sz w:val="24"/>
          <w:szCs w:val="24"/>
        </w:rPr>
        <w:t xml:space="preserve">Проведение мероприятия </w:t>
      </w:r>
      <w:r>
        <w:rPr>
          <w:rFonts w:ascii="Book Antiqua" w:hAnsi="Book Antiqua" w:cs="Arial"/>
          <w:sz w:val="24"/>
          <w:szCs w:val="24"/>
        </w:rPr>
        <w:t xml:space="preserve">не </w:t>
      </w:r>
      <w:r w:rsidRPr="00AF4ECC">
        <w:rPr>
          <w:rFonts w:ascii="Book Antiqua" w:hAnsi="Book Antiqua" w:cs="Arial"/>
          <w:sz w:val="24"/>
          <w:szCs w:val="24"/>
        </w:rPr>
        <w:t>проводилось</w:t>
      </w:r>
      <w:r>
        <w:rPr>
          <w:rFonts w:ascii="Book Antiqua" w:hAnsi="Book Antiqua" w:cs="Arial"/>
          <w:sz w:val="24"/>
          <w:szCs w:val="24"/>
        </w:rPr>
        <w:t>, в связи с отсутствием уведомлений о таких нарушениях</w:t>
      </w:r>
      <w:r w:rsidRPr="00AF4ECC">
        <w:rPr>
          <w:rFonts w:ascii="Book Antiqua" w:hAnsi="Book Antiqua" w:cs="Arial"/>
          <w:sz w:val="24"/>
          <w:szCs w:val="24"/>
        </w:rPr>
        <w:t>.</w:t>
      </w:r>
    </w:p>
    <w:p w:rsidR="009E6470" w:rsidRPr="00005DE7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3. </w:t>
      </w:r>
      <w:r w:rsidRPr="00BA49AD">
        <w:rPr>
          <w:rStyle w:val="210pt"/>
          <w:rFonts w:ascii="Book Antiqua" w:eastAsiaTheme="minorHAnsi" w:hAnsi="Book Antiqua"/>
          <w:sz w:val="24"/>
          <w:szCs w:val="24"/>
        </w:rPr>
        <w:t>Выявление и разрешение конфликта интересов на муниципальной службе, проведение заседаний комиссии по соблюдению требований к служебному поведению и урегулированию конфликта интересов</w:t>
      </w:r>
      <w:r w:rsidRPr="00005DE7">
        <w:rPr>
          <w:rFonts w:ascii="Book Antiqua" w:hAnsi="Book Antiqua" w:cs="Arial"/>
          <w:sz w:val="24"/>
          <w:szCs w:val="24"/>
        </w:rPr>
        <w:t>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Fonts w:ascii="Book Antiqua" w:hAnsi="Book Antiqua" w:cs="Arial"/>
          <w:sz w:val="24"/>
          <w:szCs w:val="24"/>
        </w:rPr>
      </w:pPr>
      <w:r w:rsidRPr="00AF4ECC">
        <w:rPr>
          <w:rFonts w:ascii="Book Antiqua" w:hAnsi="Book Antiqua" w:cs="Arial"/>
          <w:sz w:val="24"/>
          <w:szCs w:val="24"/>
        </w:rPr>
        <w:t xml:space="preserve">Проведение мероприятия </w:t>
      </w:r>
      <w:r>
        <w:rPr>
          <w:rFonts w:ascii="Book Antiqua" w:hAnsi="Book Antiqua" w:cs="Arial"/>
          <w:sz w:val="24"/>
          <w:szCs w:val="24"/>
        </w:rPr>
        <w:t xml:space="preserve">не </w:t>
      </w:r>
      <w:r w:rsidRPr="00AF4ECC">
        <w:rPr>
          <w:rFonts w:ascii="Book Antiqua" w:hAnsi="Book Antiqua" w:cs="Arial"/>
          <w:sz w:val="24"/>
          <w:szCs w:val="24"/>
        </w:rPr>
        <w:t>проводилось</w:t>
      </w:r>
      <w:r>
        <w:rPr>
          <w:rFonts w:ascii="Book Antiqua" w:hAnsi="Book Antiqua" w:cs="Arial"/>
          <w:sz w:val="24"/>
          <w:szCs w:val="24"/>
        </w:rPr>
        <w:t>, в связи с отсутствием уведомлений о таких нарушениях.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4. </w:t>
      </w:r>
      <w:r w:rsidRPr="00BA49AD">
        <w:rPr>
          <w:rStyle w:val="210pt"/>
          <w:rFonts w:ascii="Book Antiqua" w:eastAsiaTheme="minorHAnsi" w:hAnsi="Book Antiqua"/>
          <w:sz w:val="24"/>
          <w:szCs w:val="24"/>
        </w:rPr>
        <w:t>Проведение служебных расследований случаев коррупционных проявлений со стороны муниципальных служащих</w:t>
      </w:r>
      <w:r>
        <w:rPr>
          <w:rStyle w:val="210pt"/>
          <w:rFonts w:ascii="Book Antiqua" w:eastAsiaTheme="minorHAnsi" w:hAnsi="Book Antiqua"/>
          <w:sz w:val="24"/>
          <w:szCs w:val="24"/>
        </w:rPr>
        <w:t xml:space="preserve">. </w:t>
      </w:r>
      <w:r w:rsidRPr="00AF4ECC">
        <w:rPr>
          <w:rFonts w:ascii="Book Antiqua" w:hAnsi="Book Antiqua" w:cs="Arial"/>
          <w:sz w:val="24"/>
          <w:szCs w:val="24"/>
        </w:rPr>
        <w:t xml:space="preserve">Проведение мероприятия </w:t>
      </w:r>
      <w:r>
        <w:rPr>
          <w:rFonts w:ascii="Book Antiqua" w:hAnsi="Book Antiqua" w:cs="Arial"/>
          <w:sz w:val="24"/>
          <w:szCs w:val="24"/>
        </w:rPr>
        <w:t xml:space="preserve">не </w:t>
      </w:r>
      <w:r w:rsidRPr="00AF4ECC">
        <w:rPr>
          <w:rFonts w:ascii="Book Antiqua" w:hAnsi="Book Antiqua" w:cs="Arial"/>
          <w:sz w:val="24"/>
          <w:szCs w:val="24"/>
        </w:rPr>
        <w:t>проводилось</w:t>
      </w:r>
      <w:r>
        <w:rPr>
          <w:rFonts w:ascii="Book Antiqua" w:hAnsi="Book Antiqua" w:cs="Arial"/>
          <w:sz w:val="24"/>
          <w:szCs w:val="24"/>
        </w:rPr>
        <w:t>, в связи с отсутствием таких случаев.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Fonts w:ascii="Book Antiqua" w:hAnsi="Book Antiqua" w:cs="Arial"/>
          <w:sz w:val="24"/>
          <w:szCs w:val="24"/>
        </w:rPr>
      </w:pPr>
      <w:r>
        <w:rPr>
          <w:rStyle w:val="210pt"/>
          <w:rFonts w:ascii="Book Antiqua" w:eastAsiaTheme="minorHAnsi" w:hAnsi="Book Antiqua"/>
          <w:sz w:val="24"/>
          <w:szCs w:val="24"/>
        </w:rPr>
        <w:t>Финансирование данного мероприятия не предусмотрено.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Style w:val="210pt"/>
          <w:rFonts w:ascii="Book Antiqua" w:eastAsiaTheme="minorHAnsi" w:hAnsi="Book Antiqua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5. </w:t>
      </w:r>
      <w:r w:rsidRPr="00BA49AD">
        <w:rPr>
          <w:rStyle w:val="210pt"/>
          <w:rFonts w:ascii="Book Antiqua" w:eastAsiaTheme="minorHAnsi" w:hAnsi="Book Antiqua"/>
          <w:sz w:val="24"/>
          <w:szCs w:val="24"/>
        </w:rPr>
        <w:t>Предоставление муниципальными служащими сведений о доходах, имуществе и обязательствах имущественного характера, а также о доходах, имуществе и обязательствах имущественного характера членов семьи (супруга</w:t>
      </w:r>
      <w:r>
        <w:rPr>
          <w:rStyle w:val="210pt"/>
          <w:rFonts w:ascii="Book Antiqua" w:eastAsiaTheme="minorHAnsi" w:hAnsi="Book Antiqua"/>
          <w:sz w:val="24"/>
          <w:szCs w:val="24"/>
        </w:rPr>
        <w:t xml:space="preserve"> </w:t>
      </w:r>
      <w:r w:rsidRPr="00BA49AD">
        <w:rPr>
          <w:rStyle w:val="210pt"/>
          <w:rFonts w:ascii="Book Antiqua" w:eastAsiaTheme="minorHAnsi" w:hAnsi="Book Antiqua"/>
          <w:sz w:val="24"/>
          <w:szCs w:val="24"/>
        </w:rPr>
        <w:t>(супруги) и несовершеннолетних детей)</w:t>
      </w:r>
      <w:r>
        <w:rPr>
          <w:rStyle w:val="210pt"/>
          <w:rFonts w:ascii="Book Antiqua" w:eastAsiaTheme="minorHAnsi" w:hAnsi="Book Antiqua"/>
          <w:sz w:val="24"/>
          <w:szCs w:val="24"/>
        </w:rPr>
        <w:t>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Style w:val="210pt"/>
          <w:rFonts w:ascii="Book Antiqua" w:eastAsiaTheme="minorHAnsi" w:hAnsi="Book Antiqua"/>
          <w:sz w:val="24"/>
          <w:szCs w:val="24"/>
        </w:rPr>
      </w:pPr>
      <w:r>
        <w:rPr>
          <w:rStyle w:val="210pt"/>
          <w:rFonts w:ascii="Book Antiqua" w:eastAsiaTheme="minorHAnsi" w:hAnsi="Book Antiqua"/>
          <w:sz w:val="24"/>
          <w:szCs w:val="24"/>
        </w:rPr>
        <w:t>Финансирование данного мероприятия не предусмотрено.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Style w:val="210pt"/>
          <w:rFonts w:ascii="Book Antiqua" w:eastAsiaTheme="minorHAnsi" w:hAnsi="Book Antiqua"/>
          <w:sz w:val="24"/>
          <w:szCs w:val="24"/>
        </w:rPr>
      </w:pPr>
      <w:r>
        <w:rPr>
          <w:rStyle w:val="210pt"/>
          <w:rFonts w:ascii="Book Antiqua" w:eastAsiaTheme="minorHAnsi" w:hAnsi="Book Antiqua"/>
          <w:sz w:val="24"/>
          <w:szCs w:val="24"/>
        </w:rPr>
        <w:t xml:space="preserve">6. </w:t>
      </w:r>
      <w:r w:rsidRPr="00BA49AD">
        <w:rPr>
          <w:rStyle w:val="210pt"/>
          <w:rFonts w:ascii="Book Antiqua" w:eastAsiaTheme="minorHAnsi" w:hAnsi="Book Antiqua"/>
          <w:sz w:val="24"/>
          <w:szCs w:val="24"/>
        </w:rPr>
        <w:t>Сбор, проверка и размещение на официальном сайте органов местного самоуправления сведений о доходах, имуществе и обязательствах имущественного характера муниципальных служащих включенных в Перечень, в установленные законодательством сроки</w:t>
      </w:r>
      <w:r>
        <w:rPr>
          <w:rStyle w:val="210pt"/>
          <w:rFonts w:ascii="Book Antiqua" w:eastAsiaTheme="minorHAnsi" w:hAnsi="Book Antiqua"/>
          <w:sz w:val="24"/>
          <w:szCs w:val="24"/>
        </w:rPr>
        <w:t>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Style w:val="210pt"/>
          <w:rFonts w:ascii="Book Antiqua" w:eastAsiaTheme="minorHAnsi" w:hAnsi="Book Antiqua"/>
          <w:sz w:val="24"/>
          <w:szCs w:val="24"/>
        </w:rPr>
      </w:pPr>
      <w:r>
        <w:rPr>
          <w:rStyle w:val="210pt"/>
          <w:rFonts w:ascii="Book Antiqua" w:eastAsiaTheme="minorHAnsi" w:hAnsi="Book Antiqua"/>
          <w:sz w:val="24"/>
          <w:szCs w:val="24"/>
        </w:rPr>
        <w:t>Финансирование данного мероприятия не предусмотрено.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Style w:val="210pt"/>
          <w:rFonts w:ascii="Book Antiqua" w:eastAsiaTheme="minorHAnsi" w:hAnsi="Book Antiqua"/>
          <w:sz w:val="24"/>
          <w:szCs w:val="24"/>
        </w:rPr>
      </w:pPr>
      <w:r>
        <w:rPr>
          <w:rStyle w:val="210pt"/>
          <w:rFonts w:ascii="Book Antiqua" w:eastAsiaTheme="minorHAnsi" w:hAnsi="Book Antiqua"/>
          <w:sz w:val="24"/>
          <w:szCs w:val="24"/>
        </w:rPr>
        <w:t xml:space="preserve">7. </w:t>
      </w:r>
      <w:r w:rsidRPr="00BA49AD">
        <w:rPr>
          <w:rStyle w:val="210pt"/>
          <w:rFonts w:ascii="Book Antiqua" w:eastAsiaTheme="minorHAnsi" w:hAnsi="Book Antiqua"/>
          <w:sz w:val="24"/>
          <w:szCs w:val="24"/>
        </w:rPr>
        <w:t>Анализ и обобщение информации по организации повышения квалификации муниципальных служащих</w:t>
      </w:r>
      <w:r>
        <w:rPr>
          <w:rStyle w:val="210pt"/>
          <w:rFonts w:ascii="Book Antiqua" w:eastAsiaTheme="minorHAnsi" w:hAnsi="Book Antiqua"/>
          <w:sz w:val="24"/>
          <w:szCs w:val="24"/>
        </w:rPr>
        <w:t>. Предполагается повышение квалификации 3 муниципальных служащих.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Style w:val="210pt"/>
          <w:rFonts w:ascii="Book Antiqua" w:eastAsiaTheme="minorHAnsi" w:hAnsi="Book Antiqua"/>
          <w:sz w:val="24"/>
          <w:szCs w:val="24"/>
        </w:rPr>
      </w:pPr>
      <w:r>
        <w:rPr>
          <w:rStyle w:val="210pt"/>
          <w:rFonts w:ascii="Book Antiqua" w:eastAsiaTheme="minorHAnsi" w:hAnsi="Book Antiqua"/>
          <w:sz w:val="24"/>
          <w:szCs w:val="24"/>
        </w:rPr>
        <w:lastRenderedPageBreak/>
        <w:t>Финансирование данного мероприятия не предусмотрено.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Style w:val="210pt"/>
          <w:rFonts w:ascii="Book Antiqua" w:eastAsiaTheme="minorHAnsi" w:hAnsi="Book Antiqua"/>
          <w:sz w:val="24"/>
          <w:szCs w:val="24"/>
        </w:rPr>
      </w:pPr>
      <w:r>
        <w:rPr>
          <w:rStyle w:val="210pt"/>
          <w:rFonts w:ascii="Book Antiqua" w:eastAsiaTheme="minorHAnsi" w:hAnsi="Book Antiqua"/>
          <w:sz w:val="24"/>
          <w:szCs w:val="24"/>
        </w:rPr>
        <w:t xml:space="preserve">8. </w:t>
      </w:r>
      <w:r w:rsidRPr="00BA49AD">
        <w:rPr>
          <w:rStyle w:val="210pt"/>
          <w:rFonts w:ascii="Book Antiqua" w:eastAsiaTheme="minorHAnsi" w:hAnsi="Book Antiqua"/>
          <w:sz w:val="24"/>
          <w:szCs w:val="24"/>
        </w:rPr>
        <w:t>Формирование перспективного плана повышения квалификации муниципальных служащих и поддержание его в актуальном виде</w:t>
      </w:r>
      <w:r>
        <w:rPr>
          <w:rStyle w:val="210pt"/>
          <w:rFonts w:ascii="Book Antiqua" w:eastAsiaTheme="minorHAnsi" w:hAnsi="Book Antiqua"/>
          <w:sz w:val="24"/>
          <w:szCs w:val="24"/>
        </w:rPr>
        <w:t>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Style w:val="210pt"/>
          <w:rFonts w:ascii="Book Antiqua" w:eastAsiaTheme="minorHAnsi" w:hAnsi="Book Antiqua"/>
          <w:sz w:val="24"/>
          <w:szCs w:val="24"/>
        </w:rPr>
      </w:pPr>
      <w:r>
        <w:rPr>
          <w:rStyle w:val="210pt"/>
          <w:rFonts w:ascii="Book Antiqua" w:eastAsiaTheme="minorHAnsi" w:hAnsi="Book Antiqua"/>
          <w:sz w:val="24"/>
          <w:szCs w:val="24"/>
        </w:rPr>
        <w:t>Финансирование данного мероприятия не предусмотрено.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Style w:val="285pt"/>
          <w:rFonts w:ascii="Book Antiqua" w:eastAsiaTheme="minorHAnsi" w:hAnsi="Book Antiqua"/>
          <w:sz w:val="24"/>
          <w:szCs w:val="24"/>
        </w:rPr>
      </w:pPr>
      <w:r>
        <w:rPr>
          <w:rStyle w:val="210pt"/>
          <w:rFonts w:ascii="Book Antiqua" w:eastAsiaTheme="minorHAnsi" w:hAnsi="Book Antiqua"/>
          <w:sz w:val="24"/>
          <w:szCs w:val="24"/>
        </w:rPr>
        <w:t xml:space="preserve">9. </w:t>
      </w:r>
      <w:r w:rsidRPr="00BA49AD">
        <w:rPr>
          <w:rStyle w:val="285pt"/>
          <w:rFonts w:ascii="Book Antiqua" w:eastAsiaTheme="minorHAnsi" w:hAnsi="Book Antiqua"/>
          <w:sz w:val="24"/>
          <w:szCs w:val="24"/>
        </w:rPr>
        <w:t>Оказание содействия студентам в прохождении практики, получающим профессиональное образование для поступления на муниципальную службу</w:t>
      </w:r>
      <w:r>
        <w:rPr>
          <w:rStyle w:val="285pt"/>
          <w:rFonts w:ascii="Book Antiqua" w:eastAsiaTheme="minorHAnsi" w:hAnsi="Book Antiqua"/>
          <w:sz w:val="24"/>
          <w:szCs w:val="24"/>
        </w:rPr>
        <w:t>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Style w:val="285pt"/>
          <w:rFonts w:ascii="Book Antiqua" w:eastAsiaTheme="minorHAnsi" w:hAnsi="Book Antiqua"/>
          <w:sz w:val="24"/>
          <w:szCs w:val="24"/>
        </w:rPr>
      </w:pPr>
      <w:r>
        <w:rPr>
          <w:rStyle w:val="285pt"/>
          <w:rFonts w:ascii="Book Antiqua" w:eastAsiaTheme="minorHAnsi" w:hAnsi="Book Antiqua"/>
          <w:sz w:val="24"/>
          <w:szCs w:val="24"/>
        </w:rPr>
        <w:t>Мероприятие не проводилось в связи с отсутствием заявок на прохождение практики.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Style w:val="210pt"/>
          <w:rFonts w:ascii="Book Antiqua" w:eastAsiaTheme="minorHAnsi" w:hAnsi="Book Antiqua"/>
          <w:sz w:val="24"/>
          <w:szCs w:val="24"/>
        </w:rPr>
      </w:pPr>
      <w:r>
        <w:rPr>
          <w:rStyle w:val="210pt"/>
          <w:rFonts w:ascii="Book Antiqua" w:eastAsiaTheme="minorHAnsi" w:hAnsi="Book Antiqua"/>
          <w:sz w:val="24"/>
          <w:szCs w:val="24"/>
        </w:rPr>
        <w:t>Финансирование данного мероприятия не предусмотрено.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Style w:val="210pt"/>
          <w:rFonts w:ascii="Book Antiqua" w:eastAsiaTheme="minorHAnsi" w:hAnsi="Book Antiqua"/>
          <w:sz w:val="24"/>
          <w:szCs w:val="24"/>
        </w:rPr>
      </w:pPr>
      <w:r w:rsidRPr="006273E0">
        <w:rPr>
          <w:rStyle w:val="210pt"/>
          <w:rFonts w:ascii="Book Antiqua" w:eastAsiaTheme="minorHAnsi" w:hAnsi="Book Antiqua"/>
          <w:sz w:val="24"/>
          <w:szCs w:val="24"/>
        </w:rPr>
        <w:t xml:space="preserve">Показатель реализации по </w:t>
      </w:r>
      <w:r>
        <w:rPr>
          <w:rStyle w:val="210pt"/>
          <w:rFonts w:ascii="Book Antiqua" w:eastAsiaTheme="minorHAnsi" w:hAnsi="Book Antiqua"/>
          <w:sz w:val="24"/>
          <w:szCs w:val="24"/>
        </w:rPr>
        <w:t>выполнению запланированных мероприятий</w:t>
      </w:r>
      <w:r w:rsidRPr="006273E0">
        <w:rPr>
          <w:rStyle w:val="210pt"/>
          <w:rFonts w:ascii="Book Antiqua" w:eastAsiaTheme="minorHAnsi" w:hAnsi="Book Antiqua"/>
          <w:sz w:val="24"/>
          <w:szCs w:val="24"/>
        </w:rPr>
        <w:t xml:space="preserve"> муниципальной программы составил </w:t>
      </w:r>
      <w:r>
        <w:rPr>
          <w:rStyle w:val="210pt"/>
          <w:rFonts w:ascii="Book Antiqua" w:eastAsiaTheme="minorHAnsi" w:hAnsi="Book Antiqua"/>
          <w:sz w:val="24"/>
          <w:szCs w:val="24"/>
        </w:rPr>
        <w:t>50</w:t>
      </w:r>
      <w:r w:rsidRPr="006273E0">
        <w:rPr>
          <w:rStyle w:val="210pt"/>
          <w:rFonts w:ascii="Book Antiqua" w:eastAsiaTheme="minorHAnsi" w:hAnsi="Book Antiqua"/>
          <w:sz w:val="24"/>
          <w:szCs w:val="24"/>
        </w:rPr>
        <w:t>%</w:t>
      </w:r>
      <w:r>
        <w:rPr>
          <w:rStyle w:val="210pt"/>
          <w:rFonts w:ascii="Book Antiqua" w:eastAsiaTheme="minorHAnsi" w:hAnsi="Book Antiqua"/>
          <w:sz w:val="24"/>
          <w:szCs w:val="24"/>
        </w:rPr>
        <w:t>.</w:t>
      </w:r>
    </w:p>
    <w:p w:rsidR="009E6470" w:rsidRPr="006273E0" w:rsidRDefault="009E6470" w:rsidP="009E6470">
      <w:pPr>
        <w:pStyle w:val="22"/>
        <w:shd w:val="clear" w:color="auto" w:fill="auto"/>
        <w:spacing w:before="0" w:after="0" w:line="298" w:lineRule="exact"/>
        <w:ind w:firstLine="800"/>
        <w:rPr>
          <w:rStyle w:val="210pt"/>
          <w:rFonts w:ascii="Book Antiqua" w:eastAsiaTheme="minorHAnsi" w:hAnsi="Book Antiqua"/>
          <w:sz w:val="24"/>
          <w:szCs w:val="24"/>
        </w:rPr>
      </w:pPr>
    </w:p>
    <w:p w:rsidR="009E6470" w:rsidRPr="009133F3" w:rsidRDefault="009E6470" w:rsidP="009E6470">
      <w:pPr>
        <w:shd w:val="clear" w:color="auto" w:fill="FFFFFF"/>
        <w:tabs>
          <w:tab w:val="left" w:pos="3780"/>
        </w:tabs>
        <w:ind w:right="-1" w:firstLine="709"/>
        <w:jc w:val="both"/>
        <w:rPr>
          <w:rFonts w:ascii="Book Antiqua" w:hAnsi="Book Antiqua"/>
          <w:color w:val="000000"/>
          <w:lang w:bidi="ru-RU"/>
        </w:rPr>
      </w:pPr>
      <w:r w:rsidRPr="00010E59">
        <w:rPr>
          <w:rFonts w:ascii="Book Antiqua" w:hAnsi="Book Antiqua"/>
          <w:color w:val="000000"/>
          <w:lang w:bidi="ru-RU"/>
        </w:rPr>
        <w:t xml:space="preserve">В </w:t>
      </w:r>
      <w:r>
        <w:rPr>
          <w:rFonts w:ascii="Book Antiqua" w:hAnsi="Book Antiqua"/>
          <w:color w:val="000000"/>
          <w:lang w:bidi="ru-RU"/>
        </w:rPr>
        <w:t xml:space="preserve">1 полугодии </w:t>
      </w:r>
      <w:r w:rsidRPr="00010E59">
        <w:rPr>
          <w:rFonts w:ascii="Book Antiqua" w:hAnsi="Book Antiqua"/>
          <w:color w:val="000000"/>
          <w:lang w:bidi="ru-RU"/>
        </w:rPr>
        <w:t>201</w:t>
      </w:r>
      <w:r>
        <w:rPr>
          <w:rFonts w:ascii="Book Antiqua" w:hAnsi="Book Antiqua"/>
          <w:color w:val="000000"/>
          <w:lang w:bidi="ru-RU"/>
        </w:rPr>
        <w:t>7</w:t>
      </w:r>
      <w:r w:rsidRPr="00010E59">
        <w:rPr>
          <w:rFonts w:ascii="Book Antiqua" w:hAnsi="Book Antiqua"/>
          <w:color w:val="000000"/>
          <w:lang w:bidi="ru-RU"/>
        </w:rPr>
        <w:t xml:space="preserve"> год</w:t>
      </w:r>
      <w:r>
        <w:rPr>
          <w:rFonts w:ascii="Book Antiqua" w:hAnsi="Book Antiqua"/>
          <w:color w:val="000000"/>
          <w:lang w:bidi="ru-RU"/>
        </w:rPr>
        <w:t>а</w:t>
      </w:r>
      <w:r w:rsidRPr="00010E59">
        <w:rPr>
          <w:rFonts w:ascii="Book Antiqua" w:hAnsi="Book Antiqua"/>
          <w:color w:val="000000"/>
          <w:lang w:bidi="ru-RU"/>
        </w:rPr>
        <w:t xml:space="preserve"> </w:t>
      </w:r>
      <w:r>
        <w:rPr>
          <w:rFonts w:ascii="Book Antiqua" w:hAnsi="Book Antiqua"/>
          <w:color w:val="000000"/>
          <w:lang w:bidi="ru-RU"/>
        </w:rPr>
        <w:t xml:space="preserve">не было внесено </w:t>
      </w:r>
      <w:r w:rsidRPr="00010E59">
        <w:rPr>
          <w:rFonts w:ascii="Book Antiqua" w:hAnsi="Book Antiqua"/>
          <w:color w:val="000000"/>
          <w:lang w:bidi="ru-RU"/>
        </w:rPr>
        <w:t>изменени</w:t>
      </w:r>
      <w:r>
        <w:rPr>
          <w:rFonts w:ascii="Book Antiqua" w:hAnsi="Book Antiqua"/>
          <w:color w:val="000000"/>
          <w:lang w:bidi="ru-RU"/>
        </w:rPr>
        <w:t>й</w:t>
      </w:r>
      <w:r w:rsidRPr="00010E59">
        <w:rPr>
          <w:rFonts w:ascii="Book Antiqua" w:hAnsi="Book Antiqua"/>
          <w:color w:val="000000"/>
          <w:lang w:bidi="ru-RU"/>
        </w:rPr>
        <w:t xml:space="preserve"> в муниципальную программу.</w:t>
      </w:r>
      <w:r>
        <w:rPr>
          <w:rFonts w:ascii="Book Antiqua" w:hAnsi="Book Antiqua"/>
          <w:color w:val="000000"/>
          <w:lang w:bidi="ru-RU"/>
        </w:rPr>
        <w:t xml:space="preserve"> </w:t>
      </w:r>
    </w:p>
    <w:p w:rsidR="009E6470" w:rsidRPr="00010E59" w:rsidRDefault="009E6470" w:rsidP="009E6470">
      <w:pPr>
        <w:pStyle w:val="42"/>
        <w:shd w:val="clear" w:color="auto" w:fill="auto"/>
        <w:spacing w:before="0" w:after="0"/>
        <w:jc w:val="left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Pr="002B08B6" w:rsidRDefault="009E6470" w:rsidP="009E6470">
      <w:pPr>
        <w:pStyle w:val="ConsPlusNormal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Основными показателями эффективности реализации мероприятий муниципальной программы является </w:t>
      </w:r>
      <w:r w:rsidRPr="002B08B6">
        <w:rPr>
          <w:rFonts w:ascii="Book Antiqua" w:hAnsi="Book Antiqua" w:cs="Times New Roman"/>
          <w:sz w:val="24"/>
          <w:szCs w:val="24"/>
        </w:rPr>
        <w:t>актуализация содержания программ системы непрерывного обучения муниципальных служащих, внедрение современных образовательных технологий в процесс их обучения; реализация установленных законодательством гарантий и прав муниципальных служащих;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2B08B6">
        <w:rPr>
          <w:rFonts w:ascii="Book Antiqua" w:hAnsi="Book Antiqua" w:cs="Times New Roman"/>
          <w:sz w:val="24"/>
          <w:szCs w:val="24"/>
        </w:rPr>
        <w:t>обеспечение открытости, гласности и равного доступа граждан к муниципальной службе;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2B08B6">
        <w:rPr>
          <w:rFonts w:ascii="Book Antiqua" w:hAnsi="Book Antiqua" w:cs="Times New Roman"/>
          <w:sz w:val="24"/>
          <w:szCs w:val="24"/>
        </w:rPr>
        <w:t>повышение доверия населения к органам местного самоуправления.</w:t>
      </w:r>
    </w:p>
    <w:p w:rsidR="009E6470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Общая организация управления реализацией программы позволяет решать намеченные задачи в полном объеме.</w:t>
      </w:r>
    </w:p>
    <w:p w:rsidR="009E6470" w:rsidRDefault="009E6470" w:rsidP="009E6470">
      <w:pPr>
        <w:pStyle w:val="14"/>
        <w:keepNext/>
        <w:keepLines/>
        <w:shd w:val="clear" w:color="auto" w:fill="auto"/>
        <w:spacing w:after="0" w:line="240" w:lineRule="auto"/>
        <w:rPr>
          <w:rFonts w:ascii="Book Antiqua" w:hAnsi="Book Antiqua"/>
          <w:color w:val="000000"/>
          <w:sz w:val="28"/>
          <w:szCs w:val="28"/>
        </w:rPr>
      </w:pPr>
    </w:p>
    <w:p w:rsidR="009E6470" w:rsidRDefault="009E6470" w:rsidP="009E6470">
      <w:pPr>
        <w:pStyle w:val="14"/>
        <w:keepNext/>
        <w:keepLines/>
        <w:shd w:val="clear" w:color="auto" w:fill="auto"/>
        <w:spacing w:after="0" w:line="240" w:lineRule="auto"/>
        <w:rPr>
          <w:rFonts w:ascii="Book Antiqua" w:hAnsi="Book Antiqua"/>
          <w:color w:val="000000"/>
          <w:sz w:val="28"/>
          <w:szCs w:val="28"/>
        </w:rPr>
      </w:pPr>
      <w:r w:rsidRPr="00010E59">
        <w:rPr>
          <w:rFonts w:ascii="Book Antiqua" w:hAnsi="Book Antiqua"/>
          <w:sz w:val="24"/>
          <w:szCs w:val="24"/>
        </w:rPr>
        <w:t>Муниципальн</w:t>
      </w:r>
      <w:r>
        <w:rPr>
          <w:rFonts w:ascii="Book Antiqua" w:hAnsi="Book Antiqua"/>
          <w:sz w:val="24"/>
          <w:szCs w:val="24"/>
        </w:rPr>
        <w:t xml:space="preserve">ая </w:t>
      </w:r>
      <w:r w:rsidRPr="00010E59">
        <w:rPr>
          <w:rFonts w:ascii="Book Antiqua" w:hAnsi="Book Antiqua"/>
          <w:sz w:val="24"/>
          <w:szCs w:val="24"/>
        </w:rPr>
        <w:t>программ</w:t>
      </w:r>
      <w:r>
        <w:rPr>
          <w:rFonts w:ascii="Book Antiqua" w:hAnsi="Book Antiqua"/>
          <w:sz w:val="24"/>
          <w:szCs w:val="24"/>
        </w:rPr>
        <w:t>а</w:t>
      </w:r>
      <w:r w:rsidRPr="00010E59">
        <w:rPr>
          <w:rFonts w:ascii="Book Antiqua" w:hAnsi="Book Antiqua"/>
          <w:sz w:val="24"/>
          <w:szCs w:val="24"/>
        </w:rPr>
        <w:t xml:space="preserve"> «</w:t>
      </w:r>
      <w:r w:rsidRPr="0055103B">
        <w:rPr>
          <w:rFonts w:ascii="Book Antiqua" w:hAnsi="Book Antiqua"/>
          <w:sz w:val="24"/>
          <w:szCs w:val="24"/>
        </w:rPr>
        <w:t>Благоустройство территории внутригородского муниципального образования города Севастополя Качинский муниципальный округ на 2017 год</w:t>
      </w:r>
      <w:r w:rsidRPr="00010E59">
        <w:rPr>
          <w:rFonts w:ascii="Book Antiqua" w:hAnsi="Book Antiqua"/>
          <w:sz w:val="24"/>
          <w:szCs w:val="24"/>
        </w:rPr>
        <w:t>»</w:t>
      </w:r>
    </w:p>
    <w:p w:rsidR="009E6470" w:rsidRDefault="009E6470" w:rsidP="009E6470">
      <w:pPr>
        <w:pStyle w:val="14"/>
        <w:keepNext/>
        <w:keepLines/>
        <w:shd w:val="clear" w:color="auto" w:fill="auto"/>
        <w:spacing w:after="0" w:line="240" w:lineRule="auto"/>
        <w:rPr>
          <w:rFonts w:ascii="Book Antiqua" w:hAnsi="Book Antiqua"/>
          <w:color w:val="000000"/>
          <w:sz w:val="28"/>
          <w:szCs w:val="28"/>
        </w:rPr>
      </w:pPr>
    </w:p>
    <w:p w:rsidR="009E6470" w:rsidRPr="00010E59" w:rsidRDefault="009E6470" w:rsidP="009E6470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Муниципальная программа «</w:t>
      </w:r>
      <w:r w:rsidRPr="00AA53AE">
        <w:rPr>
          <w:rFonts w:ascii="Book Antiqua" w:hAnsi="Book Antiqua"/>
          <w:color w:val="000000"/>
          <w:sz w:val="24"/>
          <w:szCs w:val="24"/>
          <w:lang w:bidi="ru-RU"/>
        </w:rPr>
        <w:t>Благоустройство территории внутригородского муниципального образования города Севастополя Качинский муниципальный округ на 2017 год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»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r w:rsidRPr="008D3085">
        <w:rPr>
          <w:rFonts w:ascii="Book Antiqua" w:hAnsi="Book Antiqua"/>
          <w:color w:val="000000"/>
          <w:sz w:val="24"/>
          <w:szCs w:val="24"/>
          <w:lang w:bidi="ru-RU"/>
        </w:rPr>
        <w:t xml:space="preserve">утверждённая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постановлением местной администрации Качинского муниципального округа от </w:t>
      </w:r>
      <w:r w:rsidRPr="00AA53AE">
        <w:rPr>
          <w:rFonts w:ascii="Book Antiqua" w:hAnsi="Book Antiqua"/>
          <w:color w:val="000000"/>
          <w:sz w:val="24"/>
          <w:szCs w:val="24"/>
          <w:lang w:bidi="ru-RU"/>
        </w:rPr>
        <w:t>27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  <w:r w:rsidRPr="00AA53AE">
        <w:rPr>
          <w:rFonts w:ascii="Book Antiqua" w:hAnsi="Book Antiqua"/>
          <w:color w:val="000000"/>
          <w:sz w:val="24"/>
          <w:szCs w:val="24"/>
          <w:lang w:bidi="ru-RU"/>
        </w:rPr>
        <w:t>03</w:t>
      </w:r>
      <w:r>
        <w:rPr>
          <w:rFonts w:ascii="Book Antiqua" w:hAnsi="Book Antiqua"/>
          <w:color w:val="000000"/>
          <w:sz w:val="24"/>
          <w:szCs w:val="24"/>
          <w:lang w:bidi="ru-RU"/>
        </w:rPr>
        <w:t>.201</w:t>
      </w:r>
      <w:r w:rsidRPr="00AA53AE">
        <w:rPr>
          <w:rFonts w:ascii="Book Antiqua" w:hAnsi="Book Antiqua"/>
          <w:color w:val="000000"/>
          <w:sz w:val="24"/>
          <w:szCs w:val="24"/>
          <w:lang w:bidi="ru-RU"/>
        </w:rPr>
        <w:t>7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№ </w:t>
      </w:r>
      <w:r w:rsidRPr="00AA53AE">
        <w:rPr>
          <w:rFonts w:ascii="Book Antiqua" w:hAnsi="Book Antiqua"/>
          <w:color w:val="000000"/>
          <w:sz w:val="24"/>
          <w:szCs w:val="24"/>
          <w:lang w:bidi="ru-RU"/>
        </w:rPr>
        <w:t>31</w:t>
      </w:r>
      <w:r>
        <w:rPr>
          <w:rFonts w:ascii="Book Antiqua" w:hAnsi="Book Antiqua"/>
          <w:color w:val="000000"/>
          <w:sz w:val="24"/>
          <w:szCs w:val="24"/>
          <w:lang w:bidi="ru-RU"/>
        </w:rPr>
        <w:t>-МА</w:t>
      </w: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направлена на выполнение следующих целей и задач:</w:t>
      </w:r>
    </w:p>
    <w:p w:rsidR="009E6470" w:rsidRPr="0055103B" w:rsidRDefault="009E6470" w:rsidP="009E6470">
      <w:pPr>
        <w:ind w:firstLine="709"/>
        <w:jc w:val="both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t xml:space="preserve">– повышение уровня благоустройства и санитарного состояния территории муниципального образования; </w:t>
      </w:r>
    </w:p>
    <w:p w:rsidR="009E6470" w:rsidRPr="0055103B" w:rsidRDefault="009E6470" w:rsidP="009E6470">
      <w:pPr>
        <w:ind w:firstLine="709"/>
        <w:jc w:val="both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t>– совершенствование эстетического состояния территории;</w:t>
      </w:r>
    </w:p>
    <w:p w:rsidR="009E6470" w:rsidRPr="004D4437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55103B">
        <w:rPr>
          <w:rFonts w:ascii="Book Antiqua" w:hAnsi="Book Antiqua"/>
          <w:color w:val="000000"/>
        </w:rPr>
        <w:t>– создание благоприятных условий и комфортной среды для проживания, работы и отдыха жителей и гостей муниципального образования</w:t>
      </w:r>
      <w:r w:rsidRPr="004D4437">
        <w:rPr>
          <w:rFonts w:ascii="Book Antiqua" w:hAnsi="Book Antiqua"/>
          <w:color w:val="000000"/>
          <w:lang w:bidi="ru-RU"/>
        </w:rPr>
        <w:t>.</w:t>
      </w:r>
    </w:p>
    <w:p w:rsidR="009E647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9E647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4D4437">
        <w:rPr>
          <w:rFonts w:ascii="Book Antiqua" w:hAnsi="Book Antiqua"/>
          <w:color w:val="000000"/>
          <w:lang w:bidi="ru-RU"/>
        </w:rPr>
        <w:t>Ответственный исполнитель муниципальной программы –</w:t>
      </w:r>
      <w:r>
        <w:rPr>
          <w:rFonts w:ascii="Book Antiqua" w:hAnsi="Book Antiqua"/>
          <w:color w:val="000000"/>
          <w:lang w:bidi="ru-RU"/>
        </w:rPr>
        <w:t xml:space="preserve"> </w:t>
      </w:r>
      <w:r w:rsidRPr="004D4437">
        <w:rPr>
          <w:rFonts w:ascii="Book Antiqua" w:hAnsi="Book Antiqua"/>
          <w:color w:val="000000"/>
          <w:lang w:bidi="ru-RU"/>
        </w:rPr>
        <w:t xml:space="preserve">отдел </w:t>
      </w:r>
      <w:r>
        <w:rPr>
          <w:rFonts w:ascii="Book Antiqua" w:hAnsi="Book Antiqua"/>
          <w:color w:val="000000"/>
          <w:lang w:bidi="ru-RU"/>
        </w:rPr>
        <w:t xml:space="preserve">ЖКХ </w:t>
      </w:r>
      <w:r w:rsidRPr="004D4437">
        <w:rPr>
          <w:rFonts w:ascii="Book Antiqua" w:hAnsi="Book Antiqua"/>
          <w:color w:val="000000"/>
          <w:lang w:bidi="ru-RU"/>
        </w:rPr>
        <w:t>местной администрации Качинского муниципального округа.</w:t>
      </w:r>
    </w:p>
    <w:p w:rsidR="009E647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9E647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 w:rsidRPr="004D4437">
        <w:rPr>
          <w:rFonts w:ascii="Book Antiqua" w:hAnsi="Book Antiqua"/>
          <w:color w:val="000000"/>
          <w:lang w:bidi="ru-RU"/>
        </w:rPr>
        <w:t>В указанной программе подпрограмм</w:t>
      </w:r>
      <w:r>
        <w:rPr>
          <w:rFonts w:ascii="Book Antiqua" w:hAnsi="Book Antiqua"/>
          <w:color w:val="000000"/>
          <w:lang w:bidi="ru-RU"/>
        </w:rPr>
        <w:t xml:space="preserve"> не предусмотрено. </w:t>
      </w:r>
    </w:p>
    <w:p w:rsidR="009E6470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9E6470" w:rsidRPr="004D4437" w:rsidRDefault="009E6470" w:rsidP="009E6470">
      <w:pPr>
        <w:ind w:firstLine="709"/>
        <w:jc w:val="both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lastRenderedPageBreak/>
        <w:t>Общий годовой объём финансирования по муниципальной программе 16</w:t>
      </w:r>
      <w:r w:rsidRPr="00AA53AE">
        <w:rPr>
          <w:rFonts w:ascii="Book Antiqua" w:hAnsi="Book Antiqua"/>
          <w:color w:val="000000"/>
          <w:lang w:bidi="ru-RU"/>
        </w:rPr>
        <w:t>618,8 тыс. руб.</w:t>
      </w:r>
      <w:r>
        <w:rPr>
          <w:rFonts w:ascii="Book Antiqua" w:hAnsi="Book Antiqua"/>
          <w:color w:val="000000"/>
          <w:lang w:bidi="ru-RU"/>
        </w:rPr>
        <w:t xml:space="preserve"> На 1 полугодие 2017 года запланировано 4313,8 </w:t>
      </w:r>
      <w:proofErr w:type="spellStart"/>
      <w:r>
        <w:rPr>
          <w:rFonts w:ascii="Book Antiqua" w:hAnsi="Book Antiqua"/>
          <w:color w:val="000000"/>
          <w:lang w:bidi="ru-RU"/>
        </w:rPr>
        <w:t>тыс</w:t>
      </w:r>
      <w:proofErr w:type="gramStart"/>
      <w:r>
        <w:rPr>
          <w:rFonts w:ascii="Book Antiqua" w:hAnsi="Book Antiqua"/>
          <w:color w:val="000000"/>
          <w:lang w:bidi="ru-RU"/>
        </w:rPr>
        <w:t>.р</w:t>
      </w:r>
      <w:proofErr w:type="gramEnd"/>
      <w:r>
        <w:rPr>
          <w:rFonts w:ascii="Book Antiqua" w:hAnsi="Book Antiqua"/>
          <w:color w:val="000000"/>
          <w:lang w:bidi="ru-RU"/>
        </w:rPr>
        <w:t>уб</w:t>
      </w:r>
      <w:proofErr w:type="spellEnd"/>
      <w:r>
        <w:rPr>
          <w:rFonts w:ascii="Book Antiqua" w:hAnsi="Book Antiqua"/>
          <w:color w:val="000000"/>
          <w:lang w:bidi="ru-RU"/>
        </w:rPr>
        <w:t xml:space="preserve">., освоение составило 824,132 </w:t>
      </w:r>
      <w:proofErr w:type="spellStart"/>
      <w:r>
        <w:rPr>
          <w:rFonts w:ascii="Book Antiqua" w:hAnsi="Book Antiqua"/>
          <w:color w:val="000000"/>
          <w:lang w:bidi="ru-RU"/>
        </w:rPr>
        <w:t>тыс.руб</w:t>
      </w:r>
      <w:proofErr w:type="spellEnd"/>
      <w:r>
        <w:rPr>
          <w:rFonts w:ascii="Book Antiqua" w:hAnsi="Book Antiqua"/>
          <w:color w:val="000000"/>
          <w:lang w:bidi="ru-RU"/>
        </w:rPr>
        <w:t>.</w:t>
      </w:r>
    </w:p>
    <w:p w:rsidR="009E6470" w:rsidRDefault="009E6470" w:rsidP="009E6470">
      <w:pPr>
        <w:jc w:val="center"/>
        <w:rPr>
          <w:b/>
          <w:bCs/>
        </w:rPr>
      </w:pPr>
    </w:p>
    <w:p w:rsidR="009E6470" w:rsidRPr="001F00CC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>Основными программными мероприятиями за отчетный период являются:</w:t>
      </w:r>
    </w:p>
    <w:p w:rsidR="009E6470" w:rsidRPr="001F00CC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1. </w:t>
      </w:r>
      <w:r w:rsidRPr="00F16327">
        <w:rPr>
          <w:rFonts w:ascii="Book Antiqua" w:hAnsi="Book Antiqua"/>
          <w:color w:val="000000"/>
          <w:sz w:val="24"/>
          <w:szCs w:val="24"/>
          <w:lang w:bidi="ru-RU"/>
        </w:rPr>
        <w:t>Санитарная очистка территории Качинского муниципального округа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На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реализацию данного 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>мероприяти</w:t>
      </w:r>
      <w:r>
        <w:rPr>
          <w:rFonts w:ascii="Book Antiqua" w:hAnsi="Book Antiqua"/>
          <w:color w:val="000000"/>
          <w:sz w:val="24"/>
          <w:szCs w:val="24"/>
          <w:lang w:bidi="ru-RU"/>
        </w:rPr>
        <w:t>я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запланировано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473,8</w:t>
      </w:r>
      <w:r w:rsidRPr="00352F8C">
        <w:rPr>
          <w:rFonts w:ascii="Book Antiqua" w:hAnsi="Book Antiqua"/>
          <w:color w:val="000000"/>
          <w:sz w:val="24"/>
          <w:szCs w:val="24"/>
          <w:lang w:bidi="ru-RU"/>
        </w:rPr>
        <w:t xml:space="preserve"> тыс. руб.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, фактически профинансировано </w:t>
      </w:r>
      <w:r>
        <w:rPr>
          <w:rFonts w:ascii="Book Antiqua" w:hAnsi="Book Antiqua"/>
          <w:color w:val="000000"/>
          <w:sz w:val="24"/>
          <w:szCs w:val="24"/>
          <w:lang w:bidi="ru-RU"/>
        </w:rPr>
        <w:t>–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225,0 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тыс. руб. Освоение средств составило </w:t>
      </w:r>
      <w:r>
        <w:rPr>
          <w:rFonts w:ascii="Book Antiqua" w:hAnsi="Book Antiqua"/>
          <w:color w:val="000000"/>
          <w:sz w:val="24"/>
          <w:szCs w:val="24"/>
          <w:lang w:bidi="ru-RU"/>
        </w:rPr>
        <w:t>47,5</w:t>
      </w:r>
      <w:r w:rsidRPr="00352F8C">
        <w:rPr>
          <w:rFonts w:ascii="Book Antiqua" w:hAnsi="Book Antiqua"/>
          <w:color w:val="000000"/>
          <w:sz w:val="24"/>
          <w:szCs w:val="24"/>
          <w:lang w:bidi="ru-RU"/>
        </w:rPr>
        <w:t>%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от предусмотренного объема на реализацию данного мероприятия.</w:t>
      </w:r>
    </w:p>
    <w:p w:rsidR="009E6470" w:rsidRPr="001F00CC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2. </w:t>
      </w:r>
      <w:r w:rsidRPr="00A63633">
        <w:rPr>
          <w:rFonts w:ascii="Book Antiqua" w:hAnsi="Book Antiqua"/>
          <w:color w:val="000000"/>
          <w:sz w:val="24"/>
          <w:szCs w:val="24"/>
          <w:lang w:bidi="ru-RU"/>
        </w:rPr>
        <w:t>Удаление твердых коммунальных отходов, в том числе с мест несанкционированных и бесхозных свалок, и их транспортировка для утилизации</w:t>
      </w:r>
      <w:r w:rsidRPr="00D37220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На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реализацию данного 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>мероприяти</w:t>
      </w:r>
      <w:r>
        <w:rPr>
          <w:rFonts w:ascii="Book Antiqua" w:hAnsi="Book Antiqua"/>
          <w:color w:val="000000"/>
          <w:sz w:val="24"/>
          <w:szCs w:val="24"/>
          <w:lang w:bidi="ru-RU"/>
        </w:rPr>
        <w:t>я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запланировано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71,0</w:t>
      </w:r>
      <w:r w:rsidRPr="00352F8C">
        <w:rPr>
          <w:rFonts w:ascii="Book Antiqua" w:hAnsi="Book Antiqua"/>
          <w:color w:val="000000"/>
          <w:sz w:val="24"/>
          <w:szCs w:val="24"/>
          <w:lang w:bidi="ru-RU"/>
        </w:rPr>
        <w:t xml:space="preserve"> тыс. руб.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, фактически профинансировано </w:t>
      </w:r>
      <w:r>
        <w:rPr>
          <w:rFonts w:ascii="Book Antiqua" w:hAnsi="Book Antiqua"/>
          <w:color w:val="000000"/>
          <w:sz w:val="24"/>
          <w:szCs w:val="24"/>
          <w:lang w:bidi="ru-RU"/>
        </w:rPr>
        <w:t>–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71,0 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тыс. руб. Освоение средств составило </w:t>
      </w:r>
      <w:r>
        <w:rPr>
          <w:rFonts w:ascii="Book Antiqua" w:hAnsi="Book Antiqua"/>
          <w:color w:val="000000"/>
          <w:sz w:val="24"/>
          <w:szCs w:val="24"/>
          <w:lang w:bidi="ru-RU"/>
        </w:rPr>
        <w:t>100</w:t>
      </w:r>
      <w:r w:rsidRPr="00352F8C">
        <w:rPr>
          <w:rFonts w:ascii="Book Antiqua" w:hAnsi="Book Antiqua"/>
          <w:color w:val="000000"/>
          <w:sz w:val="24"/>
          <w:szCs w:val="24"/>
          <w:lang w:bidi="ru-RU"/>
        </w:rPr>
        <w:t>%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от предусмотренного объема на реализацию данного мероприятия</w:t>
      </w:r>
      <w:r w:rsidRPr="00D37220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3. </w:t>
      </w:r>
      <w:r w:rsidRPr="00A63633">
        <w:rPr>
          <w:rFonts w:ascii="Book Antiqua" w:hAnsi="Book Antiqua"/>
          <w:color w:val="000000"/>
          <w:sz w:val="24"/>
          <w:szCs w:val="24"/>
          <w:lang w:bidi="ru-RU"/>
        </w:rPr>
        <w:t>Создание, содержание зеленых насаждений, обеспечение ухода за ними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На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реализацию данного 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>мероприяти</w:t>
      </w:r>
      <w:r>
        <w:rPr>
          <w:rFonts w:ascii="Book Antiqua" w:hAnsi="Book Antiqua"/>
          <w:color w:val="000000"/>
          <w:sz w:val="24"/>
          <w:szCs w:val="24"/>
          <w:lang w:bidi="ru-RU"/>
        </w:rPr>
        <w:t>я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запланировано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2 131,4</w:t>
      </w:r>
      <w:r w:rsidRPr="00352F8C">
        <w:rPr>
          <w:rFonts w:ascii="Book Antiqua" w:hAnsi="Book Antiqua"/>
          <w:color w:val="000000"/>
          <w:sz w:val="24"/>
          <w:szCs w:val="24"/>
          <w:lang w:bidi="ru-RU"/>
        </w:rPr>
        <w:t xml:space="preserve"> тыс. руб.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, фактически профинансировано </w:t>
      </w:r>
      <w:r>
        <w:rPr>
          <w:rFonts w:ascii="Book Antiqua" w:hAnsi="Book Antiqua"/>
          <w:color w:val="000000"/>
          <w:sz w:val="24"/>
          <w:szCs w:val="24"/>
          <w:lang w:bidi="ru-RU"/>
        </w:rPr>
        <w:t>–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528,1 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тыс. руб. Освоение средств составило </w:t>
      </w:r>
      <w:r>
        <w:rPr>
          <w:rFonts w:ascii="Book Antiqua" w:hAnsi="Book Antiqua"/>
          <w:color w:val="000000"/>
          <w:sz w:val="24"/>
          <w:szCs w:val="24"/>
          <w:lang w:bidi="ru-RU"/>
        </w:rPr>
        <w:t>24,8</w:t>
      </w:r>
      <w:r w:rsidRPr="00352F8C">
        <w:rPr>
          <w:rFonts w:ascii="Book Antiqua" w:hAnsi="Book Antiqua"/>
          <w:color w:val="000000"/>
          <w:sz w:val="24"/>
          <w:szCs w:val="24"/>
          <w:lang w:bidi="ru-RU"/>
        </w:rPr>
        <w:t>%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от предусмотренного объема на реализацию данного мероприятия</w:t>
      </w:r>
      <w:r w:rsidRPr="009F3CB3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9E6470" w:rsidRPr="00A63633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r w:rsidRPr="00A63633">
        <w:rPr>
          <w:rFonts w:ascii="Book Antiqua" w:hAnsi="Book Antiqua"/>
          <w:color w:val="000000"/>
          <w:sz w:val="24"/>
          <w:szCs w:val="24"/>
          <w:lang w:bidi="ru-RU"/>
        </w:rPr>
        <w:t>Создание, приобретение, установка, текущий ремонт и реконструкция элементов благоустройства.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На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реализацию данного 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>мероприяти</w:t>
      </w:r>
      <w:r>
        <w:rPr>
          <w:rFonts w:ascii="Book Antiqua" w:hAnsi="Book Antiqua"/>
          <w:color w:val="000000"/>
          <w:sz w:val="24"/>
          <w:szCs w:val="24"/>
          <w:lang w:bidi="ru-RU"/>
        </w:rPr>
        <w:t>я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запланировано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700,0</w:t>
      </w:r>
      <w:r w:rsidRPr="00352F8C">
        <w:rPr>
          <w:rFonts w:ascii="Book Antiqua" w:hAnsi="Book Antiqua"/>
          <w:color w:val="000000"/>
          <w:sz w:val="24"/>
          <w:szCs w:val="24"/>
          <w:lang w:bidi="ru-RU"/>
        </w:rPr>
        <w:t xml:space="preserve"> тыс. руб.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Освоение </w:t>
      </w:r>
      <w:r>
        <w:rPr>
          <w:rFonts w:ascii="Book Antiqua" w:hAnsi="Book Antiqua"/>
          <w:color w:val="000000"/>
          <w:sz w:val="24"/>
          <w:szCs w:val="24"/>
          <w:lang w:bidi="ru-RU"/>
        </w:rPr>
        <w:t>ожидается во 2 полугодии 2017 года.</w:t>
      </w:r>
    </w:p>
    <w:p w:rsidR="009E6470" w:rsidRPr="00A63633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5. </w:t>
      </w:r>
      <w:r w:rsidRPr="00A63633">
        <w:rPr>
          <w:rFonts w:ascii="Book Antiqua" w:hAnsi="Book Antiqua"/>
          <w:color w:val="000000"/>
          <w:sz w:val="24"/>
          <w:szCs w:val="24"/>
          <w:lang w:bidi="ru-RU"/>
        </w:rPr>
        <w:t>Обустройство площадок для установки контейнеров для сбора твердых коммунальных отходов.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На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реализацию данного 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>мероприяти</w:t>
      </w:r>
      <w:r>
        <w:rPr>
          <w:rFonts w:ascii="Book Antiqua" w:hAnsi="Book Antiqua"/>
          <w:color w:val="000000"/>
          <w:sz w:val="24"/>
          <w:szCs w:val="24"/>
          <w:lang w:bidi="ru-RU"/>
        </w:rPr>
        <w:t>я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запланировано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598,0</w:t>
      </w:r>
      <w:r w:rsidRPr="00352F8C">
        <w:rPr>
          <w:rFonts w:ascii="Book Antiqua" w:hAnsi="Book Antiqua"/>
          <w:color w:val="000000"/>
          <w:sz w:val="24"/>
          <w:szCs w:val="24"/>
          <w:lang w:bidi="ru-RU"/>
        </w:rPr>
        <w:t xml:space="preserve"> тыс. руб.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Освоение </w:t>
      </w:r>
      <w:r>
        <w:rPr>
          <w:rFonts w:ascii="Book Antiqua" w:hAnsi="Book Antiqua"/>
          <w:color w:val="000000"/>
          <w:sz w:val="24"/>
          <w:szCs w:val="24"/>
          <w:lang w:bidi="ru-RU"/>
        </w:rPr>
        <w:t>ожидается во 2 полугодии 2017 года.</w:t>
      </w:r>
    </w:p>
    <w:p w:rsidR="009E6470" w:rsidRPr="00A63633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6. </w:t>
      </w:r>
      <w:r w:rsidRPr="00A63633">
        <w:rPr>
          <w:rFonts w:ascii="Book Antiqua" w:hAnsi="Book Antiqua"/>
          <w:color w:val="000000"/>
          <w:sz w:val="24"/>
          <w:szCs w:val="24"/>
          <w:lang w:bidi="ru-RU"/>
        </w:rPr>
        <w:t>Обустройство и ремонт тротуаров (включая твердое покрытие парков, скверов, бульваров).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На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реализацию данного 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>мероприяти</w:t>
      </w:r>
      <w:r>
        <w:rPr>
          <w:rFonts w:ascii="Book Antiqua" w:hAnsi="Book Antiqua"/>
          <w:color w:val="000000"/>
          <w:sz w:val="24"/>
          <w:szCs w:val="24"/>
          <w:lang w:bidi="ru-RU"/>
        </w:rPr>
        <w:t>я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запланировано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79,6</w:t>
      </w:r>
      <w:r w:rsidRPr="00352F8C">
        <w:rPr>
          <w:rFonts w:ascii="Book Antiqua" w:hAnsi="Book Antiqua"/>
          <w:color w:val="000000"/>
          <w:sz w:val="24"/>
          <w:szCs w:val="24"/>
          <w:lang w:bidi="ru-RU"/>
        </w:rPr>
        <w:t xml:space="preserve"> тыс. руб.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Освоение </w:t>
      </w:r>
      <w:r>
        <w:rPr>
          <w:rFonts w:ascii="Book Antiqua" w:hAnsi="Book Antiqua"/>
          <w:color w:val="000000"/>
          <w:sz w:val="24"/>
          <w:szCs w:val="24"/>
          <w:lang w:bidi="ru-RU"/>
        </w:rPr>
        <w:t>ожидается во 2 полугодии 2017 года.</w:t>
      </w:r>
    </w:p>
    <w:p w:rsidR="009E6470" w:rsidRPr="00131A2E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7. </w:t>
      </w:r>
      <w:r w:rsidRPr="00131A2E">
        <w:rPr>
          <w:rFonts w:ascii="Book Antiqua" w:hAnsi="Book Antiqua"/>
          <w:color w:val="000000"/>
          <w:sz w:val="24"/>
          <w:szCs w:val="24"/>
          <w:lang w:bidi="ru-RU"/>
        </w:rPr>
        <w:t>Ремонт и содержание внутриквартальных дорог.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На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реализацию данного 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>мероприяти</w:t>
      </w:r>
      <w:r>
        <w:rPr>
          <w:rFonts w:ascii="Book Antiqua" w:hAnsi="Book Antiqua"/>
          <w:color w:val="000000"/>
          <w:sz w:val="24"/>
          <w:szCs w:val="24"/>
          <w:lang w:bidi="ru-RU"/>
        </w:rPr>
        <w:t>я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запланировано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260,0</w:t>
      </w:r>
      <w:r w:rsidRPr="00352F8C">
        <w:rPr>
          <w:rFonts w:ascii="Book Antiqua" w:hAnsi="Book Antiqua"/>
          <w:color w:val="000000"/>
          <w:sz w:val="24"/>
          <w:szCs w:val="24"/>
          <w:lang w:bidi="ru-RU"/>
        </w:rPr>
        <w:t xml:space="preserve"> тыс. руб.</w:t>
      </w:r>
      <w:r w:rsidRPr="001F00CC">
        <w:rPr>
          <w:rFonts w:ascii="Book Antiqua" w:hAnsi="Book Antiqua"/>
          <w:color w:val="000000"/>
          <w:sz w:val="24"/>
          <w:szCs w:val="24"/>
          <w:lang w:bidi="ru-RU"/>
        </w:rPr>
        <w:t xml:space="preserve"> Освоение </w:t>
      </w:r>
      <w:r>
        <w:rPr>
          <w:rFonts w:ascii="Book Antiqua" w:hAnsi="Book Antiqua"/>
          <w:color w:val="000000"/>
          <w:sz w:val="24"/>
          <w:szCs w:val="24"/>
          <w:lang w:bidi="ru-RU"/>
        </w:rPr>
        <w:t>ожидается во 2 полугодии 2017 года.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8. </w:t>
      </w:r>
      <w:r w:rsidRPr="005321FD">
        <w:rPr>
          <w:rFonts w:ascii="Book Antiqua" w:hAnsi="Book Antiqua"/>
          <w:color w:val="000000"/>
          <w:sz w:val="24"/>
          <w:szCs w:val="24"/>
          <w:lang w:bidi="ru-RU"/>
        </w:rPr>
        <w:t>Оплата труда с начислениями и прочие расходы по содержанию муниципальных служащих, исполняющих переданные полномочия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На о</w:t>
      </w:r>
      <w:r w:rsidRPr="00131A2E">
        <w:rPr>
          <w:rFonts w:ascii="Book Antiqua" w:hAnsi="Book Antiqua"/>
          <w:color w:val="000000"/>
          <w:sz w:val="24"/>
          <w:szCs w:val="24"/>
          <w:lang w:bidi="ru-RU"/>
        </w:rPr>
        <w:t>плат</w:t>
      </w:r>
      <w:r>
        <w:rPr>
          <w:rFonts w:ascii="Book Antiqua" w:hAnsi="Book Antiqua"/>
          <w:color w:val="000000"/>
          <w:sz w:val="24"/>
          <w:szCs w:val="24"/>
          <w:lang w:bidi="ru-RU"/>
        </w:rPr>
        <w:t>у</w:t>
      </w:r>
      <w:r w:rsidRPr="00131A2E">
        <w:rPr>
          <w:rFonts w:ascii="Book Antiqua" w:hAnsi="Book Antiqua"/>
          <w:color w:val="000000"/>
          <w:sz w:val="24"/>
          <w:szCs w:val="24"/>
          <w:lang w:bidi="ru-RU"/>
        </w:rPr>
        <w:t xml:space="preserve"> труда с начислениями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131A2E">
        <w:rPr>
          <w:rFonts w:ascii="Book Antiqua" w:hAnsi="Book Antiqua"/>
          <w:color w:val="000000"/>
          <w:sz w:val="24"/>
          <w:szCs w:val="24"/>
          <w:lang w:bidi="ru-RU"/>
        </w:rPr>
        <w:t>муниципальных служащих, исполняющих переданные полномочия (отчисления в пенсионный фонд, фонд социального страхования, на медицинское страхование муниципальных служащих)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запланировано 475,1 тыс. руб., фактически профинансировано 328,7 тыс. руб.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На п</w:t>
      </w:r>
      <w:r w:rsidRPr="00131A2E">
        <w:rPr>
          <w:rFonts w:ascii="Book Antiqua" w:hAnsi="Book Antiqua"/>
          <w:color w:val="000000"/>
          <w:sz w:val="24"/>
          <w:szCs w:val="24"/>
          <w:lang w:bidi="ru-RU"/>
        </w:rPr>
        <w:t xml:space="preserve">рочие расходы по содержанию </w:t>
      </w:r>
      <w:proofErr w:type="gramStart"/>
      <w:r w:rsidRPr="00131A2E">
        <w:rPr>
          <w:rFonts w:ascii="Book Antiqua" w:hAnsi="Book Antiqua"/>
          <w:color w:val="000000"/>
          <w:sz w:val="24"/>
          <w:szCs w:val="24"/>
          <w:lang w:bidi="ru-RU"/>
        </w:rPr>
        <w:t>муниципальных служащих, исполняющих переданные полномочия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запланировано</w:t>
      </w:r>
      <w:proofErr w:type="gramEnd"/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167,9 тыс. руб., фактически профинансировано 18,5 тыс. руб. 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60"/>
        <w:rPr>
          <w:rFonts w:ascii="Book Antiqua" w:hAnsi="Book Antiqua"/>
          <w:color w:val="000000"/>
          <w:sz w:val="24"/>
          <w:szCs w:val="24"/>
          <w:lang w:bidi="ru-RU"/>
        </w:rPr>
      </w:pPr>
      <w:r w:rsidRPr="002616A7">
        <w:rPr>
          <w:rFonts w:ascii="Book Antiqua" w:hAnsi="Book Antiqua"/>
          <w:color w:val="000000"/>
          <w:sz w:val="24"/>
          <w:szCs w:val="24"/>
          <w:lang w:bidi="ru-RU"/>
        </w:rPr>
        <w:t xml:space="preserve">Показатель реализации по освоению средств муниципальной программы составил </w:t>
      </w:r>
      <w:r>
        <w:rPr>
          <w:rFonts w:ascii="Book Antiqua" w:hAnsi="Book Antiqua"/>
          <w:color w:val="000000"/>
          <w:sz w:val="24"/>
          <w:szCs w:val="24"/>
          <w:lang w:bidi="ru-RU"/>
        </w:rPr>
        <w:t>23,6</w:t>
      </w:r>
      <w:r w:rsidRPr="002616A7">
        <w:rPr>
          <w:rFonts w:ascii="Book Antiqua" w:hAnsi="Book Antiqua"/>
          <w:color w:val="000000"/>
          <w:sz w:val="24"/>
          <w:szCs w:val="24"/>
          <w:lang w:bidi="ru-RU"/>
        </w:rPr>
        <w:t>%.</w:t>
      </w:r>
    </w:p>
    <w:p w:rsidR="009E6470" w:rsidRPr="002616A7" w:rsidRDefault="009E6470" w:rsidP="009E6470">
      <w:pPr>
        <w:pStyle w:val="42"/>
        <w:shd w:val="clear" w:color="auto" w:fill="auto"/>
        <w:spacing w:before="0" w:after="0" w:line="240" w:lineRule="exact"/>
        <w:jc w:val="center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Pr="009133F3" w:rsidRDefault="009E6470" w:rsidP="009E6470">
      <w:pPr>
        <w:shd w:val="clear" w:color="auto" w:fill="FFFFFF"/>
        <w:tabs>
          <w:tab w:val="left" w:pos="3780"/>
        </w:tabs>
        <w:ind w:right="-1" w:firstLine="709"/>
        <w:jc w:val="both"/>
        <w:rPr>
          <w:rFonts w:ascii="Book Antiqua" w:hAnsi="Book Antiqua"/>
          <w:color w:val="000000"/>
          <w:lang w:bidi="ru-RU"/>
        </w:rPr>
      </w:pPr>
      <w:r w:rsidRPr="00010E59">
        <w:rPr>
          <w:rFonts w:ascii="Book Antiqua" w:hAnsi="Book Antiqua"/>
          <w:color w:val="000000"/>
          <w:lang w:bidi="ru-RU"/>
        </w:rPr>
        <w:lastRenderedPageBreak/>
        <w:t xml:space="preserve">В </w:t>
      </w:r>
      <w:r>
        <w:rPr>
          <w:rFonts w:ascii="Book Antiqua" w:hAnsi="Book Antiqua"/>
          <w:color w:val="000000"/>
          <w:lang w:bidi="ru-RU"/>
        </w:rPr>
        <w:t xml:space="preserve">1 полугодии </w:t>
      </w:r>
      <w:r w:rsidRPr="00010E59">
        <w:rPr>
          <w:rFonts w:ascii="Book Antiqua" w:hAnsi="Book Antiqua"/>
          <w:color w:val="000000"/>
          <w:lang w:bidi="ru-RU"/>
        </w:rPr>
        <w:t>201</w:t>
      </w:r>
      <w:r>
        <w:rPr>
          <w:rFonts w:ascii="Book Antiqua" w:hAnsi="Book Antiqua"/>
          <w:color w:val="000000"/>
          <w:lang w:bidi="ru-RU"/>
        </w:rPr>
        <w:t>7</w:t>
      </w:r>
      <w:r w:rsidRPr="00010E59">
        <w:rPr>
          <w:rFonts w:ascii="Book Antiqua" w:hAnsi="Book Antiqua"/>
          <w:color w:val="000000"/>
          <w:lang w:bidi="ru-RU"/>
        </w:rPr>
        <w:t xml:space="preserve"> год</w:t>
      </w:r>
      <w:r>
        <w:rPr>
          <w:rFonts w:ascii="Book Antiqua" w:hAnsi="Book Antiqua"/>
          <w:color w:val="000000"/>
          <w:lang w:bidi="ru-RU"/>
        </w:rPr>
        <w:t>а</w:t>
      </w:r>
      <w:r w:rsidRPr="00010E59">
        <w:rPr>
          <w:rFonts w:ascii="Book Antiqua" w:hAnsi="Book Antiqua"/>
          <w:color w:val="000000"/>
          <w:lang w:bidi="ru-RU"/>
        </w:rPr>
        <w:t xml:space="preserve"> </w:t>
      </w:r>
      <w:r>
        <w:rPr>
          <w:rFonts w:ascii="Book Antiqua" w:hAnsi="Book Antiqua"/>
          <w:color w:val="000000"/>
          <w:lang w:bidi="ru-RU"/>
        </w:rPr>
        <w:t xml:space="preserve">не было внесено </w:t>
      </w:r>
      <w:r w:rsidRPr="00010E59">
        <w:rPr>
          <w:rFonts w:ascii="Book Antiqua" w:hAnsi="Book Antiqua"/>
          <w:color w:val="000000"/>
          <w:lang w:bidi="ru-RU"/>
        </w:rPr>
        <w:t>изменени</w:t>
      </w:r>
      <w:r>
        <w:rPr>
          <w:rFonts w:ascii="Book Antiqua" w:hAnsi="Book Antiqua"/>
          <w:color w:val="000000"/>
          <w:lang w:bidi="ru-RU"/>
        </w:rPr>
        <w:t>й</w:t>
      </w:r>
      <w:r w:rsidRPr="00010E59">
        <w:rPr>
          <w:rFonts w:ascii="Book Antiqua" w:hAnsi="Book Antiqua"/>
          <w:color w:val="000000"/>
          <w:lang w:bidi="ru-RU"/>
        </w:rPr>
        <w:t xml:space="preserve"> в муниципальную программу</w:t>
      </w:r>
      <w:r>
        <w:rPr>
          <w:rFonts w:ascii="Book Antiqua" w:hAnsi="Book Antiqua"/>
          <w:color w:val="000000"/>
          <w:lang w:bidi="ru-RU"/>
        </w:rPr>
        <w:t>.</w:t>
      </w:r>
    </w:p>
    <w:p w:rsidR="009E6470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Pr="00010E59" w:rsidRDefault="009E6470" w:rsidP="009E6470">
      <w:pPr>
        <w:pStyle w:val="ConsPlusNormal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proofErr w:type="gramStart"/>
      <w:r w:rsidRPr="00010E59">
        <w:rPr>
          <w:rFonts w:ascii="Book Antiqua" w:hAnsi="Book Antiqua"/>
          <w:color w:val="000000"/>
          <w:sz w:val="24"/>
          <w:szCs w:val="24"/>
          <w:lang w:bidi="ru-RU"/>
        </w:rPr>
        <w:t>Основными показателями эффективности реализации мероприятий муниципальной программы является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55103B">
        <w:rPr>
          <w:rFonts w:ascii="Book Antiqua" w:hAnsi="Book Antiqua"/>
          <w:color w:val="000000"/>
          <w:sz w:val="24"/>
          <w:szCs w:val="24"/>
        </w:rPr>
        <w:t>улучшение уровня благоустройства и санитарного состояния территории муниципального образования; увеличение количества созданных  зелёных насаждений в муниципальном образовании;  предотвращение сокращения зелёных насаждений;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55103B">
        <w:rPr>
          <w:rFonts w:ascii="Book Antiqua" w:hAnsi="Book Antiqua"/>
          <w:color w:val="000000"/>
          <w:sz w:val="24"/>
          <w:szCs w:val="24"/>
        </w:rPr>
        <w:t>увеличение площади цветочного оформления;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55103B">
        <w:rPr>
          <w:rFonts w:ascii="Book Antiqua" w:hAnsi="Book Antiqua"/>
          <w:color w:val="000000"/>
          <w:sz w:val="24"/>
          <w:szCs w:val="24"/>
        </w:rPr>
        <w:t>сокращение количества несанкционированных складирований отходов; увеличение количества элементов благоустройства; увеличение количества  обустроенных контейнерных площадок; увеличение количества обустроенных спортивных и детских игровых площадок (комплексов);</w:t>
      </w:r>
      <w:proofErr w:type="gramEnd"/>
      <w:r w:rsidRPr="0055103B">
        <w:rPr>
          <w:rFonts w:ascii="Book Antiqua" w:hAnsi="Book Antiqua"/>
          <w:color w:val="000000"/>
          <w:sz w:val="24"/>
          <w:szCs w:val="24"/>
        </w:rPr>
        <w:t xml:space="preserve"> увеличение площади отремонтированных внутриквартальных дорог; уменьшения количества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</w:t>
      </w:r>
      <w:r w:rsidRPr="00010E59">
        <w:rPr>
          <w:rFonts w:ascii="Book Antiqua" w:hAnsi="Book Antiqua"/>
          <w:color w:val="000000"/>
          <w:sz w:val="24"/>
          <w:szCs w:val="24"/>
        </w:rPr>
        <w:t>.</w:t>
      </w:r>
    </w:p>
    <w:p w:rsidR="009E6470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 w:cs="Arial"/>
          <w:color w:val="000000"/>
          <w:sz w:val="24"/>
          <w:szCs w:val="24"/>
        </w:rPr>
      </w:pPr>
      <w:r w:rsidRPr="00381FFD">
        <w:rPr>
          <w:rFonts w:ascii="Book Antiqua" w:hAnsi="Book Antiqua" w:cs="Arial"/>
          <w:color w:val="000000"/>
          <w:sz w:val="24"/>
          <w:szCs w:val="24"/>
        </w:rPr>
        <w:t>Общая организация управления реализацией программы позволяет решать намеченные задачи в полном объеме.</w:t>
      </w:r>
    </w:p>
    <w:p w:rsidR="009E6470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 w:cs="Arial"/>
          <w:color w:val="000000"/>
          <w:sz w:val="24"/>
          <w:szCs w:val="24"/>
        </w:rPr>
      </w:pPr>
    </w:p>
    <w:p w:rsidR="009E6470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 w:cs="Arial"/>
          <w:color w:val="000000"/>
          <w:sz w:val="24"/>
          <w:szCs w:val="24"/>
        </w:rPr>
      </w:pPr>
      <w:r w:rsidRPr="00381FFD">
        <w:rPr>
          <w:rFonts w:ascii="Book Antiqua" w:hAnsi="Book Antiqua" w:cs="Arial"/>
          <w:color w:val="000000"/>
          <w:sz w:val="24"/>
          <w:szCs w:val="24"/>
        </w:rPr>
        <w:t xml:space="preserve">Информация о распределении муниципальных программ, включенных в Перечень, по результатам анализа, по критерию оценки достижения плановых значений показателей (индикаторов), представлена </w:t>
      </w:r>
      <w:r>
        <w:rPr>
          <w:rFonts w:ascii="Book Antiqua" w:hAnsi="Book Antiqua" w:cs="Arial"/>
          <w:color w:val="000000"/>
          <w:sz w:val="24"/>
          <w:szCs w:val="24"/>
        </w:rPr>
        <w:t xml:space="preserve">ниже </w:t>
      </w:r>
      <w:r w:rsidRPr="00381FFD">
        <w:rPr>
          <w:rFonts w:ascii="Book Antiqua" w:hAnsi="Book Antiqua" w:cs="Arial"/>
          <w:color w:val="000000"/>
          <w:sz w:val="24"/>
          <w:szCs w:val="24"/>
        </w:rPr>
        <w:t>в таблице</w:t>
      </w:r>
      <w:r>
        <w:rPr>
          <w:rFonts w:ascii="Book Antiqua" w:hAnsi="Book Antiqua" w:cs="Arial"/>
          <w:color w:val="000000"/>
          <w:sz w:val="24"/>
          <w:szCs w:val="24"/>
        </w:rPr>
        <w:t>:</w:t>
      </w:r>
    </w:p>
    <w:p w:rsidR="009E6470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 w:cs="Arial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9E6470" w:rsidTr="00BF0A37">
        <w:trPr>
          <w:cantSplit/>
          <w:tblHeader/>
        </w:trPr>
        <w:tc>
          <w:tcPr>
            <w:tcW w:w="675" w:type="dxa"/>
            <w:vAlign w:val="center"/>
          </w:tcPr>
          <w:p w:rsidR="009E6470" w:rsidRPr="00381FFD" w:rsidRDefault="009E6470" w:rsidP="00BF0A37">
            <w:pPr>
              <w:pStyle w:val="42"/>
              <w:shd w:val="clear" w:color="auto" w:fill="auto"/>
              <w:spacing w:before="0" w:after="0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381FFD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81FFD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81FFD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09" w:type="dxa"/>
            <w:vAlign w:val="center"/>
          </w:tcPr>
          <w:p w:rsidR="009E6470" w:rsidRPr="00381FFD" w:rsidRDefault="009E6470" w:rsidP="00BF0A37">
            <w:pPr>
              <w:pStyle w:val="42"/>
              <w:shd w:val="clear" w:color="auto" w:fill="auto"/>
              <w:spacing w:before="0" w:after="0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381FFD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393" w:type="dxa"/>
            <w:vAlign w:val="center"/>
          </w:tcPr>
          <w:p w:rsidR="009E6470" w:rsidRPr="00381FFD" w:rsidRDefault="009E6470" w:rsidP="00BF0A37">
            <w:pPr>
              <w:pStyle w:val="42"/>
              <w:shd w:val="clear" w:color="auto" w:fill="auto"/>
              <w:spacing w:before="0" w:after="0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381FFD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3" w:type="dxa"/>
            <w:vAlign w:val="center"/>
          </w:tcPr>
          <w:p w:rsidR="009E6470" w:rsidRPr="00381FFD" w:rsidRDefault="009E6470" w:rsidP="00BF0A37">
            <w:pPr>
              <w:pStyle w:val="42"/>
              <w:shd w:val="clear" w:color="auto" w:fill="auto"/>
              <w:spacing w:before="0" w:after="0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381FFD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Оценка показателей (индикаторов) муниципальной программы</w:t>
            </w:r>
          </w:p>
        </w:tc>
      </w:tr>
      <w:tr w:rsidR="009E6470" w:rsidTr="00BF0A37">
        <w:trPr>
          <w:cantSplit/>
        </w:trPr>
        <w:tc>
          <w:tcPr>
            <w:tcW w:w="675" w:type="dxa"/>
          </w:tcPr>
          <w:p w:rsidR="009E6470" w:rsidRDefault="009E6470" w:rsidP="00BF0A37">
            <w:pPr>
              <w:pStyle w:val="42"/>
              <w:shd w:val="clear" w:color="auto" w:fill="auto"/>
              <w:spacing w:before="0" w:after="0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E6470" w:rsidRDefault="009E6470" w:rsidP="00BF0A37">
            <w:pPr>
              <w:pStyle w:val="42"/>
              <w:shd w:val="clear" w:color="auto" w:fill="auto"/>
              <w:spacing w:before="0" w:after="0"/>
              <w:jc w:val="left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8259DF">
              <w:rPr>
                <w:rFonts w:ascii="Book Antiqua" w:hAnsi="Book Antiqua"/>
                <w:color w:val="000000"/>
                <w:sz w:val="24"/>
                <w:szCs w:val="24"/>
                <w:lang w:bidi="ru-RU"/>
              </w:rPr>
              <w:t>Развитие культуры внутригородского муниципального образования города  Севастополя Качинский муниципальный округ на 2016-2018 годы</w:t>
            </w:r>
          </w:p>
        </w:tc>
        <w:tc>
          <w:tcPr>
            <w:tcW w:w="2393" w:type="dxa"/>
          </w:tcPr>
          <w:p w:rsidR="009E6470" w:rsidRDefault="009E6470" w:rsidP="00BF0A37">
            <w:pPr>
              <w:pStyle w:val="42"/>
              <w:shd w:val="clear" w:color="auto" w:fill="auto"/>
              <w:spacing w:before="0" w:after="0"/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Общий отдел</w:t>
            </w:r>
          </w:p>
        </w:tc>
        <w:tc>
          <w:tcPr>
            <w:tcW w:w="2393" w:type="dxa"/>
          </w:tcPr>
          <w:p w:rsidR="009E6470" w:rsidRDefault="009E6470" w:rsidP="00BF0A37">
            <w:pPr>
              <w:pStyle w:val="42"/>
              <w:shd w:val="clear" w:color="auto" w:fill="auto"/>
              <w:spacing w:before="0" w:after="0"/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100%</w:t>
            </w:r>
          </w:p>
        </w:tc>
      </w:tr>
      <w:tr w:rsidR="009E6470" w:rsidTr="00BF0A37">
        <w:trPr>
          <w:cantSplit/>
        </w:trPr>
        <w:tc>
          <w:tcPr>
            <w:tcW w:w="675" w:type="dxa"/>
          </w:tcPr>
          <w:p w:rsidR="009E6470" w:rsidRDefault="009E6470" w:rsidP="00BF0A37">
            <w:pPr>
              <w:pStyle w:val="42"/>
              <w:shd w:val="clear" w:color="auto" w:fill="auto"/>
              <w:spacing w:before="0" w:after="0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9E6470" w:rsidRDefault="009E6470" w:rsidP="00BF0A37">
            <w:pPr>
              <w:pStyle w:val="42"/>
              <w:shd w:val="clear" w:color="auto" w:fill="auto"/>
              <w:spacing w:before="0" w:after="0"/>
              <w:jc w:val="left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535E9B">
              <w:rPr>
                <w:rFonts w:ascii="Book Antiqua" w:hAnsi="Book Antiqua"/>
                <w:color w:val="000000"/>
                <w:sz w:val="24"/>
                <w:szCs w:val="24"/>
                <w:lang w:bidi="ru-RU"/>
              </w:rPr>
              <w:t>Развитие физической культуры и спорта  внутригородского муниципального образования города  Севастополя Качинский муниципальный округ</w:t>
            </w:r>
            <w:r w:rsidRPr="008259DF">
              <w:rPr>
                <w:rFonts w:ascii="Book Antiqua" w:hAnsi="Book Antiqua"/>
                <w:color w:val="000000"/>
                <w:sz w:val="24"/>
                <w:szCs w:val="24"/>
                <w:lang w:bidi="ru-RU"/>
              </w:rPr>
              <w:t xml:space="preserve"> на 2016-2018 годы</w:t>
            </w:r>
          </w:p>
        </w:tc>
        <w:tc>
          <w:tcPr>
            <w:tcW w:w="2393" w:type="dxa"/>
          </w:tcPr>
          <w:p w:rsidR="009E6470" w:rsidRDefault="009E6470" w:rsidP="00BF0A37">
            <w:pPr>
              <w:jc w:val="center"/>
            </w:pPr>
            <w:r w:rsidRPr="00B13D4F">
              <w:rPr>
                <w:rFonts w:ascii="Book Antiqua" w:hAnsi="Book Antiqua" w:cs="Arial"/>
                <w:color w:val="000000"/>
              </w:rPr>
              <w:t>Общий отдел</w:t>
            </w:r>
          </w:p>
        </w:tc>
        <w:tc>
          <w:tcPr>
            <w:tcW w:w="2393" w:type="dxa"/>
          </w:tcPr>
          <w:p w:rsidR="009E6470" w:rsidRDefault="009E6470" w:rsidP="00BF0A37">
            <w:pPr>
              <w:pStyle w:val="42"/>
              <w:shd w:val="clear" w:color="auto" w:fill="auto"/>
              <w:spacing w:before="0" w:after="0"/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33,3%</w:t>
            </w:r>
          </w:p>
        </w:tc>
      </w:tr>
      <w:tr w:rsidR="009E6470" w:rsidTr="00BF0A37">
        <w:trPr>
          <w:cantSplit/>
        </w:trPr>
        <w:tc>
          <w:tcPr>
            <w:tcW w:w="675" w:type="dxa"/>
          </w:tcPr>
          <w:p w:rsidR="009E6470" w:rsidRDefault="009E6470" w:rsidP="00BF0A37">
            <w:pPr>
              <w:pStyle w:val="42"/>
              <w:shd w:val="clear" w:color="auto" w:fill="auto"/>
              <w:spacing w:before="0" w:after="0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9E6470" w:rsidRPr="00535E9B" w:rsidRDefault="009E6470" w:rsidP="00BF0A37">
            <w:pPr>
              <w:pStyle w:val="42"/>
              <w:shd w:val="clear" w:color="auto" w:fill="auto"/>
              <w:spacing w:before="0" w:after="0"/>
              <w:rPr>
                <w:rFonts w:ascii="Book Antiqua" w:hAnsi="Book Antiqua"/>
                <w:color w:val="000000"/>
                <w:sz w:val="24"/>
                <w:szCs w:val="24"/>
                <w:lang w:bidi="ru-RU"/>
              </w:rPr>
            </w:pPr>
            <w:r w:rsidRPr="00DE3F57">
              <w:rPr>
                <w:rFonts w:ascii="Book Antiqua" w:hAnsi="Book Antiqua"/>
                <w:color w:val="000000"/>
                <w:sz w:val="24"/>
                <w:szCs w:val="24"/>
                <w:lang w:bidi="ru-RU"/>
              </w:rPr>
              <w:t>Информационное общество на 2016-2018 года</w:t>
            </w:r>
          </w:p>
        </w:tc>
        <w:tc>
          <w:tcPr>
            <w:tcW w:w="2393" w:type="dxa"/>
          </w:tcPr>
          <w:p w:rsidR="009E6470" w:rsidRDefault="009E6470" w:rsidP="00BF0A37">
            <w:pPr>
              <w:jc w:val="center"/>
            </w:pPr>
            <w:r w:rsidRPr="00B13D4F">
              <w:rPr>
                <w:rFonts w:ascii="Book Antiqua" w:hAnsi="Book Antiqua" w:cs="Arial"/>
                <w:color w:val="000000"/>
              </w:rPr>
              <w:t>Общий отдел</w:t>
            </w:r>
          </w:p>
        </w:tc>
        <w:tc>
          <w:tcPr>
            <w:tcW w:w="2393" w:type="dxa"/>
          </w:tcPr>
          <w:p w:rsidR="009E6470" w:rsidRDefault="009E6470" w:rsidP="00BF0A37">
            <w:pPr>
              <w:pStyle w:val="42"/>
              <w:shd w:val="clear" w:color="auto" w:fill="auto"/>
              <w:spacing w:before="0" w:after="0"/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16,3%</w:t>
            </w:r>
          </w:p>
        </w:tc>
      </w:tr>
      <w:tr w:rsidR="009E6470" w:rsidTr="00BF0A37">
        <w:trPr>
          <w:cantSplit/>
        </w:trPr>
        <w:tc>
          <w:tcPr>
            <w:tcW w:w="675" w:type="dxa"/>
          </w:tcPr>
          <w:p w:rsidR="009E6470" w:rsidRDefault="009E6470" w:rsidP="00BF0A37">
            <w:pPr>
              <w:pStyle w:val="42"/>
              <w:shd w:val="clear" w:color="auto" w:fill="auto"/>
              <w:spacing w:before="0" w:after="0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09" w:type="dxa"/>
          </w:tcPr>
          <w:p w:rsidR="009E6470" w:rsidRPr="00535E9B" w:rsidRDefault="009E6470" w:rsidP="00BF0A37">
            <w:pPr>
              <w:pStyle w:val="42"/>
              <w:shd w:val="clear" w:color="auto" w:fill="auto"/>
              <w:spacing w:before="0" w:after="0"/>
              <w:rPr>
                <w:rFonts w:ascii="Book Antiqua" w:hAnsi="Book Antiqua"/>
                <w:color w:val="000000"/>
                <w:sz w:val="24"/>
                <w:szCs w:val="24"/>
                <w:lang w:bidi="ru-RU"/>
              </w:rPr>
            </w:pPr>
            <w:r w:rsidRPr="00CC69C7">
              <w:rPr>
                <w:rFonts w:ascii="Book Antiqua" w:hAnsi="Book Antiqua"/>
                <w:color w:val="000000"/>
                <w:sz w:val="24"/>
                <w:szCs w:val="24"/>
                <w:lang w:bidi="ru-RU"/>
              </w:rPr>
              <w:t>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2016-2018 года</w:t>
            </w:r>
          </w:p>
        </w:tc>
        <w:tc>
          <w:tcPr>
            <w:tcW w:w="2393" w:type="dxa"/>
          </w:tcPr>
          <w:p w:rsidR="009E6470" w:rsidRDefault="009E6470" w:rsidP="00BF0A37">
            <w:pPr>
              <w:jc w:val="center"/>
            </w:pPr>
            <w:r w:rsidRPr="00B13D4F">
              <w:rPr>
                <w:rFonts w:ascii="Book Antiqua" w:hAnsi="Book Antiqua" w:cs="Arial"/>
                <w:color w:val="000000"/>
              </w:rPr>
              <w:t>Общий отдел</w:t>
            </w:r>
          </w:p>
        </w:tc>
        <w:tc>
          <w:tcPr>
            <w:tcW w:w="2393" w:type="dxa"/>
          </w:tcPr>
          <w:p w:rsidR="009E6470" w:rsidRDefault="009E6470" w:rsidP="00BF0A37">
            <w:pPr>
              <w:pStyle w:val="42"/>
              <w:shd w:val="clear" w:color="auto" w:fill="auto"/>
              <w:spacing w:before="0" w:after="0"/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61,5%</w:t>
            </w:r>
          </w:p>
        </w:tc>
      </w:tr>
      <w:tr w:rsidR="009E6470" w:rsidTr="00BF0A37">
        <w:trPr>
          <w:cantSplit/>
        </w:trPr>
        <w:tc>
          <w:tcPr>
            <w:tcW w:w="675" w:type="dxa"/>
          </w:tcPr>
          <w:p w:rsidR="009E6470" w:rsidRDefault="009E6470" w:rsidP="00BF0A37">
            <w:pPr>
              <w:pStyle w:val="42"/>
              <w:shd w:val="clear" w:color="auto" w:fill="auto"/>
              <w:spacing w:before="0" w:after="0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9E6470" w:rsidRPr="00535E9B" w:rsidRDefault="009E6470" w:rsidP="00BF0A37">
            <w:pPr>
              <w:pStyle w:val="42"/>
              <w:shd w:val="clear" w:color="auto" w:fill="auto"/>
              <w:spacing w:before="0" w:after="0"/>
              <w:jc w:val="left"/>
              <w:rPr>
                <w:rFonts w:ascii="Book Antiqua" w:hAnsi="Book Antiqua"/>
                <w:color w:val="000000"/>
                <w:sz w:val="24"/>
                <w:szCs w:val="24"/>
                <w:lang w:bidi="ru-RU"/>
              </w:rPr>
            </w:pPr>
            <w:r w:rsidRPr="00304EB9">
              <w:rPr>
                <w:rFonts w:ascii="Book Antiqua" w:hAnsi="Book Antiqua"/>
                <w:color w:val="000000"/>
                <w:sz w:val="24"/>
                <w:szCs w:val="24"/>
                <w:lang w:bidi="ru-RU"/>
              </w:rPr>
              <w:t>Развитие муниципальной службы во внутригородском муниципальном образовании города Севастополя Качинский муниципальный округ на 2017-2019 годы</w:t>
            </w:r>
          </w:p>
        </w:tc>
        <w:tc>
          <w:tcPr>
            <w:tcW w:w="2393" w:type="dxa"/>
          </w:tcPr>
          <w:p w:rsidR="009E6470" w:rsidRDefault="009E6470" w:rsidP="00BF0A37">
            <w:pPr>
              <w:jc w:val="center"/>
            </w:pPr>
            <w:r w:rsidRPr="00B13D4F">
              <w:rPr>
                <w:rFonts w:ascii="Book Antiqua" w:hAnsi="Book Antiqua" w:cs="Arial"/>
                <w:color w:val="000000"/>
              </w:rPr>
              <w:t>Общий отдел</w:t>
            </w:r>
          </w:p>
        </w:tc>
        <w:tc>
          <w:tcPr>
            <w:tcW w:w="2393" w:type="dxa"/>
          </w:tcPr>
          <w:p w:rsidR="009E6470" w:rsidRDefault="009E6470" w:rsidP="00BF0A37">
            <w:pPr>
              <w:pStyle w:val="42"/>
              <w:shd w:val="clear" w:color="auto" w:fill="auto"/>
              <w:spacing w:before="0" w:after="0"/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50%</w:t>
            </w:r>
          </w:p>
        </w:tc>
      </w:tr>
      <w:tr w:rsidR="009E6470" w:rsidTr="00BF0A37">
        <w:trPr>
          <w:cantSplit/>
        </w:trPr>
        <w:tc>
          <w:tcPr>
            <w:tcW w:w="675" w:type="dxa"/>
          </w:tcPr>
          <w:p w:rsidR="009E6470" w:rsidRDefault="009E6470" w:rsidP="00BF0A37">
            <w:pPr>
              <w:pStyle w:val="42"/>
              <w:shd w:val="clear" w:color="auto" w:fill="auto"/>
              <w:spacing w:before="0" w:after="0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9E6470" w:rsidRPr="00535E9B" w:rsidRDefault="009E6470" w:rsidP="00BF0A37">
            <w:pPr>
              <w:pStyle w:val="42"/>
              <w:shd w:val="clear" w:color="auto" w:fill="auto"/>
              <w:spacing w:before="0" w:after="0"/>
              <w:jc w:val="left"/>
              <w:rPr>
                <w:rFonts w:ascii="Book Antiqua" w:hAnsi="Book Antiqua"/>
                <w:color w:val="000000"/>
                <w:sz w:val="24"/>
                <w:szCs w:val="24"/>
                <w:lang w:bidi="ru-RU"/>
              </w:rPr>
            </w:pPr>
            <w:r w:rsidRPr="00AA53AE">
              <w:rPr>
                <w:rFonts w:ascii="Book Antiqua" w:hAnsi="Book Antiqua"/>
                <w:color w:val="000000"/>
                <w:sz w:val="24"/>
                <w:szCs w:val="24"/>
                <w:lang w:bidi="ru-RU"/>
              </w:rPr>
              <w:t>Благоустройство территории внутригородского муниципального образования города Севастополя Качинский муниципальный округ на 2017 год</w:t>
            </w:r>
          </w:p>
        </w:tc>
        <w:tc>
          <w:tcPr>
            <w:tcW w:w="2393" w:type="dxa"/>
          </w:tcPr>
          <w:p w:rsidR="009E6470" w:rsidRDefault="009E6470" w:rsidP="00BF0A37">
            <w:pPr>
              <w:pStyle w:val="42"/>
              <w:shd w:val="clear" w:color="auto" w:fill="auto"/>
              <w:spacing w:before="0" w:after="0"/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Отдел ЖКХ</w:t>
            </w:r>
          </w:p>
        </w:tc>
        <w:tc>
          <w:tcPr>
            <w:tcW w:w="2393" w:type="dxa"/>
          </w:tcPr>
          <w:p w:rsidR="009E6470" w:rsidRDefault="009E6470" w:rsidP="00BF0A37">
            <w:pPr>
              <w:pStyle w:val="42"/>
              <w:shd w:val="clear" w:color="auto" w:fill="auto"/>
              <w:spacing w:before="0" w:after="0"/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23,6%</w:t>
            </w:r>
          </w:p>
        </w:tc>
      </w:tr>
    </w:tbl>
    <w:p w:rsidR="009E6470" w:rsidRPr="00381FFD" w:rsidRDefault="009E6470" w:rsidP="009E6470">
      <w:pPr>
        <w:pStyle w:val="42"/>
        <w:shd w:val="clear" w:color="auto" w:fill="auto"/>
        <w:spacing w:before="0" w:after="0"/>
        <w:ind w:firstLine="709"/>
        <w:rPr>
          <w:rFonts w:ascii="Book Antiqua" w:hAnsi="Book Antiqua" w:cs="Arial"/>
          <w:color w:val="000000"/>
          <w:sz w:val="24"/>
          <w:szCs w:val="24"/>
        </w:rPr>
      </w:pPr>
    </w:p>
    <w:p w:rsidR="009E6470" w:rsidRPr="00E73432" w:rsidRDefault="009E6470" w:rsidP="009E6470">
      <w:pPr>
        <w:pStyle w:val="22"/>
        <w:shd w:val="clear" w:color="auto" w:fill="auto"/>
        <w:spacing w:before="244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E73432">
        <w:rPr>
          <w:rFonts w:ascii="Book Antiqua" w:hAnsi="Book Antiqua"/>
          <w:color w:val="000000"/>
          <w:sz w:val="24"/>
          <w:szCs w:val="24"/>
          <w:lang w:bidi="ru-RU"/>
        </w:rPr>
        <w:t>Высокую и среднюю оценку эффективности реализации основных мероприятий получили</w:t>
      </w:r>
      <w:r>
        <w:t xml:space="preserve"> </w:t>
      </w:r>
      <w:r w:rsidRPr="00E73432">
        <w:rPr>
          <w:rFonts w:ascii="Book Antiqua" w:hAnsi="Book Antiqua"/>
          <w:color w:val="000000"/>
          <w:sz w:val="24"/>
          <w:szCs w:val="24"/>
          <w:lang w:bidi="ru-RU"/>
        </w:rPr>
        <w:t xml:space="preserve">3 муниципальные программы: </w:t>
      </w:r>
      <w:proofErr w:type="gramStart"/>
      <w:r w:rsidRPr="00E73432">
        <w:rPr>
          <w:rFonts w:ascii="Book Antiqua" w:hAnsi="Book Antiqua"/>
          <w:color w:val="000000"/>
          <w:sz w:val="24"/>
          <w:szCs w:val="24"/>
          <w:lang w:bidi="ru-RU"/>
        </w:rPr>
        <w:t>«</w:t>
      </w:r>
      <w:r w:rsidRPr="008259DF">
        <w:rPr>
          <w:rFonts w:ascii="Book Antiqua" w:hAnsi="Book Antiqua"/>
          <w:color w:val="000000"/>
          <w:sz w:val="24"/>
          <w:szCs w:val="24"/>
          <w:lang w:bidi="ru-RU"/>
        </w:rPr>
        <w:t>Развитие культуры внутригородского муниципального образования города  Севастополя Качинский муниципальный округ на 2016-2018 годы</w:t>
      </w:r>
      <w:r w:rsidRPr="00E73432">
        <w:rPr>
          <w:rFonts w:ascii="Book Antiqua" w:hAnsi="Book Antiqua"/>
          <w:color w:val="000000"/>
          <w:sz w:val="24"/>
          <w:szCs w:val="24"/>
          <w:lang w:bidi="ru-RU"/>
        </w:rPr>
        <w:t>» - 100 %, «</w:t>
      </w:r>
      <w:r w:rsidRPr="00CC69C7">
        <w:rPr>
          <w:rFonts w:ascii="Book Antiqua" w:hAnsi="Book Antiqua"/>
          <w:color w:val="000000"/>
          <w:sz w:val="24"/>
          <w:szCs w:val="24"/>
          <w:lang w:bidi="ru-RU"/>
        </w:rPr>
        <w:t>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2016-2018 года</w:t>
      </w:r>
      <w:r w:rsidRPr="00E73432">
        <w:rPr>
          <w:rFonts w:ascii="Book Antiqua" w:hAnsi="Book Antiqua"/>
          <w:color w:val="000000"/>
          <w:sz w:val="24"/>
          <w:szCs w:val="24"/>
          <w:lang w:bidi="ru-RU"/>
        </w:rPr>
        <w:t>» - 61,5 % и «</w:t>
      </w:r>
      <w:r w:rsidRPr="00304EB9">
        <w:rPr>
          <w:rFonts w:ascii="Book Antiqua" w:hAnsi="Book Antiqua"/>
          <w:color w:val="000000"/>
          <w:sz w:val="24"/>
          <w:szCs w:val="24"/>
          <w:lang w:bidi="ru-RU"/>
        </w:rPr>
        <w:t>Развитие муниципальной службы во внутригородском муниципальном образовании города Севастополя Качинский муниципальный округ на 2017-2019</w:t>
      </w:r>
      <w:proofErr w:type="gramEnd"/>
      <w:r w:rsidRPr="00304EB9">
        <w:rPr>
          <w:rFonts w:ascii="Book Antiqua" w:hAnsi="Book Antiqua"/>
          <w:color w:val="000000"/>
          <w:sz w:val="24"/>
          <w:szCs w:val="24"/>
          <w:lang w:bidi="ru-RU"/>
        </w:rPr>
        <w:t xml:space="preserve"> годы</w:t>
      </w:r>
      <w:r w:rsidRPr="00E73432">
        <w:rPr>
          <w:rFonts w:ascii="Book Antiqua" w:hAnsi="Book Antiqua"/>
          <w:color w:val="000000"/>
          <w:sz w:val="24"/>
          <w:szCs w:val="24"/>
          <w:lang w:bidi="ru-RU"/>
        </w:rPr>
        <w:t>» – 50%.</w:t>
      </w:r>
    </w:p>
    <w:p w:rsidR="009E6470" w:rsidRPr="00E73432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E73432">
        <w:rPr>
          <w:rFonts w:ascii="Book Antiqua" w:hAnsi="Book Antiqua"/>
          <w:color w:val="000000"/>
          <w:sz w:val="24"/>
          <w:szCs w:val="24"/>
          <w:lang w:bidi="ru-RU"/>
        </w:rPr>
        <w:t>Низкую оценку эффективности реализации основных мероприятий получили 3 муниципальные программы: «</w:t>
      </w:r>
      <w:r w:rsidRPr="00535E9B">
        <w:rPr>
          <w:rFonts w:ascii="Book Antiqua" w:hAnsi="Book Antiqua"/>
          <w:color w:val="000000"/>
          <w:sz w:val="24"/>
          <w:szCs w:val="24"/>
          <w:lang w:bidi="ru-RU"/>
        </w:rPr>
        <w:t>Развитие физической культуры и спорта  внутригородского муниципального образования города  Севастополя Качинский муниципальный округ</w:t>
      </w:r>
      <w:r w:rsidRPr="008259DF">
        <w:rPr>
          <w:rFonts w:ascii="Book Antiqua" w:hAnsi="Book Antiqua"/>
          <w:color w:val="000000"/>
          <w:sz w:val="24"/>
          <w:szCs w:val="24"/>
          <w:lang w:bidi="ru-RU"/>
        </w:rPr>
        <w:t xml:space="preserve"> на 2016-2018 годы</w:t>
      </w:r>
      <w:r w:rsidRPr="00E73432">
        <w:rPr>
          <w:rFonts w:ascii="Book Antiqua" w:hAnsi="Book Antiqua"/>
          <w:color w:val="000000"/>
          <w:sz w:val="24"/>
          <w:szCs w:val="24"/>
          <w:lang w:bidi="ru-RU"/>
        </w:rPr>
        <w:t xml:space="preserve">» - </w:t>
      </w:r>
      <w:r>
        <w:rPr>
          <w:rFonts w:ascii="Book Antiqua" w:hAnsi="Book Antiqua"/>
          <w:color w:val="000000"/>
          <w:sz w:val="24"/>
          <w:szCs w:val="24"/>
          <w:lang w:bidi="ru-RU"/>
        </w:rPr>
        <w:t>33</w:t>
      </w:r>
      <w:r w:rsidRPr="00E73432">
        <w:rPr>
          <w:rFonts w:ascii="Book Antiqua" w:hAnsi="Book Antiqua"/>
          <w:color w:val="000000"/>
          <w:sz w:val="24"/>
          <w:szCs w:val="24"/>
          <w:lang w:bidi="ru-RU"/>
        </w:rPr>
        <w:t>,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3 %, </w:t>
      </w:r>
      <w:r w:rsidRPr="00E73432">
        <w:rPr>
          <w:rFonts w:ascii="Book Antiqua" w:hAnsi="Book Antiqua"/>
          <w:color w:val="000000"/>
          <w:sz w:val="24"/>
          <w:szCs w:val="24"/>
          <w:lang w:bidi="ru-RU"/>
        </w:rPr>
        <w:t>«</w:t>
      </w:r>
      <w:r w:rsidRPr="00AA53AE">
        <w:rPr>
          <w:rFonts w:ascii="Book Antiqua" w:hAnsi="Book Antiqua"/>
          <w:color w:val="000000"/>
          <w:sz w:val="24"/>
          <w:szCs w:val="24"/>
          <w:lang w:bidi="ru-RU"/>
        </w:rPr>
        <w:t>Благоустройство территории внутригородского муниципального образования города Севастополя Качинский муниципальный округ на 2017 год</w:t>
      </w:r>
      <w:r w:rsidRPr="00E73432">
        <w:rPr>
          <w:rFonts w:ascii="Book Antiqua" w:hAnsi="Book Antiqua"/>
          <w:color w:val="000000"/>
          <w:sz w:val="24"/>
          <w:szCs w:val="24"/>
          <w:lang w:bidi="ru-RU"/>
        </w:rPr>
        <w:t xml:space="preserve">» - </w:t>
      </w:r>
      <w:r>
        <w:rPr>
          <w:rFonts w:ascii="Book Antiqua" w:hAnsi="Book Antiqua"/>
          <w:color w:val="000000"/>
          <w:sz w:val="24"/>
          <w:szCs w:val="24"/>
          <w:lang w:bidi="ru-RU"/>
        </w:rPr>
        <w:t>23,6</w:t>
      </w:r>
      <w:r w:rsidRPr="00E73432">
        <w:rPr>
          <w:rFonts w:ascii="Book Antiqua" w:hAnsi="Book Antiqua"/>
          <w:color w:val="000000"/>
          <w:sz w:val="24"/>
          <w:szCs w:val="24"/>
          <w:lang w:bidi="ru-RU"/>
        </w:rPr>
        <w:t xml:space="preserve"> %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r w:rsidRPr="00E73432">
        <w:rPr>
          <w:rFonts w:ascii="Book Antiqua" w:hAnsi="Book Antiqua"/>
          <w:color w:val="000000"/>
          <w:sz w:val="24"/>
          <w:szCs w:val="24"/>
          <w:lang w:bidi="ru-RU"/>
        </w:rPr>
        <w:t>«</w:t>
      </w:r>
      <w:r w:rsidRPr="00DE3F57">
        <w:rPr>
          <w:rFonts w:ascii="Book Antiqua" w:hAnsi="Book Antiqua"/>
          <w:color w:val="000000"/>
          <w:sz w:val="24"/>
          <w:szCs w:val="24"/>
          <w:lang w:bidi="ru-RU"/>
        </w:rPr>
        <w:t>Информационное общество на 2016-2018 года</w:t>
      </w:r>
      <w:r w:rsidRPr="00E73432">
        <w:rPr>
          <w:rFonts w:ascii="Book Antiqua" w:hAnsi="Book Antiqua"/>
          <w:color w:val="000000"/>
          <w:sz w:val="24"/>
          <w:szCs w:val="24"/>
          <w:lang w:bidi="ru-RU"/>
        </w:rPr>
        <w:t xml:space="preserve">» - </w:t>
      </w:r>
      <w:r>
        <w:rPr>
          <w:rFonts w:ascii="Book Antiqua" w:hAnsi="Book Antiqua"/>
          <w:color w:val="000000"/>
          <w:sz w:val="24"/>
          <w:szCs w:val="24"/>
          <w:lang w:bidi="ru-RU"/>
        </w:rPr>
        <w:t>16,3</w:t>
      </w:r>
      <w:r w:rsidRPr="00E73432">
        <w:rPr>
          <w:rFonts w:ascii="Book Antiqua" w:hAnsi="Book Antiqua"/>
          <w:color w:val="000000"/>
          <w:sz w:val="24"/>
          <w:szCs w:val="24"/>
          <w:lang w:bidi="ru-RU"/>
        </w:rPr>
        <w:t xml:space="preserve"> %.</w:t>
      </w:r>
    </w:p>
    <w:p w:rsidR="009E6470" w:rsidRPr="00086ABE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086ABE">
        <w:rPr>
          <w:rFonts w:ascii="Book Antiqua" w:hAnsi="Book Antiqua"/>
          <w:color w:val="000000"/>
          <w:sz w:val="24"/>
          <w:szCs w:val="24"/>
          <w:lang w:bidi="ru-RU"/>
        </w:rPr>
        <w:t>В рамках указанных муниципальных программ значительное число контрольных событий не были исполнены.</w:t>
      </w:r>
    </w:p>
    <w:p w:rsidR="009E6470" w:rsidRPr="00086ABE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086ABE"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>Требуется приведение программных расходов в соответствие с запланированными индикаторами (целевыми показателями).</w:t>
      </w:r>
    </w:p>
    <w:p w:rsidR="009E6470" w:rsidRPr="00086ABE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086ABE">
        <w:rPr>
          <w:rFonts w:ascii="Book Antiqua" w:hAnsi="Book Antiqua"/>
          <w:color w:val="000000"/>
          <w:sz w:val="24"/>
          <w:szCs w:val="24"/>
          <w:lang w:bidi="ru-RU"/>
        </w:rPr>
        <w:t>В целом, анализ оценки эффективности муниципальных программ за 1 полугодие 2017 года показал ряд существенных недостатков в работе с ними:</w:t>
      </w:r>
    </w:p>
    <w:p w:rsidR="009E6470" w:rsidRPr="00086ABE" w:rsidRDefault="009E6470" w:rsidP="009E6470">
      <w:pPr>
        <w:pStyle w:val="22"/>
        <w:numPr>
          <w:ilvl w:val="0"/>
          <w:numId w:val="29"/>
        </w:numPr>
        <w:shd w:val="clear" w:color="auto" w:fill="auto"/>
        <w:tabs>
          <w:tab w:val="left" w:pos="1010"/>
        </w:tabs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086ABE">
        <w:rPr>
          <w:rFonts w:ascii="Book Antiqua" w:hAnsi="Book Antiqua"/>
          <w:color w:val="000000"/>
          <w:sz w:val="24"/>
          <w:szCs w:val="24"/>
          <w:lang w:bidi="ru-RU"/>
        </w:rPr>
        <w:t>некачественное планирование целевых показателей (индикаторов);</w:t>
      </w:r>
    </w:p>
    <w:p w:rsidR="009E6470" w:rsidRPr="00086ABE" w:rsidRDefault="009E6470" w:rsidP="009E6470">
      <w:pPr>
        <w:pStyle w:val="22"/>
        <w:numPr>
          <w:ilvl w:val="0"/>
          <w:numId w:val="29"/>
        </w:numPr>
        <w:shd w:val="clear" w:color="auto" w:fill="auto"/>
        <w:tabs>
          <w:tab w:val="left" w:pos="1109"/>
        </w:tabs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086ABE">
        <w:rPr>
          <w:rFonts w:ascii="Book Antiqua" w:hAnsi="Book Antiqua"/>
          <w:color w:val="000000"/>
          <w:sz w:val="24"/>
          <w:szCs w:val="24"/>
          <w:lang w:bidi="ru-RU"/>
        </w:rPr>
        <w:t xml:space="preserve">невозможность </w:t>
      </w:r>
      <w:proofErr w:type="gramStart"/>
      <w:r w:rsidRPr="00086ABE">
        <w:rPr>
          <w:rFonts w:ascii="Book Antiqua" w:hAnsi="Book Antiqua"/>
          <w:color w:val="000000"/>
          <w:sz w:val="24"/>
          <w:szCs w:val="24"/>
          <w:lang w:bidi="ru-RU"/>
        </w:rPr>
        <w:t>проведения проверки достоверности ряда целевых показателей</w:t>
      </w:r>
      <w:proofErr w:type="gramEnd"/>
      <w:r w:rsidRPr="00086ABE">
        <w:rPr>
          <w:rFonts w:ascii="Book Antiqua" w:hAnsi="Book Antiqua"/>
          <w:color w:val="000000"/>
          <w:sz w:val="24"/>
          <w:szCs w:val="24"/>
          <w:lang w:bidi="ru-RU"/>
        </w:rPr>
        <w:t xml:space="preserve"> ввиду отсутствия данных статистической отчетности.</w:t>
      </w:r>
    </w:p>
    <w:p w:rsidR="009E6470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086ABE">
        <w:rPr>
          <w:rFonts w:ascii="Book Antiqua" w:hAnsi="Book Antiqua"/>
          <w:color w:val="000000"/>
          <w:sz w:val="24"/>
          <w:szCs w:val="24"/>
          <w:lang w:bidi="ru-RU"/>
        </w:rPr>
        <w:t>В целях повышения эффективности реализации муниципальных программ ответственным исполнителям необходимо:</w:t>
      </w:r>
    </w:p>
    <w:p w:rsidR="009E6470" w:rsidRPr="00086ABE" w:rsidRDefault="009E6470" w:rsidP="009E6470">
      <w:pPr>
        <w:pStyle w:val="22"/>
        <w:shd w:val="clear" w:color="auto" w:fill="auto"/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1. </w:t>
      </w:r>
      <w:r w:rsidRPr="00086ABE">
        <w:rPr>
          <w:rFonts w:ascii="Book Antiqua" w:hAnsi="Book Antiqua"/>
          <w:color w:val="000000"/>
          <w:sz w:val="24"/>
          <w:szCs w:val="24"/>
          <w:lang w:bidi="ru-RU"/>
        </w:rPr>
        <w:t>Повысить ответственность исполнителей (соисполнителей) муниципальных программ:</w:t>
      </w:r>
    </w:p>
    <w:p w:rsidR="009E6470" w:rsidRPr="00086ABE" w:rsidRDefault="009E6470" w:rsidP="009E6470">
      <w:pPr>
        <w:pStyle w:val="22"/>
        <w:numPr>
          <w:ilvl w:val="0"/>
          <w:numId w:val="29"/>
        </w:numPr>
        <w:shd w:val="clear" w:color="auto" w:fill="auto"/>
        <w:tabs>
          <w:tab w:val="left" w:pos="1109"/>
        </w:tabs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086ABE">
        <w:rPr>
          <w:rFonts w:ascii="Book Antiqua" w:hAnsi="Book Antiqua"/>
          <w:color w:val="000000"/>
          <w:sz w:val="24"/>
          <w:szCs w:val="24"/>
          <w:lang w:bidi="ru-RU"/>
        </w:rPr>
        <w:t>обеспечить качественное и своевременное предоставление отчетных данных;</w:t>
      </w:r>
    </w:p>
    <w:p w:rsidR="009E6470" w:rsidRPr="00086ABE" w:rsidRDefault="009E6470" w:rsidP="009E6470">
      <w:pPr>
        <w:pStyle w:val="22"/>
        <w:numPr>
          <w:ilvl w:val="0"/>
          <w:numId w:val="29"/>
        </w:numPr>
        <w:shd w:val="clear" w:color="auto" w:fill="auto"/>
        <w:tabs>
          <w:tab w:val="left" w:pos="1010"/>
        </w:tabs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086ABE">
        <w:rPr>
          <w:rFonts w:ascii="Book Antiqua" w:hAnsi="Book Antiqua"/>
          <w:color w:val="000000"/>
          <w:sz w:val="24"/>
          <w:szCs w:val="24"/>
          <w:lang w:bidi="ru-RU"/>
        </w:rPr>
        <w:t>обеспечить безусловное выполнение целевых показателей (индикаторов);</w:t>
      </w:r>
    </w:p>
    <w:p w:rsidR="009E6470" w:rsidRDefault="009E6470" w:rsidP="009E6470">
      <w:pPr>
        <w:pStyle w:val="22"/>
        <w:numPr>
          <w:ilvl w:val="0"/>
          <w:numId w:val="29"/>
        </w:numPr>
        <w:shd w:val="clear" w:color="auto" w:fill="auto"/>
        <w:tabs>
          <w:tab w:val="left" w:pos="1095"/>
        </w:tabs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086ABE">
        <w:rPr>
          <w:rFonts w:ascii="Book Antiqua" w:hAnsi="Book Antiqua"/>
          <w:color w:val="000000"/>
          <w:sz w:val="24"/>
          <w:szCs w:val="24"/>
          <w:lang w:bidi="ru-RU"/>
        </w:rPr>
        <w:t xml:space="preserve">обеспечить выполнение программных мероприятий и реализацию муниципальных программ </w:t>
      </w:r>
      <w:r>
        <w:rPr>
          <w:rFonts w:ascii="Book Antiqua" w:hAnsi="Book Antiqua"/>
          <w:color w:val="000000"/>
          <w:sz w:val="24"/>
          <w:szCs w:val="24"/>
          <w:lang w:bidi="ru-RU"/>
        </w:rPr>
        <w:t>Качинского</w:t>
      </w:r>
      <w:r w:rsidRPr="00086ABE"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муниципального округа в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о 2 полугодии </w:t>
      </w:r>
      <w:r w:rsidRPr="00086ABE">
        <w:rPr>
          <w:rFonts w:ascii="Book Antiqua" w:hAnsi="Book Antiqua"/>
          <w:color w:val="000000"/>
          <w:sz w:val="24"/>
          <w:szCs w:val="24"/>
          <w:lang w:bidi="ru-RU"/>
        </w:rPr>
        <w:t xml:space="preserve"> 2017 год</w:t>
      </w:r>
      <w:r>
        <w:rPr>
          <w:rFonts w:ascii="Book Antiqua" w:hAnsi="Book Antiqua"/>
          <w:color w:val="000000"/>
          <w:sz w:val="24"/>
          <w:szCs w:val="24"/>
          <w:lang w:bidi="ru-RU"/>
        </w:rPr>
        <w:t>а</w:t>
      </w:r>
      <w:r w:rsidRPr="00086ABE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9E6470" w:rsidRPr="00086ABE" w:rsidRDefault="009E6470" w:rsidP="009E6470">
      <w:pPr>
        <w:pStyle w:val="22"/>
        <w:numPr>
          <w:ilvl w:val="0"/>
          <w:numId w:val="31"/>
        </w:numPr>
        <w:shd w:val="clear" w:color="auto" w:fill="auto"/>
        <w:spacing w:before="0" w:after="0" w:line="298" w:lineRule="exact"/>
        <w:rPr>
          <w:rFonts w:ascii="Book Antiqua" w:hAnsi="Book Antiqua"/>
          <w:color w:val="000000"/>
          <w:sz w:val="24"/>
          <w:szCs w:val="24"/>
          <w:lang w:bidi="ru-RU"/>
        </w:rPr>
      </w:pPr>
      <w:r w:rsidRPr="00086ABE">
        <w:rPr>
          <w:rFonts w:ascii="Book Antiqua" w:hAnsi="Book Antiqua"/>
          <w:color w:val="000000"/>
          <w:sz w:val="24"/>
          <w:szCs w:val="24"/>
          <w:lang w:bidi="ru-RU"/>
        </w:rPr>
        <w:t>Повысить качество управления муниципальными программами:</w:t>
      </w:r>
    </w:p>
    <w:p w:rsidR="009E6470" w:rsidRPr="00086ABE" w:rsidRDefault="009E6470" w:rsidP="009E6470">
      <w:pPr>
        <w:pStyle w:val="22"/>
        <w:numPr>
          <w:ilvl w:val="0"/>
          <w:numId w:val="29"/>
        </w:numPr>
        <w:shd w:val="clear" w:color="auto" w:fill="auto"/>
        <w:tabs>
          <w:tab w:val="left" w:pos="1057"/>
        </w:tabs>
        <w:spacing w:before="0" w:after="0" w:line="298" w:lineRule="exact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086ABE">
        <w:rPr>
          <w:rFonts w:ascii="Book Antiqua" w:hAnsi="Book Antiqua"/>
          <w:color w:val="000000"/>
          <w:sz w:val="24"/>
          <w:szCs w:val="24"/>
          <w:lang w:bidi="ru-RU"/>
        </w:rPr>
        <w:t>обеспечить повышение эффективности планирования целевых показателей;</w:t>
      </w:r>
    </w:p>
    <w:p w:rsidR="009E6470" w:rsidRDefault="009E6470" w:rsidP="009E6470">
      <w:pPr>
        <w:pStyle w:val="22"/>
        <w:keepNext/>
        <w:keepLines/>
        <w:numPr>
          <w:ilvl w:val="0"/>
          <w:numId w:val="29"/>
        </w:numPr>
        <w:shd w:val="clear" w:color="auto" w:fill="auto"/>
        <w:tabs>
          <w:tab w:val="left" w:pos="1023"/>
        </w:tabs>
        <w:spacing w:before="0" w:after="0" w:line="240" w:lineRule="auto"/>
        <w:ind w:firstLine="740"/>
        <w:rPr>
          <w:rFonts w:ascii="Book Antiqua" w:hAnsi="Book Antiqua"/>
          <w:color w:val="000000"/>
          <w:sz w:val="24"/>
          <w:szCs w:val="24"/>
          <w:lang w:bidi="ru-RU"/>
        </w:rPr>
      </w:pPr>
      <w:r w:rsidRPr="00086ABE">
        <w:rPr>
          <w:rFonts w:ascii="Book Antiqua" w:hAnsi="Book Antiqua"/>
          <w:color w:val="000000"/>
          <w:sz w:val="24"/>
          <w:szCs w:val="24"/>
          <w:lang w:bidi="ru-RU"/>
        </w:rPr>
        <w:t>провести анализ программ на предмет соответствия «мероприятия - целевые индикаторы - расходы местного бюджета», при необходимости провести корректировку целевых индикаторов и мероприятий программы пропорционально изменению объемов ресурсного обеспечения программы.</w:t>
      </w:r>
    </w:p>
    <w:p w:rsidR="009E6470" w:rsidRDefault="009E6470" w:rsidP="009E6470">
      <w:pPr>
        <w:pStyle w:val="22"/>
        <w:keepNext/>
        <w:keepLines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6470" w:rsidRPr="00086ABE" w:rsidRDefault="009E6470" w:rsidP="009E6470">
      <w:pPr>
        <w:pStyle w:val="22"/>
        <w:keepNext/>
        <w:keepLines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86ABE">
        <w:rPr>
          <w:rFonts w:ascii="Book Antiqua" w:hAnsi="Book Antiqua"/>
          <w:color w:val="000000"/>
          <w:sz w:val="24"/>
          <w:szCs w:val="24"/>
          <w:lang w:bidi="ru-RU"/>
        </w:rPr>
        <w:t>Провести работу по повышению эффективности отдельных муниципальных программ.</w:t>
      </w:r>
    </w:p>
    <w:p w:rsidR="008F04F4" w:rsidRDefault="008F04F4" w:rsidP="008F04F4">
      <w:pPr>
        <w:jc w:val="center"/>
        <w:rPr>
          <w:rFonts w:ascii="Book Antiqua" w:hAnsi="Book Antiqua"/>
          <w:b/>
          <w:bCs/>
        </w:rPr>
      </w:pPr>
    </w:p>
    <w:p w:rsidR="008F04F4" w:rsidRDefault="008F04F4" w:rsidP="008F04F4">
      <w:pPr>
        <w:jc w:val="center"/>
        <w:rPr>
          <w:rFonts w:ascii="Book Antiqua" w:hAnsi="Book Antiqua"/>
          <w:b/>
          <w:bCs/>
        </w:rPr>
      </w:pPr>
    </w:p>
    <w:p w:rsidR="008F04F4" w:rsidRDefault="008F04F4" w:rsidP="008F04F4">
      <w:pPr>
        <w:jc w:val="center"/>
        <w:rPr>
          <w:rFonts w:ascii="Book Antiqua" w:hAnsi="Book Antiqua"/>
          <w:b/>
          <w:bCs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8F04F4" w:rsidRPr="00010E59" w:rsidTr="00816DF7">
        <w:tc>
          <w:tcPr>
            <w:tcW w:w="5637" w:type="dxa"/>
            <w:vAlign w:val="center"/>
            <w:hideMark/>
          </w:tcPr>
          <w:p w:rsidR="008F04F4" w:rsidRPr="00010E59" w:rsidRDefault="008F04F4" w:rsidP="00816DF7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8F04F4" w:rsidRPr="00010E59" w:rsidRDefault="008F04F4" w:rsidP="00816DF7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8F04F4" w:rsidRPr="00010E59" w:rsidRDefault="008F04F4" w:rsidP="00816DF7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8F04F4" w:rsidRPr="00010E59" w:rsidRDefault="008F04F4" w:rsidP="00816DF7">
            <w:pPr>
              <w:pStyle w:val="a4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04F4" w:rsidRPr="00010E59" w:rsidRDefault="008F04F4" w:rsidP="00816DF7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8F04F4" w:rsidRPr="00010E59" w:rsidRDefault="008F04F4" w:rsidP="00816DF7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8F04F4" w:rsidRPr="00010E59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Pr="00010E59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Pr="00010E59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Pr="00010E59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Pr="00010E59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Pr="00010E59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Pr="00010E59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Pr="00010E59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Pr="00010E59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Pr="00010E59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Pr="00010E59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Pr="00010E59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Pr="00010E59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  <w:r w:rsidRPr="00010E59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  <w:r>
        <w:rPr>
          <w:rFonts w:ascii="Book Antiqua" w:hAnsi="Book Antiqua" w:cs="Book Antiqua"/>
          <w:caps/>
          <w:sz w:val="20"/>
          <w:szCs w:val="20"/>
        </w:rPr>
        <w:t xml:space="preserve"> 2</w:t>
      </w:r>
    </w:p>
    <w:p w:rsidR="008F04F4" w:rsidRDefault="008F04F4" w:rsidP="008F04F4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 xml:space="preserve">к </w:t>
      </w:r>
      <w:r>
        <w:rPr>
          <w:rFonts w:ascii="Book Antiqua" w:hAnsi="Book Antiqua" w:cs="Book Antiqua"/>
          <w:sz w:val="20"/>
          <w:szCs w:val="20"/>
        </w:rPr>
        <w:t>решению Совета</w:t>
      </w:r>
    </w:p>
    <w:p w:rsidR="008F04F4" w:rsidRPr="00010E59" w:rsidRDefault="008F04F4" w:rsidP="008F04F4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>Качинского муниципального округа</w:t>
      </w:r>
    </w:p>
    <w:p w:rsidR="008F04F4" w:rsidRDefault="008F04F4" w:rsidP="008F04F4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 xml:space="preserve">от </w:t>
      </w:r>
      <w:r w:rsidR="00C80DFB">
        <w:rPr>
          <w:rFonts w:ascii="Book Antiqua" w:hAnsi="Book Antiqua" w:cs="Book Antiqua"/>
          <w:sz w:val="20"/>
          <w:szCs w:val="20"/>
        </w:rPr>
        <w:t>25.07.</w:t>
      </w:r>
      <w:r w:rsidRPr="00010E59">
        <w:rPr>
          <w:rFonts w:ascii="Book Antiqua" w:hAnsi="Book Antiqua" w:cs="Book Antiqua"/>
          <w:sz w:val="20"/>
          <w:szCs w:val="20"/>
        </w:rPr>
        <w:t>201</w:t>
      </w:r>
      <w:r>
        <w:rPr>
          <w:rFonts w:ascii="Book Antiqua" w:hAnsi="Book Antiqua" w:cs="Book Antiqua"/>
          <w:sz w:val="20"/>
          <w:szCs w:val="20"/>
        </w:rPr>
        <w:t>7</w:t>
      </w:r>
      <w:r w:rsidRPr="00010E59">
        <w:rPr>
          <w:rFonts w:ascii="Book Antiqua" w:hAnsi="Book Antiqua" w:cs="Book Antiqua"/>
          <w:sz w:val="20"/>
          <w:szCs w:val="20"/>
        </w:rPr>
        <w:t xml:space="preserve"> № </w:t>
      </w:r>
      <w:r>
        <w:rPr>
          <w:rFonts w:ascii="Book Antiqua" w:hAnsi="Book Antiqua" w:cs="Book Antiqua"/>
          <w:sz w:val="20"/>
          <w:szCs w:val="20"/>
        </w:rPr>
        <w:t>9/</w:t>
      </w:r>
      <w:r w:rsidR="00C80DFB">
        <w:rPr>
          <w:rFonts w:ascii="Book Antiqua" w:hAnsi="Book Antiqua" w:cs="Book Antiqua"/>
          <w:sz w:val="20"/>
          <w:szCs w:val="20"/>
        </w:rPr>
        <w:t>5</w:t>
      </w:r>
      <w:r w:rsidR="00FA41A8">
        <w:rPr>
          <w:rFonts w:ascii="Book Antiqua" w:hAnsi="Book Antiqua" w:cs="Book Antiqua"/>
          <w:sz w:val="20"/>
          <w:szCs w:val="20"/>
        </w:rPr>
        <w:t>3</w:t>
      </w:r>
      <w:bookmarkStart w:id="1" w:name="_GoBack"/>
      <w:bookmarkEnd w:id="1"/>
    </w:p>
    <w:p w:rsidR="008F04F4" w:rsidRDefault="008F04F4" w:rsidP="008F04F4">
      <w:pPr>
        <w:jc w:val="center"/>
        <w:rPr>
          <w:rFonts w:ascii="Book Antiqua" w:hAnsi="Book Antiqua"/>
          <w:b/>
          <w:bCs/>
        </w:rPr>
      </w:pPr>
    </w:p>
    <w:p w:rsidR="008F04F4" w:rsidRDefault="008F04F4" w:rsidP="008F04F4">
      <w:pPr>
        <w:jc w:val="center"/>
        <w:rPr>
          <w:rFonts w:ascii="Book Antiqua" w:hAnsi="Book Antiqua"/>
          <w:b/>
          <w:bCs/>
        </w:rPr>
      </w:pPr>
    </w:p>
    <w:p w:rsidR="008F04F4" w:rsidRDefault="008F04F4" w:rsidP="008F04F4">
      <w:pPr>
        <w:jc w:val="center"/>
        <w:rPr>
          <w:rFonts w:ascii="Book Antiqua" w:hAnsi="Book Antiqua"/>
          <w:b/>
          <w:bCs/>
        </w:rPr>
      </w:pPr>
    </w:p>
    <w:p w:rsidR="008F04F4" w:rsidRDefault="008F04F4" w:rsidP="008F04F4">
      <w:pPr>
        <w:jc w:val="center"/>
        <w:rPr>
          <w:rFonts w:ascii="Book Antiqua" w:hAnsi="Book Antiqua"/>
          <w:b/>
          <w:bCs/>
        </w:rPr>
      </w:pPr>
      <w:r w:rsidRPr="00E13BD3">
        <w:rPr>
          <w:rFonts w:ascii="Book Antiqua" w:hAnsi="Book Antiqua"/>
          <w:b/>
          <w:bCs/>
        </w:rPr>
        <w:t xml:space="preserve">Сводный отчет </w:t>
      </w:r>
    </w:p>
    <w:p w:rsidR="008F04F4" w:rsidRDefault="008F04F4" w:rsidP="008F04F4">
      <w:pPr>
        <w:jc w:val="center"/>
        <w:rPr>
          <w:rFonts w:ascii="Book Antiqua" w:hAnsi="Book Antiqua"/>
          <w:b/>
          <w:bCs/>
        </w:rPr>
      </w:pPr>
      <w:r w:rsidRPr="00E13BD3">
        <w:rPr>
          <w:rFonts w:ascii="Book Antiqua" w:hAnsi="Book Antiqua"/>
          <w:b/>
          <w:bCs/>
        </w:rPr>
        <w:t xml:space="preserve">об использовании </w:t>
      </w:r>
      <w:r w:rsidRPr="00D25A9E">
        <w:rPr>
          <w:rFonts w:ascii="Book Antiqua" w:hAnsi="Book Antiqua"/>
          <w:b/>
          <w:bCs/>
        </w:rPr>
        <w:t xml:space="preserve">бюджетных </w:t>
      </w:r>
      <w:proofErr w:type="gramStart"/>
      <w:r w:rsidRPr="00D25A9E">
        <w:rPr>
          <w:rFonts w:ascii="Book Antiqua" w:hAnsi="Book Antiqua"/>
          <w:b/>
          <w:bCs/>
        </w:rPr>
        <w:t xml:space="preserve">ассигнований бюджета </w:t>
      </w:r>
      <w:r>
        <w:rPr>
          <w:rFonts w:ascii="Book Antiqua" w:hAnsi="Book Antiqua"/>
          <w:b/>
          <w:bCs/>
        </w:rPr>
        <w:t>внутригородского</w:t>
      </w:r>
      <w:r w:rsidRPr="00D25A9E">
        <w:rPr>
          <w:rFonts w:ascii="Book Antiqua" w:hAnsi="Book Antiqua"/>
          <w:b/>
          <w:bCs/>
        </w:rPr>
        <w:t xml:space="preserve"> муниципального образования города Севастополя</w:t>
      </w:r>
      <w:proofErr w:type="gramEnd"/>
      <w:r w:rsidRPr="00D25A9E">
        <w:rPr>
          <w:rFonts w:ascii="Book Antiqua" w:hAnsi="Book Antiqua"/>
          <w:b/>
          <w:bCs/>
        </w:rPr>
        <w:t xml:space="preserve"> Качинский муниципальный округ</w:t>
      </w:r>
    </w:p>
    <w:p w:rsidR="008F04F4" w:rsidRDefault="008F04F4" w:rsidP="008F04F4">
      <w:pPr>
        <w:jc w:val="center"/>
        <w:rPr>
          <w:rFonts w:ascii="Book Antiqua" w:hAnsi="Book Antiqua"/>
          <w:b/>
          <w:bCs/>
        </w:rPr>
      </w:pPr>
    </w:p>
    <w:p w:rsidR="009E6470" w:rsidRDefault="009E6470" w:rsidP="008F04F4">
      <w:pPr>
        <w:jc w:val="center"/>
        <w:rPr>
          <w:rFonts w:ascii="Book Antiqua" w:hAnsi="Book Antiqua"/>
          <w:b/>
          <w:bCs/>
        </w:rPr>
      </w:pPr>
    </w:p>
    <w:tbl>
      <w:tblPr>
        <w:tblW w:w="5123" w:type="pct"/>
        <w:tblLayout w:type="fixed"/>
        <w:tblLook w:val="04A0" w:firstRow="1" w:lastRow="0" w:firstColumn="1" w:lastColumn="0" w:noHBand="0" w:noVBand="1"/>
      </w:tblPr>
      <w:tblGrid>
        <w:gridCol w:w="1950"/>
        <w:gridCol w:w="1845"/>
        <w:gridCol w:w="1759"/>
        <w:gridCol w:w="933"/>
        <w:gridCol w:w="990"/>
        <w:gridCol w:w="1420"/>
        <w:gridCol w:w="908"/>
      </w:tblGrid>
      <w:tr w:rsidR="009E6470" w:rsidRPr="00674DFA" w:rsidTr="00BF0A37">
        <w:trPr>
          <w:cantSplit/>
          <w:trHeight w:val="33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right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(тыс. руб.)</w:t>
            </w:r>
          </w:p>
        </w:tc>
      </w:tr>
      <w:tr w:rsidR="009E6470" w:rsidRPr="00674DFA" w:rsidTr="00BF0A37">
        <w:trPr>
          <w:cantSplit/>
          <w:trHeight w:val="827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Расходы за отчётный период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План на год</w:t>
            </w:r>
          </w:p>
        </w:tc>
      </w:tr>
      <w:tr w:rsidR="009E6470" w:rsidRPr="00674DFA" w:rsidTr="009E6470">
        <w:trPr>
          <w:cantSplit/>
          <w:trHeight w:val="330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70" w:rsidRPr="00674DFA" w:rsidRDefault="009E6470" w:rsidP="00BF0A37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70" w:rsidRPr="00674DFA" w:rsidRDefault="009E6470" w:rsidP="00BF0A37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70" w:rsidRPr="00674DFA" w:rsidRDefault="009E6470" w:rsidP="00BF0A37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70" w:rsidRPr="00674DFA" w:rsidRDefault="009E6470" w:rsidP="00BF0A37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70" w:rsidRPr="00674DFA" w:rsidRDefault="009E6470" w:rsidP="00BF0A37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470" w:rsidRPr="00674DFA" w:rsidTr="009E6470">
        <w:trPr>
          <w:cantSplit/>
          <w:trHeight w:val="821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Муниципальная программа «Развитие культуры внутригородского муниципального образования города  Севастополя Качинский муниципальный округ на 2016-2018 годы»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Общий отдел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251,0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242,9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685,9</w:t>
            </w:r>
          </w:p>
        </w:tc>
      </w:tr>
      <w:tr w:rsidR="009E6470" w:rsidRPr="00674DFA" w:rsidTr="009E6470">
        <w:trPr>
          <w:cantSplit/>
          <w:trHeight w:val="704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251,0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242,9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685,9</w:t>
            </w:r>
          </w:p>
        </w:tc>
      </w:tr>
      <w:tr w:rsidR="009E6470" w:rsidRPr="00674DFA" w:rsidTr="009E6470">
        <w:trPr>
          <w:cantSplit/>
          <w:trHeight w:val="315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9E6470" w:rsidRPr="00674DFA" w:rsidTr="009E6470">
        <w:trPr>
          <w:cantSplit/>
          <w:trHeight w:val="315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Подпрограмма 1 «Праздники»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Общий отдел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101,0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94,3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535,9</w:t>
            </w:r>
          </w:p>
        </w:tc>
      </w:tr>
      <w:tr w:rsidR="009E6470" w:rsidRPr="00674DFA" w:rsidTr="009E6470">
        <w:trPr>
          <w:cantSplit/>
          <w:trHeight w:val="315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101,0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94,3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535,9</w:t>
            </w:r>
          </w:p>
        </w:tc>
      </w:tr>
      <w:tr w:rsidR="009E6470" w:rsidRPr="00674DFA" w:rsidTr="009E6470">
        <w:trPr>
          <w:cantSplit/>
          <w:trHeight w:val="315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9E6470" w:rsidRPr="00674DFA" w:rsidTr="009E6470">
        <w:trPr>
          <w:cantSplit/>
          <w:trHeight w:val="315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Подпрограмма 2 «Военно-патриотическое воспитание»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Общий отдел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150,0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148,6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150,0</w:t>
            </w:r>
          </w:p>
        </w:tc>
      </w:tr>
      <w:tr w:rsidR="009E6470" w:rsidRPr="00674DFA" w:rsidTr="009E6470">
        <w:trPr>
          <w:cantSplit/>
          <w:trHeight w:val="315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150,0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148,6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150,0</w:t>
            </w:r>
          </w:p>
        </w:tc>
      </w:tr>
      <w:tr w:rsidR="009E6470" w:rsidRPr="00674DFA" w:rsidTr="009E6470">
        <w:trPr>
          <w:cantSplit/>
          <w:trHeight w:val="315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9E6470" w:rsidRPr="00674DFA" w:rsidTr="00ED1FA4">
        <w:trPr>
          <w:cantSplit/>
          <w:trHeight w:val="980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Муниципальная программа «Развитие физической культуры и спорта  внутригородского муниципального образования города  Севастополя Качинский муниципальный округ на 2016-2018 годы»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Общий отдел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40,0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4,0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250,0</w:t>
            </w:r>
          </w:p>
        </w:tc>
      </w:tr>
      <w:tr w:rsidR="009E6470" w:rsidRPr="00674DFA" w:rsidTr="00ED1FA4">
        <w:trPr>
          <w:cantSplit/>
          <w:trHeight w:val="1046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40,0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4,0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250,0</w:t>
            </w:r>
          </w:p>
        </w:tc>
      </w:tr>
      <w:tr w:rsidR="009E6470" w:rsidRPr="00674DFA" w:rsidTr="00ED1FA4">
        <w:trPr>
          <w:cantSplit/>
          <w:trHeight w:val="315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9E6470" w:rsidRPr="00674DFA" w:rsidTr="00ED1FA4">
        <w:trPr>
          <w:cantSplit/>
          <w:trHeight w:val="315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Подпрограмма 1 «Физическая культура»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Общий отдел</w:t>
            </w:r>
          </w:p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10,0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50,0</w:t>
            </w:r>
          </w:p>
        </w:tc>
      </w:tr>
      <w:tr w:rsidR="009E6470" w:rsidRPr="00674DFA" w:rsidTr="00ED1FA4">
        <w:trPr>
          <w:cantSplit/>
          <w:trHeight w:val="315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10,0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50,0</w:t>
            </w:r>
          </w:p>
        </w:tc>
      </w:tr>
      <w:tr w:rsidR="009E6470" w:rsidRPr="00674DFA" w:rsidTr="00ED1FA4">
        <w:trPr>
          <w:cantSplit/>
          <w:trHeight w:val="315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9E6470" w:rsidRPr="00674DFA" w:rsidTr="00ED1FA4">
        <w:trPr>
          <w:cantSplit/>
          <w:trHeight w:val="315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Подпрограмма 2 «Массовый спорт»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Общий отдел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30,0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4,0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200,0</w:t>
            </w:r>
          </w:p>
        </w:tc>
      </w:tr>
      <w:tr w:rsidR="009E6470" w:rsidRPr="00674DFA" w:rsidTr="00ED1FA4">
        <w:trPr>
          <w:cantSplit/>
          <w:trHeight w:val="315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30,0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4,0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200,0</w:t>
            </w:r>
          </w:p>
        </w:tc>
      </w:tr>
      <w:tr w:rsidR="009E6470" w:rsidRPr="00674DFA" w:rsidTr="00ED1FA4">
        <w:trPr>
          <w:cantSplit/>
          <w:trHeight w:val="315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9E6470" w:rsidRPr="00674DFA" w:rsidTr="00ED1FA4">
        <w:trPr>
          <w:cantSplit/>
          <w:trHeight w:val="315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lastRenderedPageBreak/>
              <w:t>Муниципальная программа «Информационное общество на 2016-2018 года»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Общий отдел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84,3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13,7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200,0</w:t>
            </w:r>
          </w:p>
        </w:tc>
      </w:tr>
      <w:tr w:rsidR="009E6470" w:rsidRPr="00674DFA" w:rsidTr="00ED1FA4">
        <w:trPr>
          <w:cantSplit/>
          <w:trHeight w:val="315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84,3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13,7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200,0</w:t>
            </w:r>
          </w:p>
        </w:tc>
      </w:tr>
      <w:tr w:rsidR="009E6470" w:rsidRPr="00674DFA" w:rsidTr="00ED1FA4">
        <w:trPr>
          <w:cantSplit/>
          <w:trHeight w:val="315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9E6470" w:rsidRPr="00674DFA" w:rsidTr="00ED1FA4">
        <w:trPr>
          <w:cantSplit/>
          <w:trHeight w:val="1125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Муниципальная программа 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2016-2018 года»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Общий отдел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78,0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48,0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230,0</w:t>
            </w:r>
          </w:p>
        </w:tc>
      </w:tr>
      <w:tr w:rsidR="009E6470" w:rsidRPr="00674DFA" w:rsidTr="00ED1FA4">
        <w:trPr>
          <w:cantSplit/>
          <w:trHeight w:val="1795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78,0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48,0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230,0</w:t>
            </w:r>
          </w:p>
        </w:tc>
      </w:tr>
      <w:tr w:rsidR="009E6470" w:rsidRPr="00674DFA" w:rsidTr="00ED1FA4">
        <w:trPr>
          <w:cantSplit/>
          <w:trHeight w:val="315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9E6470" w:rsidRPr="00674DFA" w:rsidTr="00ED1FA4">
        <w:trPr>
          <w:cantSplit/>
          <w:trHeight w:val="1010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/>
                <w:sz w:val="18"/>
                <w:szCs w:val="18"/>
              </w:rPr>
              <w:t>Муниципальная программа «Развитие муниципальной службы во внутригородском муниципальном образовании города Севастополя Качинский муниципальный округ на 2017-2019 годы»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Общий отдел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100,0</w:t>
            </w:r>
          </w:p>
        </w:tc>
      </w:tr>
      <w:tr w:rsidR="009E6470" w:rsidRPr="00674DFA" w:rsidTr="00ED1FA4">
        <w:trPr>
          <w:cantSplit/>
          <w:trHeight w:val="788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100,0</w:t>
            </w:r>
          </w:p>
        </w:tc>
      </w:tr>
      <w:tr w:rsidR="009E6470" w:rsidRPr="00674DFA" w:rsidTr="00ED1FA4">
        <w:trPr>
          <w:cantSplit/>
          <w:trHeight w:val="315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9E6470" w:rsidRPr="00674DFA" w:rsidTr="00ED1FA4">
        <w:trPr>
          <w:cantSplit/>
          <w:trHeight w:val="549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год»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О</w:t>
            </w: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тдел</w:t>
            </w:r>
            <w: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 xml:space="preserve"> ЖКХ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4 313,8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824,1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16618,8</w:t>
            </w:r>
          </w:p>
        </w:tc>
      </w:tr>
      <w:tr w:rsidR="009E6470" w:rsidRPr="00674DFA" w:rsidTr="00ED1FA4">
        <w:trPr>
          <w:cantSplit/>
          <w:trHeight w:val="794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4 313,8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824,1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16618,8</w:t>
            </w:r>
          </w:p>
        </w:tc>
      </w:tr>
      <w:tr w:rsidR="009E6470" w:rsidRPr="00674DFA" w:rsidTr="00ED1FA4">
        <w:trPr>
          <w:cantSplit/>
          <w:trHeight w:val="315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</w:pPr>
            <w:r w:rsidRPr="00674DFA">
              <w:rPr>
                <w:rFonts w:ascii="Book Antiqua" w:hAnsi="Book Antiqua" w:cs="Calibri"/>
                <w:bCs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0" w:rsidRPr="00674DFA" w:rsidRDefault="009E6470" w:rsidP="00BF0A37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</w:tbl>
    <w:p w:rsidR="008F04F4" w:rsidRDefault="008F04F4" w:rsidP="008F04F4">
      <w:pPr>
        <w:jc w:val="center"/>
        <w:rPr>
          <w:rFonts w:ascii="Book Antiqua" w:hAnsi="Book Antiqua"/>
          <w:b/>
          <w:bCs/>
        </w:rPr>
      </w:pPr>
    </w:p>
    <w:p w:rsidR="009E6470" w:rsidRDefault="009E6470" w:rsidP="008F04F4">
      <w:pPr>
        <w:jc w:val="center"/>
        <w:rPr>
          <w:rFonts w:ascii="Book Antiqua" w:hAnsi="Book Antiqua"/>
          <w:b/>
          <w:bCs/>
        </w:rPr>
      </w:pPr>
    </w:p>
    <w:p w:rsidR="009E6470" w:rsidRDefault="009E6470" w:rsidP="008F04F4">
      <w:pPr>
        <w:jc w:val="center"/>
        <w:rPr>
          <w:rFonts w:ascii="Book Antiqua" w:hAnsi="Book Antiqua"/>
          <w:b/>
          <w:bCs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8F04F4" w:rsidRPr="00010E59" w:rsidTr="00816DF7">
        <w:tc>
          <w:tcPr>
            <w:tcW w:w="5637" w:type="dxa"/>
            <w:vAlign w:val="center"/>
            <w:hideMark/>
          </w:tcPr>
          <w:p w:rsidR="008F04F4" w:rsidRPr="00010E59" w:rsidRDefault="008F04F4" w:rsidP="00816DF7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8F04F4" w:rsidRPr="00010E59" w:rsidRDefault="008F04F4" w:rsidP="00816DF7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8F04F4" w:rsidRPr="00010E59" w:rsidRDefault="008F04F4" w:rsidP="00816DF7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8F04F4" w:rsidRPr="00010E59" w:rsidRDefault="008F04F4" w:rsidP="00816DF7">
            <w:pPr>
              <w:pStyle w:val="a4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04F4" w:rsidRPr="00010E59" w:rsidRDefault="008F04F4" w:rsidP="00816DF7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8F04F4" w:rsidRPr="00010E59" w:rsidRDefault="008F04F4" w:rsidP="00816DF7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8F04F4" w:rsidRPr="00010E59" w:rsidRDefault="008F04F4" w:rsidP="008F04F4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F04F4" w:rsidRPr="00483D39" w:rsidRDefault="008F04F4" w:rsidP="008F04F4">
      <w:pPr>
        <w:rPr>
          <w:rFonts w:ascii="Book Antiqua" w:hAnsi="Book Antiqua"/>
        </w:rPr>
      </w:pPr>
    </w:p>
    <w:sectPr w:rsidR="008F04F4" w:rsidRPr="00483D39" w:rsidSect="00513A2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F55"/>
    <w:multiLevelType w:val="multilevel"/>
    <w:tmpl w:val="9C46BB4C"/>
    <w:lvl w:ilvl="0">
      <w:start w:val="4"/>
      <w:numFmt w:val="decimal"/>
      <w:lvlText w:val="10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D527E"/>
    <w:multiLevelType w:val="multilevel"/>
    <w:tmpl w:val="E130A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91EF0"/>
    <w:multiLevelType w:val="multilevel"/>
    <w:tmpl w:val="4F0A8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916DCA"/>
    <w:multiLevelType w:val="hybridMultilevel"/>
    <w:tmpl w:val="DD7C85CE"/>
    <w:lvl w:ilvl="0" w:tplc="A2808676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0">
    <w:nsid w:val="1692189F"/>
    <w:multiLevelType w:val="multilevel"/>
    <w:tmpl w:val="A65A5624"/>
    <w:lvl w:ilvl="0">
      <w:start w:val="4"/>
      <w:numFmt w:val="decimal"/>
      <w:lvlText w:val="1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025B4D"/>
    <w:multiLevelType w:val="multilevel"/>
    <w:tmpl w:val="C18474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827A6"/>
    <w:multiLevelType w:val="hybridMultilevel"/>
    <w:tmpl w:val="99F86A9E"/>
    <w:lvl w:ilvl="0" w:tplc="D2E891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A05836"/>
    <w:multiLevelType w:val="multilevel"/>
    <w:tmpl w:val="C4405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97B0753"/>
    <w:multiLevelType w:val="hybridMultilevel"/>
    <w:tmpl w:val="30DCC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526EC"/>
    <w:multiLevelType w:val="multilevel"/>
    <w:tmpl w:val="E42850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D07383"/>
    <w:multiLevelType w:val="multilevel"/>
    <w:tmpl w:val="57EA0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CC33CE"/>
    <w:multiLevelType w:val="multilevel"/>
    <w:tmpl w:val="22321962"/>
    <w:lvl w:ilvl="0">
      <w:numFmt w:val="decimal"/>
      <w:lvlText w:val="1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4"/>
  </w:num>
  <w:num w:numId="3">
    <w:abstractNumId w:val="27"/>
  </w:num>
  <w:num w:numId="4">
    <w:abstractNumId w:val="28"/>
  </w:num>
  <w:num w:numId="5">
    <w:abstractNumId w:val="9"/>
  </w:num>
  <w:num w:numId="6">
    <w:abstractNumId w:val="0"/>
  </w:num>
  <w:num w:numId="7">
    <w:abstractNumId w:val="26"/>
  </w:num>
  <w:num w:numId="8">
    <w:abstractNumId w:val="13"/>
  </w:num>
  <w:num w:numId="9">
    <w:abstractNumId w:val="20"/>
  </w:num>
  <w:num w:numId="10">
    <w:abstractNumId w:val="24"/>
  </w:num>
  <w:num w:numId="11">
    <w:abstractNumId w:val="23"/>
  </w:num>
  <w:num w:numId="12">
    <w:abstractNumId w:val="2"/>
  </w:num>
  <w:num w:numId="13">
    <w:abstractNumId w:val="25"/>
  </w:num>
  <w:num w:numId="14">
    <w:abstractNumId w:val="3"/>
  </w:num>
  <w:num w:numId="15">
    <w:abstractNumId w:val="18"/>
  </w:num>
  <w:num w:numId="16">
    <w:abstractNumId w:val="15"/>
  </w:num>
  <w:num w:numId="17">
    <w:abstractNumId w:val="5"/>
  </w:num>
  <w:num w:numId="18">
    <w:abstractNumId w:val="12"/>
  </w:num>
  <w:num w:numId="19">
    <w:abstractNumId w:val="6"/>
  </w:num>
  <w:num w:numId="20">
    <w:abstractNumId w:val="21"/>
  </w:num>
  <w:num w:numId="21">
    <w:abstractNumId w:val="29"/>
  </w:num>
  <w:num w:numId="22">
    <w:abstractNumId w:val="22"/>
  </w:num>
  <w:num w:numId="23">
    <w:abstractNumId w:val="4"/>
  </w:num>
  <w:num w:numId="24">
    <w:abstractNumId w:val="10"/>
  </w:num>
  <w:num w:numId="25">
    <w:abstractNumId w:val="1"/>
  </w:num>
  <w:num w:numId="26">
    <w:abstractNumId w:val="30"/>
  </w:num>
  <w:num w:numId="27">
    <w:abstractNumId w:val="7"/>
  </w:num>
  <w:num w:numId="28">
    <w:abstractNumId w:val="8"/>
  </w:num>
  <w:num w:numId="29">
    <w:abstractNumId w:val="17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25"/>
    <w:rsid w:val="004766BF"/>
    <w:rsid w:val="00483D39"/>
    <w:rsid w:val="004C6815"/>
    <w:rsid w:val="00513A25"/>
    <w:rsid w:val="00566350"/>
    <w:rsid w:val="0068599C"/>
    <w:rsid w:val="0068708D"/>
    <w:rsid w:val="007358CE"/>
    <w:rsid w:val="007B4955"/>
    <w:rsid w:val="008F04F4"/>
    <w:rsid w:val="00905A02"/>
    <w:rsid w:val="00915A6B"/>
    <w:rsid w:val="009C4B62"/>
    <w:rsid w:val="009E6470"/>
    <w:rsid w:val="00C80DFB"/>
    <w:rsid w:val="00DA53F1"/>
    <w:rsid w:val="00E872F4"/>
    <w:rsid w:val="00FA41A8"/>
    <w:rsid w:val="00FB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4F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8F04F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8F0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4F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4F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8F04F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4F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4F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4F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3A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513A25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513A2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13A25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3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3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13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04F4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F04F4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04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04F4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F04F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8F04F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F04F4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F04F4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F04F4"/>
    <w:rPr>
      <w:rFonts w:asciiTheme="majorHAnsi" w:eastAsiaTheme="majorEastAsia" w:hAnsiTheme="majorHAnsi" w:cstheme="majorBidi"/>
      <w:lang w:val="en-US"/>
    </w:rPr>
  </w:style>
  <w:style w:type="paragraph" w:styleId="a8">
    <w:name w:val="Body Text Indent"/>
    <w:basedOn w:val="a"/>
    <w:link w:val="a9"/>
    <w:rsid w:val="008F04F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character" w:customStyle="1" w:styleId="a9">
    <w:name w:val="Основной текст с отступом Знак"/>
    <w:basedOn w:val="a0"/>
    <w:link w:val="a8"/>
    <w:rsid w:val="008F04F4"/>
    <w:rPr>
      <w:rFonts w:ascii="Courier New" w:eastAsia="Times New Roman" w:hAnsi="Courier New" w:cs="Times New Roman"/>
      <w:sz w:val="26"/>
      <w:szCs w:val="24"/>
      <w:lang w:val="en-US" w:eastAsia="ru-RU"/>
    </w:rPr>
  </w:style>
  <w:style w:type="paragraph" w:styleId="23">
    <w:name w:val="Body Text 2"/>
    <w:basedOn w:val="a"/>
    <w:link w:val="24"/>
    <w:rsid w:val="008F04F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F0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8F04F4"/>
    <w:rPr>
      <w:color w:val="0000FF"/>
      <w:u w:val="single"/>
    </w:rPr>
  </w:style>
  <w:style w:type="paragraph" w:styleId="HTML">
    <w:name w:val="HTML Preformatted"/>
    <w:basedOn w:val="a"/>
    <w:link w:val="HTML0"/>
    <w:rsid w:val="008F0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04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8F04F4"/>
  </w:style>
  <w:style w:type="paragraph" w:styleId="ab">
    <w:name w:val="Body Text"/>
    <w:basedOn w:val="a"/>
    <w:link w:val="ac"/>
    <w:rsid w:val="008F04F4"/>
    <w:pPr>
      <w:spacing w:after="120"/>
    </w:pPr>
  </w:style>
  <w:style w:type="character" w:customStyle="1" w:styleId="ac">
    <w:name w:val="Основной текст Знак"/>
    <w:basedOn w:val="a0"/>
    <w:link w:val="ab"/>
    <w:rsid w:val="008F0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4F4"/>
    <w:pPr>
      <w:ind w:left="720"/>
      <w:contextualSpacing/>
    </w:pPr>
    <w:rPr>
      <w:rFonts w:ascii="Calibri" w:hAnsi="Calibri" w:cs="Microsoft Uighur"/>
    </w:rPr>
  </w:style>
  <w:style w:type="paragraph" w:customStyle="1" w:styleId="ad">
    <w:name w:val="Знак"/>
    <w:basedOn w:val="a"/>
    <w:rsid w:val="008F04F4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8F04F4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8F04F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formattexttopleveltext">
    <w:name w:val="formattext topleveltext"/>
    <w:basedOn w:val="a"/>
    <w:rsid w:val="008F04F4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8F04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0">
    <w:name w:val="Базовый"/>
    <w:rsid w:val="008F04F4"/>
    <w:pPr>
      <w:suppressAutoHyphens/>
    </w:pPr>
    <w:rPr>
      <w:rFonts w:ascii="Calibri" w:eastAsia="SimSun" w:hAnsi="Calibri" w:cs="Calibri"/>
      <w:color w:val="00000A"/>
    </w:rPr>
  </w:style>
  <w:style w:type="paragraph" w:customStyle="1" w:styleId="Heading">
    <w:name w:val="Heading"/>
    <w:rsid w:val="008F04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8F04F4"/>
  </w:style>
  <w:style w:type="character" w:styleId="af1">
    <w:name w:val="Strong"/>
    <w:qFormat/>
    <w:rsid w:val="008F04F4"/>
    <w:rPr>
      <w:b/>
      <w:bCs/>
    </w:rPr>
  </w:style>
  <w:style w:type="paragraph" w:customStyle="1" w:styleId="rtecenter">
    <w:name w:val="rtecenter"/>
    <w:basedOn w:val="a"/>
    <w:rsid w:val="008F04F4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8F04F4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8F04F4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8F04F4"/>
    <w:pPr>
      <w:spacing w:before="100" w:beforeAutospacing="1" w:after="100" w:afterAutospacing="1"/>
    </w:pPr>
  </w:style>
  <w:style w:type="character" w:styleId="af2">
    <w:name w:val="Emphasis"/>
    <w:qFormat/>
    <w:rsid w:val="008F04F4"/>
    <w:rPr>
      <w:i/>
      <w:iCs/>
    </w:rPr>
  </w:style>
  <w:style w:type="paragraph" w:styleId="af3">
    <w:name w:val="header"/>
    <w:basedOn w:val="a"/>
    <w:link w:val="af4"/>
    <w:rsid w:val="008F04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F0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8F04F4"/>
  </w:style>
  <w:style w:type="paragraph" w:styleId="af6">
    <w:name w:val="footer"/>
    <w:basedOn w:val="a"/>
    <w:link w:val="af7"/>
    <w:rsid w:val="008F04F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8F0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basedOn w:val="a0"/>
    <w:link w:val="52"/>
    <w:rsid w:val="008F04F4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F04F4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2"/>
    <w:rsid w:val="008F04F4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F04F4"/>
    <w:pPr>
      <w:widowControl w:val="0"/>
      <w:shd w:val="clear" w:color="auto" w:fill="FFFFFF"/>
      <w:spacing w:line="272" w:lineRule="exac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8F04F4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8F04F4"/>
    <w:rPr>
      <w:rFonts w:cs="Times New Roman"/>
    </w:rPr>
  </w:style>
  <w:style w:type="character" w:customStyle="1" w:styleId="31">
    <w:name w:val="Основной текст (3)"/>
    <w:basedOn w:val="a0"/>
    <w:rsid w:val="008F0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sid w:val="008F04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8F04F4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8F04F4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91">
    <w:name w:val="Основной текст (9) + Курсив"/>
    <w:basedOn w:val="a0"/>
    <w:rsid w:val="008F04F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1"/>
    <w:rsid w:val="008F0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8F04F4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8F04F4"/>
    <w:pPr>
      <w:widowControl w:val="0"/>
      <w:shd w:val="clear" w:color="auto" w:fill="FFFFFF"/>
      <w:spacing w:after="720" w:line="240" w:lineRule="atLeast"/>
      <w:ind w:hanging="70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32">
    <w:name w:val="Body Text 3"/>
    <w:basedOn w:val="a"/>
    <w:link w:val="33"/>
    <w:rsid w:val="008F04F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F04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8F0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8F04F4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F04F4"/>
    <w:pPr>
      <w:widowControl w:val="0"/>
      <w:shd w:val="clear" w:color="auto" w:fill="FFFFFF"/>
      <w:spacing w:before="120" w:after="30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5pt">
    <w:name w:val="Основной текст (2) + 8;5 pt"/>
    <w:basedOn w:val="21"/>
    <w:rsid w:val="008F0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8F0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F04F4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8F04F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10pt0">
    <w:name w:val="Основной текст (2) + 10 pt;Полужирный"/>
    <w:basedOn w:val="21"/>
    <w:rsid w:val="008F0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1"/>
    <w:rsid w:val="008F04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8F0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4F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8F04F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8F0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4F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4F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8F04F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4F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4F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4F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3A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513A25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513A2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13A25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3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3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13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04F4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F04F4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04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04F4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F04F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8F04F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F04F4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F04F4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F04F4"/>
    <w:rPr>
      <w:rFonts w:asciiTheme="majorHAnsi" w:eastAsiaTheme="majorEastAsia" w:hAnsiTheme="majorHAnsi" w:cstheme="majorBidi"/>
      <w:lang w:val="en-US"/>
    </w:rPr>
  </w:style>
  <w:style w:type="paragraph" w:styleId="a8">
    <w:name w:val="Body Text Indent"/>
    <w:basedOn w:val="a"/>
    <w:link w:val="a9"/>
    <w:rsid w:val="008F04F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character" w:customStyle="1" w:styleId="a9">
    <w:name w:val="Основной текст с отступом Знак"/>
    <w:basedOn w:val="a0"/>
    <w:link w:val="a8"/>
    <w:rsid w:val="008F04F4"/>
    <w:rPr>
      <w:rFonts w:ascii="Courier New" w:eastAsia="Times New Roman" w:hAnsi="Courier New" w:cs="Times New Roman"/>
      <w:sz w:val="26"/>
      <w:szCs w:val="24"/>
      <w:lang w:val="en-US" w:eastAsia="ru-RU"/>
    </w:rPr>
  </w:style>
  <w:style w:type="paragraph" w:styleId="23">
    <w:name w:val="Body Text 2"/>
    <w:basedOn w:val="a"/>
    <w:link w:val="24"/>
    <w:rsid w:val="008F04F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F0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8F04F4"/>
    <w:rPr>
      <w:color w:val="0000FF"/>
      <w:u w:val="single"/>
    </w:rPr>
  </w:style>
  <w:style w:type="paragraph" w:styleId="HTML">
    <w:name w:val="HTML Preformatted"/>
    <w:basedOn w:val="a"/>
    <w:link w:val="HTML0"/>
    <w:rsid w:val="008F0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04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8F04F4"/>
  </w:style>
  <w:style w:type="paragraph" w:styleId="ab">
    <w:name w:val="Body Text"/>
    <w:basedOn w:val="a"/>
    <w:link w:val="ac"/>
    <w:rsid w:val="008F04F4"/>
    <w:pPr>
      <w:spacing w:after="120"/>
    </w:pPr>
  </w:style>
  <w:style w:type="character" w:customStyle="1" w:styleId="ac">
    <w:name w:val="Основной текст Знак"/>
    <w:basedOn w:val="a0"/>
    <w:link w:val="ab"/>
    <w:rsid w:val="008F0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4F4"/>
    <w:pPr>
      <w:ind w:left="720"/>
      <w:contextualSpacing/>
    </w:pPr>
    <w:rPr>
      <w:rFonts w:ascii="Calibri" w:hAnsi="Calibri" w:cs="Microsoft Uighur"/>
    </w:rPr>
  </w:style>
  <w:style w:type="paragraph" w:customStyle="1" w:styleId="ad">
    <w:name w:val="Знак"/>
    <w:basedOn w:val="a"/>
    <w:rsid w:val="008F04F4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8F04F4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8F04F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formattexttopleveltext">
    <w:name w:val="formattext topleveltext"/>
    <w:basedOn w:val="a"/>
    <w:rsid w:val="008F04F4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8F04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0">
    <w:name w:val="Базовый"/>
    <w:rsid w:val="008F04F4"/>
    <w:pPr>
      <w:suppressAutoHyphens/>
    </w:pPr>
    <w:rPr>
      <w:rFonts w:ascii="Calibri" w:eastAsia="SimSun" w:hAnsi="Calibri" w:cs="Calibri"/>
      <w:color w:val="00000A"/>
    </w:rPr>
  </w:style>
  <w:style w:type="paragraph" w:customStyle="1" w:styleId="Heading">
    <w:name w:val="Heading"/>
    <w:rsid w:val="008F04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8F04F4"/>
  </w:style>
  <w:style w:type="character" w:styleId="af1">
    <w:name w:val="Strong"/>
    <w:qFormat/>
    <w:rsid w:val="008F04F4"/>
    <w:rPr>
      <w:b/>
      <w:bCs/>
    </w:rPr>
  </w:style>
  <w:style w:type="paragraph" w:customStyle="1" w:styleId="rtecenter">
    <w:name w:val="rtecenter"/>
    <w:basedOn w:val="a"/>
    <w:rsid w:val="008F04F4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8F04F4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8F04F4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8F04F4"/>
    <w:pPr>
      <w:spacing w:before="100" w:beforeAutospacing="1" w:after="100" w:afterAutospacing="1"/>
    </w:pPr>
  </w:style>
  <w:style w:type="character" w:styleId="af2">
    <w:name w:val="Emphasis"/>
    <w:qFormat/>
    <w:rsid w:val="008F04F4"/>
    <w:rPr>
      <w:i/>
      <w:iCs/>
    </w:rPr>
  </w:style>
  <w:style w:type="paragraph" w:styleId="af3">
    <w:name w:val="header"/>
    <w:basedOn w:val="a"/>
    <w:link w:val="af4"/>
    <w:rsid w:val="008F04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F0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8F04F4"/>
  </w:style>
  <w:style w:type="paragraph" w:styleId="af6">
    <w:name w:val="footer"/>
    <w:basedOn w:val="a"/>
    <w:link w:val="af7"/>
    <w:rsid w:val="008F04F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8F0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basedOn w:val="a0"/>
    <w:link w:val="52"/>
    <w:rsid w:val="008F04F4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F04F4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2"/>
    <w:rsid w:val="008F04F4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F04F4"/>
    <w:pPr>
      <w:widowControl w:val="0"/>
      <w:shd w:val="clear" w:color="auto" w:fill="FFFFFF"/>
      <w:spacing w:line="272" w:lineRule="exac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8F04F4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8F04F4"/>
    <w:rPr>
      <w:rFonts w:cs="Times New Roman"/>
    </w:rPr>
  </w:style>
  <w:style w:type="character" w:customStyle="1" w:styleId="31">
    <w:name w:val="Основной текст (3)"/>
    <w:basedOn w:val="a0"/>
    <w:rsid w:val="008F0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sid w:val="008F04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8F04F4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8F04F4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91">
    <w:name w:val="Основной текст (9) + Курсив"/>
    <w:basedOn w:val="a0"/>
    <w:rsid w:val="008F04F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1"/>
    <w:rsid w:val="008F0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8F04F4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8F04F4"/>
    <w:pPr>
      <w:widowControl w:val="0"/>
      <w:shd w:val="clear" w:color="auto" w:fill="FFFFFF"/>
      <w:spacing w:after="720" w:line="240" w:lineRule="atLeast"/>
      <w:ind w:hanging="70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32">
    <w:name w:val="Body Text 3"/>
    <w:basedOn w:val="a"/>
    <w:link w:val="33"/>
    <w:rsid w:val="008F04F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F04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8F0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8F04F4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F04F4"/>
    <w:pPr>
      <w:widowControl w:val="0"/>
      <w:shd w:val="clear" w:color="auto" w:fill="FFFFFF"/>
      <w:spacing w:before="120" w:after="30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5pt">
    <w:name w:val="Основной текст (2) + 8;5 pt"/>
    <w:basedOn w:val="21"/>
    <w:rsid w:val="008F0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8F0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F04F4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8F04F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10pt0">
    <w:name w:val="Основной текст (2) + 10 pt;Полужирный"/>
    <w:basedOn w:val="21"/>
    <w:rsid w:val="008F0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1"/>
    <w:rsid w:val="008F04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8F0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6165</Words>
  <Characters>35141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2017-07-26T05:56:00Z</cp:lastPrinted>
  <dcterms:created xsi:type="dcterms:W3CDTF">2017-07-20T07:28:00Z</dcterms:created>
  <dcterms:modified xsi:type="dcterms:W3CDTF">2017-07-26T05:56:00Z</dcterms:modified>
</cp:coreProperties>
</file>