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E5" w:rsidRPr="00FB577F" w:rsidRDefault="00A216E5" w:rsidP="00FF674C">
      <w:pPr>
        <w:jc w:val="center"/>
        <w:rPr>
          <w:rFonts w:ascii="Book Antiqua" w:hAnsi="Book Antiqua"/>
          <w:sz w:val="32"/>
          <w:szCs w:val="32"/>
        </w:rPr>
      </w:pPr>
      <w:r w:rsidRPr="006068B0">
        <w:rPr>
          <w:noProof/>
          <w:lang w:eastAsia="ru-RU"/>
        </w:rPr>
        <w:drawing>
          <wp:inline distT="0" distB="0" distL="0" distR="0" wp14:anchorId="0FDF7954" wp14:editId="0B3E3AB9">
            <wp:extent cx="762000" cy="8667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E5" w:rsidRPr="006068B0" w:rsidRDefault="00A216E5" w:rsidP="00A216E5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68B0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A216E5" w:rsidRPr="006068B0" w:rsidTr="00F2388C">
        <w:tc>
          <w:tcPr>
            <w:tcW w:w="3190" w:type="dxa"/>
          </w:tcPr>
          <w:p w:rsidR="00A216E5" w:rsidRPr="006068B0" w:rsidRDefault="00A216E5" w:rsidP="00F2388C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A216E5" w:rsidRPr="006068B0" w:rsidRDefault="00003156" w:rsidP="00003156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A216E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VI</w:t>
            </w:r>
            <w:r w:rsidR="002E515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A216E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I </w:t>
            </w:r>
            <w:r w:rsidR="00A216E5"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A216E5" w:rsidRPr="006068B0" w:rsidRDefault="00A216E5" w:rsidP="00F2388C">
            <w:pPr>
              <w:pStyle w:val="a3"/>
              <w:jc w:val="righ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A216E5" w:rsidRPr="005A4D40" w:rsidRDefault="00A216E5" w:rsidP="00A216E5">
      <w:pPr>
        <w:pStyle w:val="a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A216E5" w:rsidRPr="006068B0" w:rsidRDefault="00A216E5" w:rsidP="00A216E5">
      <w:pPr>
        <w:pStyle w:val="a3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6068B0">
        <w:rPr>
          <w:rFonts w:ascii="Times New Roman" w:hAnsi="Times New Roman"/>
          <w:b/>
          <w:bCs/>
          <w:i/>
          <w:iCs/>
          <w:sz w:val="40"/>
          <w:szCs w:val="40"/>
        </w:rPr>
        <w:t>РЕШЕНИЕ</w:t>
      </w:r>
    </w:p>
    <w:p w:rsidR="00A216E5" w:rsidRPr="006068B0" w:rsidRDefault="00A216E5" w:rsidP="00A216E5">
      <w:pPr>
        <w:pStyle w:val="a3"/>
        <w:jc w:val="center"/>
        <w:rPr>
          <w:rFonts w:ascii="Times New Roman" w:hAnsi="Times New Roman"/>
          <w:b/>
          <w:bCs/>
          <w:i/>
          <w:iCs/>
          <w:sz w:val="6"/>
          <w:szCs w:val="6"/>
        </w:rPr>
      </w:pPr>
    </w:p>
    <w:p w:rsidR="00A216E5" w:rsidRPr="00C501F0" w:rsidRDefault="00A216E5" w:rsidP="00A216E5">
      <w:pPr>
        <w:pStyle w:val="a3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C501F0">
        <w:rPr>
          <w:rFonts w:ascii="Book Antiqua" w:hAnsi="Book Antiqua" w:cs="Book Antiqua"/>
          <w:b/>
          <w:bCs/>
          <w:i/>
          <w:sz w:val="40"/>
          <w:szCs w:val="40"/>
        </w:rPr>
        <w:t xml:space="preserve">№ </w:t>
      </w:r>
      <w:r w:rsidR="006566BF">
        <w:rPr>
          <w:rFonts w:ascii="Book Antiqua" w:hAnsi="Book Antiqua" w:cs="Book Antiqua"/>
          <w:b/>
          <w:bCs/>
          <w:i/>
          <w:sz w:val="40"/>
          <w:szCs w:val="40"/>
        </w:rPr>
        <w:t>1</w:t>
      </w:r>
      <w:r w:rsidR="002E5155">
        <w:rPr>
          <w:rFonts w:ascii="Book Antiqua" w:hAnsi="Book Antiqua" w:cs="Book Antiqua"/>
          <w:b/>
          <w:bCs/>
          <w:i/>
          <w:sz w:val="40"/>
          <w:szCs w:val="40"/>
        </w:rPr>
        <w:t>8</w:t>
      </w:r>
      <w:r w:rsidR="006566BF">
        <w:rPr>
          <w:rFonts w:ascii="Book Antiqua" w:hAnsi="Book Antiqua" w:cs="Book Antiqua"/>
          <w:b/>
          <w:bCs/>
          <w:i/>
          <w:sz w:val="40"/>
          <w:szCs w:val="40"/>
        </w:rPr>
        <w:t>/</w:t>
      </w:r>
      <w:r w:rsidR="00FF674C">
        <w:rPr>
          <w:rFonts w:ascii="Book Antiqua" w:hAnsi="Book Antiqua" w:cs="Book Antiqua"/>
          <w:b/>
          <w:bCs/>
          <w:i/>
          <w:sz w:val="40"/>
          <w:szCs w:val="40"/>
        </w:rPr>
        <w:t>87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A216E5" w:rsidRPr="002C2988" w:rsidTr="00F2388C">
        <w:tc>
          <w:tcPr>
            <w:tcW w:w="4785" w:type="dxa"/>
          </w:tcPr>
          <w:p w:rsidR="00A216E5" w:rsidRPr="002C2988" w:rsidRDefault="00FF674C" w:rsidP="00F2388C">
            <w:pPr>
              <w:pStyle w:val="a3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15.05.</w:t>
            </w:r>
            <w:r w:rsidR="00A216E5">
              <w:rPr>
                <w:rFonts w:ascii="Book Antiqua" w:hAnsi="Book Antiqua" w:cs="Book Antiqua"/>
                <w:sz w:val="24"/>
                <w:szCs w:val="24"/>
              </w:rPr>
              <w:t>2018</w:t>
            </w:r>
            <w:r w:rsidR="00A216E5" w:rsidRPr="002C2988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tcBorders>
              <w:top w:val="nil"/>
            </w:tcBorders>
          </w:tcPr>
          <w:p w:rsidR="00A216E5" w:rsidRPr="002C2988" w:rsidRDefault="00FB577F" w:rsidP="00F2388C">
            <w:pPr>
              <w:pStyle w:val="a3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пгт.</w:t>
            </w:r>
            <w:r w:rsidR="00A216E5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A216E5"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3B749E" w:rsidRDefault="003B749E" w:rsidP="003B749E">
      <w:pPr>
        <w:shd w:val="clear" w:color="auto" w:fill="FFFFFF"/>
        <w:tabs>
          <w:tab w:val="left" w:pos="3780"/>
        </w:tabs>
        <w:suppressAutoHyphens w:val="0"/>
        <w:ind w:right="-1"/>
        <w:jc w:val="center"/>
        <w:rPr>
          <w:rFonts w:ascii="Book Antiqua" w:eastAsia="MS Mincho" w:hAnsi="Book Antiqua"/>
          <w:b/>
          <w:iCs/>
          <w:sz w:val="24"/>
          <w:szCs w:val="24"/>
          <w:lang w:eastAsia="ru-RU"/>
        </w:rPr>
      </w:pPr>
    </w:p>
    <w:p w:rsidR="003B749E" w:rsidRDefault="003B749E" w:rsidP="003B749E">
      <w:pPr>
        <w:shd w:val="clear" w:color="auto" w:fill="FFFFFF"/>
        <w:tabs>
          <w:tab w:val="left" w:pos="3780"/>
        </w:tabs>
        <w:suppressAutoHyphens w:val="0"/>
        <w:ind w:right="-1"/>
        <w:jc w:val="center"/>
        <w:rPr>
          <w:rFonts w:ascii="Book Antiqua" w:eastAsia="MS Mincho" w:hAnsi="Book Antiqua"/>
          <w:b/>
          <w:iCs/>
          <w:sz w:val="24"/>
          <w:szCs w:val="24"/>
          <w:lang w:eastAsia="ru-RU"/>
        </w:rPr>
      </w:pPr>
    </w:p>
    <w:p w:rsidR="003B749E" w:rsidRPr="003B749E" w:rsidRDefault="003B749E" w:rsidP="003B749E">
      <w:pPr>
        <w:shd w:val="clear" w:color="auto" w:fill="FFFFFF"/>
        <w:tabs>
          <w:tab w:val="left" w:pos="3780"/>
        </w:tabs>
        <w:suppressAutoHyphens w:val="0"/>
        <w:ind w:right="-1"/>
        <w:jc w:val="center"/>
        <w:rPr>
          <w:rFonts w:ascii="Book Antiqua" w:eastAsia="MS Mincho" w:hAnsi="Book Antiqua"/>
          <w:b/>
          <w:iCs/>
          <w:sz w:val="24"/>
          <w:szCs w:val="24"/>
          <w:lang w:eastAsia="ru-RU"/>
        </w:rPr>
      </w:pPr>
      <w:r w:rsidRPr="003B749E">
        <w:rPr>
          <w:rFonts w:ascii="Book Antiqua" w:eastAsia="MS Mincho" w:hAnsi="Book Antiqua"/>
          <w:b/>
          <w:iCs/>
          <w:sz w:val="24"/>
          <w:szCs w:val="24"/>
          <w:lang w:eastAsia="ru-RU"/>
        </w:rPr>
        <w:t xml:space="preserve">О внесении изменений в решение Качинского муниципального округа от 21.07.2015 г. № 39 </w:t>
      </w:r>
      <w:r w:rsidRPr="003B749E">
        <w:rPr>
          <w:rFonts w:ascii="Book Antiqua" w:eastAsia="MS Mincho" w:hAnsi="Book Antiqua" w:cs="Book Antiqua"/>
          <w:b/>
          <w:iCs/>
          <w:sz w:val="24"/>
          <w:szCs w:val="24"/>
          <w:lang w:eastAsia="ru-RU"/>
        </w:rPr>
        <w:t>«Об утверждении Положения о комиссии по соблюдению</w:t>
      </w:r>
    </w:p>
    <w:p w:rsidR="003B749E" w:rsidRPr="003B749E" w:rsidRDefault="003B749E" w:rsidP="003B749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Cs/>
          <w:sz w:val="24"/>
          <w:szCs w:val="24"/>
          <w:lang w:eastAsia="ru-RU"/>
        </w:rPr>
      </w:pPr>
      <w:r w:rsidRPr="003B749E">
        <w:rPr>
          <w:rFonts w:ascii="Book Antiqua" w:hAnsi="Book Antiqua" w:cs="Book Antiqua"/>
          <w:b/>
          <w:bCs/>
          <w:iCs/>
          <w:sz w:val="24"/>
          <w:szCs w:val="24"/>
          <w:lang w:eastAsia="ru-RU"/>
        </w:rPr>
        <w:t>требований к служебному поведению муниципальных служащих</w:t>
      </w:r>
    </w:p>
    <w:p w:rsidR="003B749E" w:rsidRPr="003B749E" w:rsidRDefault="003B749E" w:rsidP="003B749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Cs/>
          <w:sz w:val="24"/>
          <w:szCs w:val="24"/>
          <w:lang w:eastAsia="ru-RU"/>
        </w:rPr>
      </w:pPr>
      <w:r w:rsidRPr="003B749E">
        <w:rPr>
          <w:rFonts w:ascii="Book Antiqua" w:hAnsi="Book Antiqua" w:cs="Book Antiqua"/>
          <w:b/>
          <w:bCs/>
          <w:iCs/>
          <w:sz w:val="24"/>
          <w:szCs w:val="24"/>
          <w:lang w:eastAsia="ru-RU"/>
        </w:rPr>
        <w:t>внутригородского муниципального образования  города Севастополя Качинский муниципальный округ и урегулированию конфликта интересов»</w:t>
      </w:r>
    </w:p>
    <w:p w:rsidR="00106A49" w:rsidRDefault="00106A49" w:rsidP="002A6398">
      <w:pPr>
        <w:pStyle w:val="Default"/>
        <w:ind w:left="720"/>
        <w:rPr>
          <w:sz w:val="28"/>
          <w:szCs w:val="28"/>
        </w:rPr>
      </w:pPr>
    </w:p>
    <w:p w:rsidR="003B749E" w:rsidRDefault="003B749E" w:rsidP="003B749E">
      <w:pPr>
        <w:pStyle w:val="a3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Рассмотрев  Протест  Прокуратуры Нахимовского района города Севастополя «На противоречащий закону правовой акт»  от 28.02.2018  № 7-01-2018; </w:t>
      </w:r>
      <w:proofErr w:type="gramStart"/>
      <w:r>
        <w:rPr>
          <w:rFonts w:ascii="Book Antiqua" w:hAnsi="Book Antiqua"/>
          <w:sz w:val="24"/>
          <w:szCs w:val="24"/>
        </w:rPr>
        <w:t>руководствуясь Федеральным законом от 25.12.2006 № 273-ФЗ «О противодействии коррупции»,</w:t>
      </w:r>
      <w:r>
        <w:rPr>
          <w:rFonts w:ascii="Book Antiqua" w:hAnsi="Book Antiqua" w:cs="Book Antiqua"/>
          <w:sz w:val="24"/>
          <w:szCs w:val="24"/>
        </w:rPr>
        <w:t xml:space="preserve"> законом города Севастополя от </w:t>
      </w:r>
      <w:r w:rsidRPr="00293436">
        <w:rPr>
          <w:rFonts w:ascii="Book Antiqua" w:hAnsi="Book Antiqua" w:cs="Book Antiqua"/>
          <w:sz w:val="24"/>
          <w:szCs w:val="24"/>
        </w:rPr>
        <w:t>11.06.2014 г.№ 30-ЗС</w:t>
      </w:r>
      <w:r>
        <w:rPr>
          <w:rFonts w:ascii="Book Antiqua" w:hAnsi="Book Antiqua" w:cs="Book Antiqua"/>
          <w:sz w:val="24"/>
          <w:szCs w:val="24"/>
        </w:rPr>
        <w:t xml:space="preserve"> «</w:t>
      </w:r>
      <w:r w:rsidRPr="00293436">
        <w:rPr>
          <w:rFonts w:ascii="Book Antiqua" w:hAnsi="Book Antiqua" w:cs="Book Antiqua"/>
          <w:sz w:val="24"/>
          <w:szCs w:val="24"/>
        </w:rPr>
        <w:t>О противодействии коррупции в городе Севастополе</w:t>
      </w:r>
      <w:r>
        <w:rPr>
          <w:rFonts w:ascii="Book Antiqua" w:hAnsi="Book Antiqua" w:cs="Book Antiqua"/>
          <w:sz w:val="24"/>
          <w:szCs w:val="24"/>
        </w:rPr>
        <w:t xml:space="preserve">», </w:t>
      </w:r>
      <w:r w:rsidRPr="00074C73">
        <w:rPr>
          <w:rFonts w:ascii="Book Antiqua" w:hAnsi="Book Antiqua" w:cs="Book Antiqua"/>
          <w:sz w:val="24"/>
          <w:szCs w:val="24"/>
        </w:rPr>
        <w:t xml:space="preserve">от 05.08.2014 г.  № 53-ЗС </w:t>
      </w:r>
      <w:r>
        <w:rPr>
          <w:rFonts w:ascii="Book Antiqua" w:hAnsi="Book Antiqua" w:cs="Book Antiqua"/>
          <w:sz w:val="24"/>
          <w:szCs w:val="24"/>
        </w:rPr>
        <w:t>«</w:t>
      </w:r>
      <w:r w:rsidRPr="00074C73">
        <w:rPr>
          <w:rFonts w:ascii="Book Antiqua" w:hAnsi="Book Antiqua" w:cs="Book Antiqua"/>
          <w:sz w:val="24"/>
          <w:szCs w:val="24"/>
        </w:rPr>
        <w:t>О муниципальной службе</w:t>
      </w:r>
      <w:r>
        <w:rPr>
          <w:rFonts w:ascii="Book Antiqua" w:hAnsi="Book Antiqua" w:cs="Book Antiqua"/>
          <w:sz w:val="24"/>
          <w:szCs w:val="24"/>
        </w:rPr>
        <w:t xml:space="preserve"> в городе Севастополе», </w:t>
      </w:r>
      <w:r w:rsidRPr="00293436">
        <w:rPr>
          <w:rFonts w:ascii="Book Antiqua" w:hAnsi="Book Antiqua" w:cs="Book Antiqua"/>
          <w:sz w:val="24"/>
          <w:szCs w:val="24"/>
        </w:rPr>
        <w:t>Указ</w:t>
      </w:r>
      <w:r>
        <w:rPr>
          <w:rFonts w:ascii="Book Antiqua" w:hAnsi="Book Antiqua" w:cs="Book Antiqua"/>
          <w:sz w:val="24"/>
          <w:szCs w:val="24"/>
        </w:rPr>
        <w:t>ом</w:t>
      </w:r>
      <w:r w:rsidRPr="00293436">
        <w:rPr>
          <w:rFonts w:ascii="Book Antiqua" w:hAnsi="Book Antiqua" w:cs="Book Antiqua"/>
          <w:sz w:val="24"/>
          <w:szCs w:val="24"/>
        </w:rPr>
        <w:t xml:space="preserve"> Президента Российс</w:t>
      </w:r>
      <w:r>
        <w:rPr>
          <w:rFonts w:ascii="Book Antiqua" w:hAnsi="Book Antiqua" w:cs="Book Antiqua"/>
          <w:sz w:val="24"/>
          <w:szCs w:val="24"/>
        </w:rPr>
        <w:t xml:space="preserve">кой Федерации от 01.07.2010 г. </w:t>
      </w:r>
      <w:r w:rsidRPr="00293436">
        <w:rPr>
          <w:rFonts w:ascii="Book Antiqua" w:hAnsi="Book Antiqua" w:cs="Book Antiqua"/>
          <w:sz w:val="24"/>
          <w:szCs w:val="24"/>
        </w:rPr>
        <w:t xml:space="preserve">№ </w:t>
      </w:r>
      <w:r>
        <w:rPr>
          <w:rFonts w:ascii="Book Antiqua" w:hAnsi="Book Antiqua" w:cs="Book Antiqua"/>
          <w:sz w:val="24"/>
          <w:szCs w:val="24"/>
        </w:rPr>
        <w:t>821 «</w:t>
      </w:r>
      <w:r w:rsidRPr="00BE62A6">
        <w:rPr>
          <w:rFonts w:ascii="Book Antiqua" w:hAnsi="Book Antiqua" w:cs="Book Antiqua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Book Antiqua" w:hAnsi="Book Antiqua" w:cs="Book Antiqua"/>
          <w:sz w:val="24"/>
          <w:szCs w:val="24"/>
        </w:rPr>
        <w:t>», Уставом внутригородского муниципального образования города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Севастополя Качинский муниципальный округ, </w:t>
      </w:r>
      <w:r>
        <w:rPr>
          <w:rFonts w:ascii="Book Antiqua" w:hAnsi="Book Antiqua"/>
          <w:sz w:val="24"/>
          <w:szCs w:val="24"/>
        </w:rPr>
        <w:t xml:space="preserve"> утвержденным решением Совета Качинского муниципального округа от 19.03.2015 № 13, Совет Качинского муниципального округа</w:t>
      </w:r>
    </w:p>
    <w:p w:rsidR="00106A49" w:rsidRPr="003B749E" w:rsidRDefault="00106A49" w:rsidP="003B749E">
      <w:pPr>
        <w:pStyle w:val="Default"/>
        <w:jc w:val="both"/>
        <w:rPr>
          <w:rFonts w:ascii="Book Antiqua" w:hAnsi="Book Antiqua"/>
          <w:sz w:val="28"/>
          <w:szCs w:val="28"/>
        </w:rPr>
      </w:pPr>
    </w:p>
    <w:p w:rsidR="002A6398" w:rsidRPr="003B749E" w:rsidRDefault="00106A49" w:rsidP="002A6398">
      <w:pPr>
        <w:pStyle w:val="Default"/>
        <w:ind w:left="720"/>
        <w:jc w:val="center"/>
        <w:rPr>
          <w:rFonts w:ascii="Book Antiqua" w:hAnsi="Book Antiqua"/>
          <w:b/>
          <w:sz w:val="28"/>
          <w:szCs w:val="28"/>
        </w:rPr>
      </w:pPr>
      <w:r w:rsidRPr="003B749E">
        <w:rPr>
          <w:rFonts w:ascii="Book Antiqua" w:hAnsi="Book Antiqua"/>
          <w:b/>
          <w:sz w:val="28"/>
          <w:szCs w:val="28"/>
        </w:rPr>
        <w:t>РЕШИЛ:</w:t>
      </w:r>
      <w:r w:rsidR="00FB577F" w:rsidRPr="003B749E">
        <w:rPr>
          <w:rFonts w:ascii="Book Antiqua" w:hAnsi="Book Antiqua"/>
          <w:lang w:bidi="ru-RU"/>
        </w:rPr>
        <w:t xml:space="preserve">           </w:t>
      </w:r>
    </w:p>
    <w:p w:rsidR="002A6398" w:rsidRDefault="003B749E" w:rsidP="003B749E">
      <w:pPr>
        <w:pStyle w:val="1"/>
        <w:jc w:val="both"/>
        <w:rPr>
          <w:rFonts w:ascii="Book Antiqua" w:hAnsi="Book Antiqua"/>
          <w:sz w:val="24"/>
          <w:szCs w:val="24"/>
        </w:rPr>
      </w:pPr>
      <w:r w:rsidRPr="003B749E">
        <w:rPr>
          <w:rFonts w:ascii="Book Antiqua" w:hAnsi="Book Antiqua"/>
          <w:sz w:val="24"/>
          <w:szCs w:val="24"/>
        </w:rPr>
        <w:t>1.Внести изменения в решение Совета Качинского муниципального округа от 21.07.2015 г. № 39 «Об утверждении Положения о комиссии по соблюдению требований к служебному поведению муниципальных служащих внутригородского муниципального образования  города Севастополя Качинский муниципальный округ и урегулированию конфликта интересов» (далее – решение № 39):</w:t>
      </w:r>
    </w:p>
    <w:p w:rsidR="00AB6CEB" w:rsidRDefault="003B749E" w:rsidP="00AB6CEB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1.1 </w:t>
      </w:r>
      <w:r w:rsidR="00AB6CEB">
        <w:rPr>
          <w:rFonts w:ascii="Book Antiqua" w:hAnsi="Book Antiqua"/>
          <w:sz w:val="24"/>
          <w:szCs w:val="24"/>
        </w:rPr>
        <w:t xml:space="preserve">  п. 13   изложить в следующей редакции:</w:t>
      </w:r>
      <w:r w:rsidR="00AB6CEB" w:rsidRPr="00AB6CEB">
        <w:rPr>
          <w:rFonts w:ascii="Book Antiqua" w:hAnsi="Book Antiqua" w:cs="Book Antiqua"/>
          <w:sz w:val="24"/>
          <w:szCs w:val="24"/>
        </w:rPr>
        <w:t xml:space="preserve"> </w:t>
      </w:r>
      <w:r w:rsidR="00AB6CEB" w:rsidRPr="006466ED">
        <w:rPr>
          <w:rFonts w:ascii="Book Antiqua" w:hAnsi="Book Antiqua" w:cs="Book Antiqua"/>
          <w:sz w:val="24"/>
          <w:szCs w:val="24"/>
        </w:rPr>
        <w:t>Председатель комиссии при поступлении к нему информации, содержащей основания дл</w:t>
      </w:r>
      <w:r w:rsidR="00AB6CEB">
        <w:rPr>
          <w:rFonts w:ascii="Book Antiqua" w:hAnsi="Book Antiqua" w:cs="Book Antiqua"/>
          <w:sz w:val="24"/>
          <w:szCs w:val="24"/>
        </w:rPr>
        <w:t>я проведения заседания комиссии, в 10-дневный срок  определяет дату, которая не может быть назначена позднее 20 дней со дня поступления.</w:t>
      </w:r>
    </w:p>
    <w:p w:rsidR="00AB6CEB" w:rsidRDefault="00AB6CEB" w:rsidP="00AB6CEB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6466ED">
        <w:rPr>
          <w:rFonts w:ascii="Book Antiqua" w:hAnsi="Book Antiqua" w:cs="Book Antiqua"/>
          <w:sz w:val="24"/>
          <w:szCs w:val="24"/>
        </w:rPr>
        <w:t>- организует ознакомление муниципального служащего, в отношении которого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66ED">
        <w:rPr>
          <w:rFonts w:ascii="Book Antiqua" w:hAnsi="Book Antiqua" w:cs="Book Antiqua"/>
          <w:sz w:val="24"/>
          <w:szCs w:val="24"/>
        </w:rPr>
        <w:t xml:space="preserve">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</w:t>
      </w:r>
      <w:r w:rsidRPr="006466ED">
        <w:rPr>
          <w:rFonts w:ascii="Book Antiqua" w:hAnsi="Book Antiqua" w:cs="Book Antiqua"/>
          <w:sz w:val="24"/>
          <w:szCs w:val="24"/>
        </w:rPr>
        <w:lastRenderedPageBreak/>
        <w:t xml:space="preserve">комиссии, с информацией, поступившей в любое структурное подразделение Местной администрации </w:t>
      </w:r>
      <w:r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6466ED">
        <w:rPr>
          <w:rFonts w:ascii="Book Antiqua" w:hAnsi="Book Antiqua" w:cs="Book Antiqua"/>
          <w:sz w:val="24"/>
          <w:szCs w:val="24"/>
        </w:rPr>
        <w:t xml:space="preserve"> либо должностному лицу кадровой службы, ответственному за работу по профилактике коррупционных и иных правонарушений</w:t>
      </w:r>
      <w:proofErr w:type="gramEnd"/>
      <w:r w:rsidRPr="006466ED">
        <w:rPr>
          <w:rFonts w:ascii="Book Antiqua" w:hAnsi="Book Antiqua" w:cs="Book Antiqua"/>
          <w:sz w:val="24"/>
          <w:szCs w:val="24"/>
        </w:rPr>
        <w:t>, и с результатами ее проверки.</w:t>
      </w:r>
    </w:p>
    <w:p w:rsidR="001017CC" w:rsidRDefault="001017CC" w:rsidP="00AB6CEB">
      <w:pPr>
        <w:pStyle w:val="a3"/>
        <w:jc w:val="both"/>
        <w:rPr>
          <w:rFonts w:ascii="Book Antiqua" w:hAnsi="Book Antiqua" w:cs="Book Antiqua"/>
          <w:sz w:val="24"/>
          <w:szCs w:val="24"/>
        </w:rPr>
      </w:pPr>
    </w:p>
    <w:p w:rsidR="00AB6CEB" w:rsidRDefault="00AB6CEB" w:rsidP="00AB6CEB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1.2. п. 32</w:t>
      </w:r>
      <w:r w:rsidRPr="00AB6CEB">
        <w:t xml:space="preserve"> </w:t>
      </w:r>
      <w:r w:rsidRPr="00AB6CEB">
        <w:rPr>
          <w:rFonts w:ascii="Book Antiqua" w:hAnsi="Book Antiqua" w:cs="Book Antiqua"/>
          <w:sz w:val="24"/>
          <w:szCs w:val="24"/>
        </w:rPr>
        <w:t>изложить в следующей редакции:</w:t>
      </w:r>
      <w:r>
        <w:rPr>
          <w:rFonts w:ascii="Book Antiqua" w:hAnsi="Book Antiqua" w:cs="Book Antiqua"/>
          <w:sz w:val="24"/>
          <w:szCs w:val="24"/>
        </w:rPr>
        <w:t xml:space="preserve"> Копия протокола заседания комиссии в 7-дневный срок направляется </w:t>
      </w:r>
      <w:r w:rsidR="001017CC" w:rsidRPr="006466ED">
        <w:rPr>
          <w:rFonts w:ascii="Book Antiqua" w:hAnsi="Book Antiqua" w:cs="Book Antiqua"/>
          <w:sz w:val="24"/>
          <w:szCs w:val="24"/>
        </w:rPr>
        <w:t xml:space="preserve">Главе Местной администрации </w:t>
      </w:r>
      <w:r w:rsidR="001017CC"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="001017CC" w:rsidRPr="006466ED"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z w:val="24"/>
          <w:szCs w:val="24"/>
        </w:rPr>
        <w:t xml:space="preserve"> полностью или в виде выписок из него служащему, а также по решению комиссии иным   заинтересованным лицам.</w:t>
      </w:r>
    </w:p>
    <w:p w:rsidR="001017CC" w:rsidRDefault="001017CC" w:rsidP="001017CC">
      <w:pPr>
        <w:pStyle w:val="a3"/>
        <w:rPr>
          <w:rFonts w:ascii="Book Antiqua" w:hAnsi="Book Antiqua" w:cs="Book Antiqua"/>
          <w:sz w:val="24"/>
          <w:szCs w:val="24"/>
        </w:rPr>
      </w:pPr>
    </w:p>
    <w:p w:rsidR="001017CC" w:rsidRPr="001017CC" w:rsidRDefault="00AB6CEB" w:rsidP="001017CC">
      <w:pPr>
        <w:pStyle w:val="a3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1.3.</w:t>
      </w:r>
      <w:r w:rsidR="001017CC" w:rsidRPr="001017CC">
        <w:rPr>
          <w:rFonts w:ascii="Verdana" w:hAnsi="Verdana"/>
          <w:sz w:val="21"/>
          <w:szCs w:val="21"/>
        </w:rPr>
        <w:t xml:space="preserve"> </w:t>
      </w:r>
      <w:r w:rsidR="001017CC" w:rsidRPr="001017CC">
        <w:rPr>
          <w:rFonts w:ascii="Book Antiqua" w:hAnsi="Book Antiqua"/>
          <w:sz w:val="24"/>
          <w:szCs w:val="24"/>
        </w:rPr>
        <w:t>дополнить п</w:t>
      </w:r>
      <w:r w:rsidR="001017CC">
        <w:rPr>
          <w:rFonts w:ascii="Book Antiqua" w:hAnsi="Book Antiqua"/>
          <w:sz w:val="24"/>
          <w:szCs w:val="24"/>
        </w:rPr>
        <w:t>.</w:t>
      </w:r>
      <w:r w:rsidR="001017CC" w:rsidRPr="001017CC">
        <w:rPr>
          <w:rFonts w:ascii="Book Antiqua" w:hAnsi="Book Antiqua"/>
          <w:sz w:val="24"/>
          <w:szCs w:val="24"/>
        </w:rPr>
        <w:t xml:space="preserve"> 42.</w:t>
      </w:r>
      <w:r w:rsidR="001017CC">
        <w:rPr>
          <w:rFonts w:ascii="Verdana" w:hAnsi="Verdana"/>
          <w:sz w:val="21"/>
          <w:szCs w:val="21"/>
        </w:rPr>
        <w:t xml:space="preserve"> </w:t>
      </w:r>
      <w:r w:rsidR="001017CC" w:rsidRPr="001017CC">
        <w:rPr>
          <w:rFonts w:ascii="Book Antiqua" w:hAnsi="Book Antiqua" w:cs="Book Antiqua"/>
          <w:sz w:val="24"/>
          <w:szCs w:val="24"/>
        </w:rPr>
        <w:t>Мотивированные заключения, должны содержать:</w:t>
      </w:r>
    </w:p>
    <w:p w:rsidR="001017CC" w:rsidRDefault="001017CC" w:rsidP="001017CC">
      <w:pPr>
        <w:spacing w:line="312" w:lineRule="auto"/>
        <w:ind w:firstLine="540"/>
        <w:jc w:val="both"/>
        <w:rPr>
          <w:rFonts w:ascii="Book Antiqua" w:hAnsi="Book Antiqua" w:cs="Book Antiqua"/>
          <w:sz w:val="24"/>
          <w:szCs w:val="24"/>
          <w:lang w:eastAsia="ru-RU"/>
        </w:rPr>
      </w:pPr>
      <w:r w:rsidRPr="001017CC">
        <w:rPr>
          <w:rFonts w:ascii="Book Antiqua" w:hAnsi="Book Antiqua" w:cs="Book Antiqua"/>
          <w:sz w:val="24"/>
          <w:szCs w:val="24"/>
          <w:lang w:eastAsia="ru-RU"/>
        </w:rPr>
        <w:t>а) информацию, изложенную в обращениях или уведомлениях,</w:t>
      </w:r>
    </w:p>
    <w:p w:rsidR="001017CC" w:rsidRPr="00F437CF" w:rsidRDefault="00F437CF" w:rsidP="001017CC">
      <w:pPr>
        <w:spacing w:line="312" w:lineRule="auto"/>
        <w:ind w:firstLine="540"/>
        <w:jc w:val="both"/>
        <w:rPr>
          <w:rFonts w:ascii="Book Antiqua" w:hAnsi="Book Antiqua"/>
          <w:sz w:val="24"/>
          <w:szCs w:val="24"/>
          <w:lang w:eastAsia="ru-RU"/>
        </w:rPr>
      </w:pPr>
      <w:proofErr w:type="gramStart"/>
      <w:r>
        <w:rPr>
          <w:rFonts w:ascii="Book Antiqua" w:hAnsi="Book Antiqua" w:cs="Book Antiqua"/>
          <w:sz w:val="24"/>
          <w:szCs w:val="24"/>
          <w:lang w:eastAsia="ru-RU"/>
        </w:rPr>
        <w:t>-</w:t>
      </w:r>
      <w:r w:rsidR="001017CC" w:rsidRPr="001017CC">
        <w:rPr>
          <w:rFonts w:ascii="Book Antiqua" w:hAnsi="Book Antiqua" w:cs="Book Antiqua"/>
          <w:sz w:val="24"/>
          <w:szCs w:val="24"/>
          <w:lang w:eastAsia="ru-RU"/>
        </w:rPr>
        <w:t xml:space="preserve"> </w:t>
      </w:r>
      <w:r w:rsidR="001017CC" w:rsidRPr="00F437CF">
        <w:rPr>
          <w:rFonts w:ascii="Book Antiqua" w:hAnsi="Book Antiqua"/>
          <w:sz w:val="24"/>
          <w:szCs w:val="24"/>
          <w:lang w:eastAsia="ru-RU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="001017CC" w:rsidRPr="00F437CF">
        <w:rPr>
          <w:rFonts w:ascii="Book Antiqua" w:hAnsi="Book Antiqua"/>
          <w:sz w:val="24"/>
          <w:szCs w:val="24"/>
          <w:lang w:eastAsia="ru-RU"/>
        </w:rPr>
        <w:t xml:space="preserve"> лет со дня увольнения с государственной службы; </w:t>
      </w:r>
    </w:p>
    <w:p w:rsidR="001017CC" w:rsidRPr="00F437CF" w:rsidRDefault="00F437CF" w:rsidP="001017CC">
      <w:pPr>
        <w:spacing w:line="312" w:lineRule="auto"/>
        <w:ind w:firstLine="540"/>
        <w:jc w:val="both"/>
        <w:rPr>
          <w:rFonts w:ascii="Book Antiqua" w:hAnsi="Book Antiqua"/>
          <w:sz w:val="24"/>
          <w:szCs w:val="24"/>
          <w:lang w:eastAsia="ru-RU"/>
        </w:rPr>
      </w:pPr>
      <w:r>
        <w:rPr>
          <w:rFonts w:ascii="Book Antiqua" w:hAnsi="Book Antiqua"/>
          <w:sz w:val="24"/>
          <w:szCs w:val="24"/>
          <w:lang w:eastAsia="ru-RU"/>
        </w:rPr>
        <w:t>-</w:t>
      </w:r>
      <w:r w:rsidR="001017CC" w:rsidRPr="00F437CF">
        <w:rPr>
          <w:rFonts w:ascii="Book Antiqua" w:hAnsi="Book Antiqua"/>
          <w:sz w:val="24"/>
          <w:szCs w:val="24"/>
          <w:lang w:eastAsia="ru-RU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437CF" w:rsidRPr="00F437CF" w:rsidRDefault="00F437CF" w:rsidP="00F437CF">
      <w:pPr>
        <w:suppressAutoHyphens w:val="0"/>
        <w:spacing w:line="312" w:lineRule="auto"/>
        <w:ind w:firstLine="540"/>
        <w:jc w:val="both"/>
        <w:rPr>
          <w:rFonts w:ascii="Book Antiqua" w:hAnsi="Book Antiqua"/>
          <w:sz w:val="24"/>
          <w:szCs w:val="24"/>
          <w:lang w:eastAsia="ru-RU"/>
        </w:rPr>
      </w:pPr>
      <w:proofErr w:type="gramStart"/>
      <w:r>
        <w:rPr>
          <w:rFonts w:ascii="Book Antiqua" w:hAnsi="Book Antiqua"/>
          <w:sz w:val="24"/>
          <w:szCs w:val="24"/>
          <w:lang w:eastAsia="ru-RU"/>
        </w:rPr>
        <w:t>-</w:t>
      </w:r>
      <w:r w:rsidRPr="00F437CF">
        <w:rPr>
          <w:rFonts w:ascii="Book Antiqua" w:hAnsi="Book Antiqua"/>
          <w:sz w:val="24"/>
          <w:szCs w:val="24"/>
          <w:lang w:eastAsia="ru-RU"/>
        </w:rPr>
        <w:t xml:space="preserve">поступившее </w:t>
      </w:r>
      <w:r w:rsidR="00B11DC6">
        <w:rPr>
          <w:rFonts w:ascii="Book Antiqua" w:hAnsi="Book Antiqua"/>
          <w:sz w:val="24"/>
          <w:szCs w:val="24"/>
          <w:lang w:eastAsia="ru-RU"/>
        </w:rPr>
        <w:t xml:space="preserve"> </w:t>
      </w:r>
      <w:r w:rsidRPr="00F437CF">
        <w:rPr>
          <w:rFonts w:ascii="Book Antiqua" w:hAnsi="Book Antiqua"/>
          <w:sz w:val="24"/>
          <w:szCs w:val="24"/>
          <w:lang w:eastAsia="ru-RU"/>
        </w:rPr>
        <w:t>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</w:t>
      </w:r>
      <w:proofErr w:type="gramEnd"/>
      <w:r w:rsidRPr="00F437CF">
        <w:rPr>
          <w:rFonts w:ascii="Book Antiqua" w:hAnsi="Book Antiqua"/>
          <w:sz w:val="24"/>
          <w:szCs w:val="24"/>
          <w:lang w:eastAsia="ru-RU"/>
        </w:rPr>
        <w:t xml:space="preserve">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017CC" w:rsidRPr="001017CC" w:rsidRDefault="001017CC" w:rsidP="001017CC">
      <w:pPr>
        <w:spacing w:line="312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</w:p>
    <w:p w:rsidR="001017CC" w:rsidRPr="001017CC" w:rsidRDefault="001017CC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 w:rsidRPr="001017CC">
        <w:rPr>
          <w:rFonts w:ascii="Book Antiqua" w:hAnsi="Book Antiqua" w:cs="Book Antiqua"/>
          <w:sz w:val="24"/>
          <w:szCs w:val="24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017CC" w:rsidRDefault="001017CC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 w:rsidRPr="001017CC">
        <w:rPr>
          <w:rFonts w:ascii="Book Antiqua" w:hAnsi="Book Antiqua" w:cs="Book Antiqua"/>
          <w:sz w:val="24"/>
          <w:szCs w:val="24"/>
        </w:rPr>
        <w:t>в) мотивированный вывод по результатам предварительного рассмо</w:t>
      </w:r>
      <w:r w:rsidR="00B11DC6">
        <w:rPr>
          <w:rFonts w:ascii="Book Antiqua" w:hAnsi="Book Antiqua" w:cs="Book Antiqua"/>
          <w:sz w:val="24"/>
          <w:szCs w:val="24"/>
        </w:rPr>
        <w:t>трения обращений и уведомлений.</w:t>
      </w:r>
    </w:p>
    <w:p w:rsidR="00C0614F" w:rsidRDefault="00C0614F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</w:p>
    <w:p w:rsidR="000334C2" w:rsidRDefault="00B11DC6" w:rsidP="00F72F62">
      <w:pPr>
        <w:pStyle w:val="a3"/>
        <w:jc w:val="both"/>
        <w:rPr>
          <w:rFonts w:ascii="Verdana" w:hAnsi="Verdana"/>
          <w:sz w:val="21"/>
          <w:szCs w:val="21"/>
        </w:rPr>
      </w:pPr>
      <w:r w:rsidRPr="008B1E35">
        <w:rPr>
          <w:rFonts w:ascii="Book Antiqua" w:hAnsi="Book Antiqua" w:cs="Book Antiqua"/>
          <w:sz w:val="24"/>
          <w:szCs w:val="24"/>
        </w:rPr>
        <w:t>1.4.</w:t>
      </w:r>
      <w:r w:rsidR="008D47ED" w:rsidRPr="008B1E35">
        <w:rPr>
          <w:rFonts w:ascii="Book Antiqua" w:hAnsi="Book Antiqua" w:cs="Book Antiqua"/>
          <w:sz w:val="24"/>
          <w:szCs w:val="24"/>
        </w:rPr>
        <w:t xml:space="preserve"> </w:t>
      </w:r>
      <w:r w:rsidRPr="008B1E35">
        <w:rPr>
          <w:rFonts w:ascii="Book Antiqua" w:hAnsi="Book Antiqua" w:cs="Book Antiqua"/>
          <w:sz w:val="24"/>
          <w:szCs w:val="24"/>
        </w:rPr>
        <w:t>Дополнить п. 43</w:t>
      </w:r>
      <w:r w:rsidR="00C0614F" w:rsidRPr="008B1E35">
        <w:rPr>
          <w:rFonts w:ascii="Verdana" w:hAnsi="Verdana"/>
          <w:sz w:val="21"/>
          <w:szCs w:val="21"/>
        </w:rPr>
        <w:t xml:space="preserve"> </w:t>
      </w:r>
    </w:p>
    <w:p w:rsidR="00AB6CEB" w:rsidRPr="008B1E35" w:rsidRDefault="000334C2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Verdana" w:hAnsi="Verdana"/>
          <w:sz w:val="21"/>
          <w:szCs w:val="21"/>
        </w:rPr>
        <w:t xml:space="preserve">    43.1.</w:t>
      </w:r>
      <w:r w:rsidR="00C0614F" w:rsidRPr="008B1E35">
        <w:rPr>
          <w:rFonts w:ascii="Book Antiqua" w:hAnsi="Book Antiqua" w:cs="Book Antiqua"/>
          <w:sz w:val="24"/>
          <w:szCs w:val="24"/>
        </w:rPr>
        <w:t>Основаниями для проведения заседания комиссии являются:</w:t>
      </w:r>
    </w:p>
    <w:p w:rsidR="00F966FA" w:rsidRPr="008B1E35" w:rsidRDefault="00C0614F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 w:rsidRPr="008B1E35">
        <w:rPr>
          <w:rFonts w:ascii="Book Antiqua" w:hAnsi="Book Antiqua" w:cs="Book Antiqua"/>
          <w:sz w:val="24"/>
          <w:szCs w:val="24"/>
        </w:rPr>
        <w:t>а)</w:t>
      </w:r>
      <w:r w:rsidR="00F966FA" w:rsidRPr="008B1E35">
        <w:rPr>
          <w:rFonts w:ascii="Book Antiqua" w:hAnsi="Book Antiqua" w:cs="Book Antiqua"/>
          <w:sz w:val="24"/>
          <w:szCs w:val="24"/>
        </w:rPr>
        <w:t xml:space="preserve"> По итогам рассмотрения вопроса, </w:t>
      </w:r>
      <w:r w:rsidRPr="008B1E35">
        <w:rPr>
          <w:rFonts w:ascii="Book Antiqua" w:hAnsi="Book Antiqua" w:cs="Book Antiqua"/>
          <w:sz w:val="24"/>
          <w:szCs w:val="24"/>
        </w:rPr>
        <w:t>о представлении государственным служащим недостоверных или неполных сведений</w:t>
      </w:r>
      <w:r w:rsidR="008D47ED" w:rsidRPr="008B1E35">
        <w:rPr>
          <w:rFonts w:ascii="Book Antiqua" w:hAnsi="Book Antiqua" w:cs="Book Antiqua"/>
          <w:sz w:val="24"/>
          <w:szCs w:val="24"/>
        </w:rPr>
        <w:t xml:space="preserve"> </w:t>
      </w:r>
      <w:r w:rsidR="00F966FA" w:rsidRPr="008B1E35">
        <w:rPr>
          <w:rFonts w:ascii="Book Antiqua" w:hAnsi="Book Antiqua" w:cs="Book Antiqua"/>
          <w:sz w:val="24"/>
          <w:szCs w:val="24"/>
        </w:rPr>
        <w:t>комиссия принимает одно из следующих решений:</w:t>
      </w:r>
    </w:p>
    <w:p w:rsidR="00F966FA" w:rsidRPr="008B1E35" w:rsidRDefault="00F966FA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 w:rsidRPr="008B1E35">
        <w:rPr>
          <w:rFonts w:ascii="Book Antiqua" w:hAnsi="Book Antiqua" w:cs="Book Antiqua"/>
          <w:sz w:val="24"/>
          <w:szCs w:val="24"/>
        </w:rPr>
        <w:t>а) установить, что сведения, представленные государственным служащим, являются достоверными и полными;</w:t>
      </w:r>
    </w:p>
    <w:p w:rsidR="008B1E35" w:rsidRPr="003C187B" w:rsidRDefault="00F966FA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 w:rsidRPr="008B1E35">
        <w:rPr>
          <w:rFonts w:ascii="Book Antiqua" w:hAnsi="Book Antiqua" w:cs="Book Antiqua"/>
          <w:sz w:val="24"/>
          <w:szCs w:val="24"/>
        </w:rPr>
        <w:t xml:space="preserve">б) установить, что </w:t>
      </w:r>
      <w:proofErr w:type="gramStart"/>
      <w:r w:rsidRPr="008B1E35">
        <w:rPr>
          <w:rFonts w:ascii="Book Antiqua" w:hAnsi="Book Antiqua" w:cs="Book Antiqua"/>
          <w:sz w:val="24"/>
          <w:szCs w:val="24"/>
        </w:rPr>
        <w:t>сведения, представленные государственным служащим являются</w:t>
      </w:r>
      <w:proofErr w:type="gramEnd"/>
      <w:r w:rsidRPr="008B1E35">
        <w:rPr>
          <w:rFonts w:ascii="Book Antiqua" w:hAnsi="Book Antiqua" w:cs="Book Antiqua"/>
          <w:sz w:val="24"/>
          <w:szCs w:val="24"/>
        </w:rPr>
        <w:t xml:space="preserve">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334C2" w:rsidRDefault="000334C2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</w:p>
    <w:p w:rsidR="00F966FA" w:rsidRPr="003E1B7E" w:rsidRDefault="000334C2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43.2.   </w:t>
      </w:r>
      <w:r w:rsidR="00F966FA" w:rsidRPr="003E1B7E">
        <w:rPr>
          <w:rFonts w:ascii="Book Antiqua" w:hAnsi="Book Antiqua" w:cs="Book Antiqua"/>
          <w:sz w:val="24"/>
          <w:szCs w:val="24"/>
        </w:rPr>
        <w:t xml:space="preserve"> По итогам рассмотрения вопроса,</w:t>
      </w:r>
      <w:r w:rsidR="003E1B7E" w:rsidRPr="003E1B7E">
        <w:rPr>
          <w:rFonts w:ascii="Book Antiqua" w:hAnsi="Book Antiqua" w:cs="Book Antiqua"/>
          <w:sz w:val="24"/>
          <w:szCs w:val="24"/>
        </w:rPr>
        <w:t xml:space="preserve"> о несоблюдении государственными служащими требований к служебному поведению и (или) требований об урегулировании конфликта интересов</w:t>
      </w:r>
      <w:r w:rsidR="00F966FA" w:rsidRPr="003E1B7E">
        <w:rPr>
          <w:rFonts w:ascii="Book Antiqua" w:hAnsi="Book Antiqua" w:cs="Book Antiqua"/>
          <w:sz w:val="24"/>
          <w:szCs w:val="24"/>
        </w:rPr>
        <w:t>, комиссия принимает одно из следующих решений:</w:t>
      </w:r>
    </w:p>
    <w:p w:rsidR="00F966FA" w:rsidRPr="003E1B7E" w:rsidRDefault="00F966FA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 w:rsidRPr="003E1B7E">
        <w:rPr>
          <w:rFonts w:ascii="Book Antiqua" w:hAnsi="Book Antiqua" w:cs="Book Antiqua"/>
          <w:sz w:val="24"/>
          <w:szCs w:val="24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B1E35" w:rsidRPr="003C187B" w:rsidRDefault="00F966FA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 w:rsidRPr="003E1B7E">
        <w:rPr>
          <w:rFonts w:ascii="Book Antiqua" w:hAnsi="Book Antiqua" w:cs="Book Antiqua"/>
          <w:sz w:val="24"/>
          <w:szCs w:val="24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334C2" w:rsidRDefault="000334C2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</w:p>
    <w:p w:rsidR="00F966FA" w:rsidRPr="003C187B" w:rsidRDefault="000334C2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43.3.</w:t>
      </w:r>
      <w:r w:rsidR="00F966FA" w:rsidRPr="003C187B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="00F966FA" w:rsidRPr="003C187B">
        <w:rPr>
          <w:rFonts w:ascii="Book Antiqua" w:hAnsi="Book Antiqua" w:cs="Book Antiqua"/>
          <w:sz w:val="24"/>
          <w:szCs w:val="24"/>
        </w:rPr>
        <w:t>По итогам рассмотрения вопроса,</w:t>
      </w:r>
      <w:r w:rsidR="003E1B7E" w:rsidRPr="003C187B">
        <w:rPr>
          <w:rFonts w:ascii="Book Antiqua" w:hAnsi="Book Antiqua" w:cs="Book Antiqua"/>
          <w:sz w:val="24"/>
          <w:szCs w:val="24"/>
        </w:rPr>
        <w:t xml:space="preserve">  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</w:t>
      </w:r>
      <w:proofErr w:type="gramEnd"/>
      <w:r w:rsidR="003E1B7E" w:rsidRPr="003C187B">
        <w:rPr>
          <w:rFonts w:ascii="Book Antiqua" w:hAnsi="Book Antiqua" w:cs="Book Antiqua"/>
          <w:sz w:val="24"/>
          <w:szCs w:val="24"/>
        </w:rPr>
        <w:t>) обязанности, до истечения двух лет со дня увол</w:t>
      </w:r>
      <w:r w:rsidR="003C187B" w:rsidRPr="003C187B">
        <w:rPr>
          <w:rFonts w:ascii="Book Antiqua" w:hAnsi="Book Antiqua" w:cs="Book Antiqua"/>
          <w:sz w:val="24"/>
          <w:szCs w:val="24"/>
        </w:rPr>
        <w:t xml:space="preserve">ьнения с государственной службы, </w:t>
      </w:r>
      <w:r w:rsidR="00F966FA" w:rsidRPr="003C187B">
        <w:rPr>
          <w:rFonts w:ascii="Book Antiqua" w:hAnsi="Book Antiqua" w:cs="Book Antiqua"/>
          <w:sz w:val="24"/>
          <w:szCs w:val="24"/>
        </w:rPr>
        <w:t>комиссия принимает одно из следующих решений:</w:t>
      </w:r>
    </w:p>
    <w:p w:rsidR="00F966FA" w:rsidRPr="003E1B7E" w:rsidRDefault="00F966FA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 w:rsidRPr="003C187B">
        <w:rPr>
          <w:rFonts w:ascii="Book Antiqua" w:hAnsi="Book Antiqua" w:cs="Book Antiqua"/>
          <w:sz w:val="24"/>
          <w:szCs w:val="24"/>
        </w:rPr>
        <w:t>а) дать гражданину согласие на</w:t>
      </w:r>
      <w:r w:rsidRPr="003E1B7E">
        <w:rPr>
          <w:rFonts w:ascii="Book Antiqua" w:hAnsi="Book Antiqua" w:cs="Book Antiqua"/>
          <w:sz w:val="24"/>
          <w:szCs w:val="24"/>
        </w:rPr>
        <w:t xml:space="preserve">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B1E35" w:rsidRPr="003C187B" w:rsidRDefault="00F966FA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 w:rsidRPr="003E1B7E">
        <w:rPr>
          <w:rFonts w:ascii="Book Antiqua" w:hAnsi="Book Antiqua" w:cs="Book Antiqua"/>
          <w:sz w:val="24"/>
          <w:szCs w:val="24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334C2" w:rsidRDefault="000334C2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</w:p>
    <w:p w:rsidR="00F966FA" w:rsidRPr="003C187B" w:rsidRDefault="000334C2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43.4</w:t>
      </w:r>
      <w:r w:rsidR="00F966FA" w:rsidRPr="003C187B">
        <w:rPr>
          <w:rFonts w:ascii="Book Antiqua" w:hAnsi="Book Antiqua" w:cs="Book Antiqua"/>
          <w:sz w:val="24"/>
          <w:szCs w:val="24"/>
        </w:rPr>
        <w:t>. По итогам рассмотрения вопроса,</w:t>
      </w:r>
      <w:r w:rsidR="003C187B" w:rsidRPr="003C187B">
        <w:rPr>
          <w:rFonts w:ascii="Verdana" w:hAnsi="Verdana"/>
          <w:sz w:val="21"/>
          <w:szCs w:val="21"/>
        </w:rPr>
        <w:t xml:space="preserve"> </w:t>
      </w:r>
      <w:r w:rsidR="003C187B" w:rsidRPr="003C187B">
        <w:rPr>
          <w:rFonts w:ascii="Book Antiqua" w:hAnsi="Book Antiqua" w:cs="Book Antiqua"/>
          <w:sz w:val="24"/>
          <w:szCs w:val="24"/>
        </w:rPr>
        <w:t xml:space="preserve"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</w:t>
      </w:r>
      <w:r w:rsidR="00F966FA" w:rsidRPr="003C187B">
        <w:rPr>
          <w:rFonts w:ascii="Book Antiqua" w:hAnsi="Book Antiqua" w:cs="Book Antiqua"/>
          <w:sz w:val="24"/>
          <w:szCs w:val="24"/>
        </w:rPr>
        <w:t>комиссия принимает одно из следующих решений:</w:t>
      </w:r>
    </w:p>
    <w:p w:rsidR="00F966FA" w:rsidRPr="003C187B" w:rsidRDefault="00F966FA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 w:rsidRPr="003C187B">
        <w:rPr>
          <w:rFonts w:ascii="Book Antiqua" w:hAnsi="Book Antiqua" w:cs="Book Antiqua"/>
          <w:sz w:val="24"/>
          <w:szCs w:val="24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66FA" w:rsidRPr="003C187B" w:rsidRDefault="00F966FA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 w:rsidRPr="003C187B">
        <w:rPr>
          <w:rFonts w:ascii="Book Antiqua" w:hAnsi="Book Antiqua" w:cs="Book Antiqua"/>
          <w:sz w:val="24"/>
          <w:szCs w:val="24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8B1E35" w:rsidRPr="003C187B" w:rsidRDefault="00F966FA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 w:rsidRPr="003C187B">
        <w:rPr>
          <w:rFonts w:ascii="Book Antiqua" w:hAnsi="Book Antiqua" w:cs="Book Antiqua"/>
          <w:sz w:val="24"/>
          <w:szCs w:val="24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966FA" w:rsidRPr="003C187B" w:rsidRDefault="000334C2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43.5</w:t>
      </w:r>
      <w:r w:rsidR="00F966FA" w:rsidRPr="003C187B">
        <w:rPr>
          <w:rFonts w:ascii="Book Antiqua" w:hAnsi="Book Antiqua" w:cs="Book Antiqua"/>
          <w:sz w:val="24"/>
          <w:szCs w:val="24"/>
        </w:rPr>
        <w:t xml:space="preserve">. По итогам рассмотрения вопроса, </w:t>
      </w:r>
      <w:r w:rsidR="003C187B" w:rsidRPr="003C187B">
        <w:rPr>
          <w:rFonts w:ascii="Book Antiqua" w:hAnsi="Book Antiqua" w:cs="Book Antiqua"/>
          <w:sz w:val="24"/>
          <w:szCs w:val="24"/>
        </w:rPr>
        <w:t>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</w:t>
      </w:r>
      <w:r w:rsidR="00F966FA" w:rsidRPr="003C187B">
        <w:rPr>
          <w:rFonts w:ascii="Book Antiqua" w:hAnsi="Book Antiqua" w:cs="Book Antiqua"/>
          <w:sz w:val="24"/>
          <w:szCs w:val="24"/>
        </w:rPr>
        <w:t xml:space="preserve"> комиссия принимает одно из следующих решений:</w:t>
      </w:r>
    </w:p>
    <w:p w:rsidR="00F966FA" w:rsidRPr="003C187B" w:rsidRDefault="00F966FA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 w:rsidRPr="003C187B">
        <w:rPr>
          <w:rFonts w:ascii="Book Antiqua" w:hAnsi="Book Antiqua" w:cs="Book Antiqua"/>
          <w:sz w:val="24"/>
          <w:szCs w:val="24"/>
        </w:rPr>
        <w:t xml:space="preserve">а)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3C187B">
        <w:rPr>
          <w:rFonts w:ascii="Book Antiqua" w:hAnsi="Book Antiqua" w:cs="Book Antiqua"/>
          <w:sz w:val="24"/>
          <w:szCs w:val="24"/>
        </w:rPr>
        <w:t>контроле за</w:t>
      </w:r>
      <w:proofErr w:type="gramEnd"/>
      <w:r w:rsidRPr="003C187B">
        <w:rPr>
          <w:rFonts w:ascii="Book Antiqua" w:hAnsi="Book Antiqua" w:cs="Book Antiqua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B1E35" w:rsidRPr="003C187B" w:rsidRDefault="00F966FA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 w:rsidRPr="003C187B">
        <w:rPr>
          <w:rFonts w:ascii="Book Antiqua" w:hAnsi="Book Antiqua" w:cs="Book Antiqua"/>
          <w:sz w:val="24"/>
          <w:szCs w:val="24"/>
        </w:rPr>
        <w:t xml:space="preserve">б)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3C187B">
        <w:rPr>
          <w:rFonts w:ascii="Book Antiqua" w:hAnsi="Book Antiqua" w:cs="Book Antiqua"/>
          <w:sz w:val="24"/>
          <w:szCs w:val="24"/>
        </w:rPr>
        <w:t>контроле за</w:t>
      </w:r>
      <w:proofErr w:type="gramEnd"/>
      <w:r w:rsidRPr="003C187B">
        <w:rPr>
          <w:rFonts w:ascii="Book Antiqua" w:hAnsi="Book Antiqua" w:cs="Book Antiqua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C187B">
        <w:rPr>
          <w:rFonts w:ascii="Book Antiqua" w:hAnsi="Book Antiqua" w:cs="Book Antiqua"/>
          <w:sz w:val="24"/>
          <w:szCs w:val="24"/>
        </w:rPr>
        <w:t>контроля за</w:t>
      </w:r>
      <w:proofErr w:type="gramEnd"/>
      <w:r w:rsidRPr="003C187B">
        <w:rPr>
          <w:rFonts w:ascii="Book Antiqua" w:hAnsi="Book Antiqua" w:cs="Book Antiqua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334C2" w:rsidRDefault="000334C2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</w:p>
    <w:p w:rsidR="00F966FA" w:rsidRPr="003C187B" w:rsidRDefault="000334C2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43.6</w:t>
      </w:r>
      <w:r w:rsidR="00F966FA" w:rsidRPr="003C187B">
        <w:rPr>
          <w:rFonts w:ascii="Book Antiqua" w:hAnsi="Book Antiqua" w:cs="Book Antiqua"/>
          <w:sz w:val="24"/>
          <w:szCs w:val="24"/>
        </w:rPr>
        <w:t xml:space="preserve">. </w:t>
      </w:r>
      <w:proofErr w:type="gramStart"/>
      <w:r w:rsidR="00F966FA" w:rsidRPr="003C187B">
        <w:rPr>
          <w:rFonts w:ascii="Book Antiqua" w:hAnsi="Book Antiqua" w:cs="Book Antiqua"/>
          <w:sz w:val="24"/>
          <w:szCs w:val="24"/>
        </w:rPr>
        <w:t xml:space="preserve">По итогам рассмотрения вопроса, </w:t>
      </w:r>
      <w:r w:rsidR="003C187B" w:rsidRPr="003C187B">
        <w:rPr>
          <w:rFonts w:ascii="Book Antiqua" w:hAnsi="Book Antiqua" w:cs="Book Antiqua"/>
          <w:sz w:val="24"/>
          <w:szCs w:val="24"/>
        </w:rPr>
        <w:t xml:space="preserve">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="003C187B" w:rsidRPr="003C187B">
        <w:rPr>
          <w:rFonts w:ascii="Book Antiqua" w:hAnsi="Book Antiqua" w:cs="Book Antiqua"/>
          <w:sz w:val="24"/>
          <w:szCs w:val="24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</w:t>
      </w:r>
      <w:proofErr w:type="gramEnd"/>
      <w:r w:rsidR="003C187B" w:rsidRPr="003C187B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="003C187B" w:rsidRPr="003C187B">
        <w:rPr>
          <w:rFonts w:ascii="Book Antiqua" w:hAnsi="Book Antiqua" w:cs="Book Antiqua"/>
          <w:sz w:val="24"/>
          <w:szCs w:val="24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</w:t>
      </w:r>
      <w:proofErr w:type="gramEnd"/>
      <w:r w:rsidR="003C187B" w:rsidRPr="003C187B">
        <w:rPr>
          <w:rFonts w:ascii="Book Antiqua" w:hAnsi="Book Antiqua" w:cs="Book Antiqua"/>
          <w:sz w:val="24"/>
          <w:szCs w:val="24"/>
        </w:rPr>
        <w:t xml:space="preserve">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</w:t>
      </w:r>
      <w:r w:rsidR="00F966FA" w:rsidRPr="003C187B">
        <w:rPr>
          <w:rFonts w:ascii="Book Antiqua" w:hAnsi="Book Antiqua" w:cs="Book Antiqua"/>
          <w:sz w:val="24"/>
          <w:szCs w:val="24"/>
        </w:rPr>
        <w:t>комиссия принимает одно из следующих решений:</w:t>
      </w:r>
    </w:p>
    <w:p w:rsidR="00F966FA" w:rsidRPr="003C187B" w:rsidRDefault="00F966FA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 w:rsidRPr="003C187B">
        <w:rPr>
          <w:rFonts w:ascii="Book Antiqua" w:hAnsi="Book Antiqua" w:cs="Book Antiqua"/>
          <w:sz w:val="24"/>
          <w:szCs w:val="24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966FA" w:rsidRPr="003C187B" w:rsidRDefault="00F966FA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 w:rsidRPr="003C187B">
        <w:rPr>
          <w:rFonts w:ascii="Book Antiqua" w:hAnsi="Book Antiqua" w:cs="Book Antiqua"/>
          <w:sz w:val="24"/>
          <w:szCs w:val="24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B1E35" w:rsidRDefault="008B1E35" w:rsidP="00F72F62">
      <w:pPr>
        <w:pStyle w:val="a3"/>
        <w:jc w:val="both"/>
        <w:rPr>
          <w:rFonts w:ascii="Book Antiqua" w:hAnsi="Book Antiqua" w:cs="Book Antiqua"/>
          <w:sz w:val="24"/>
          <w:szCs w:val="24"/>
          <w:highlight w:val="yellow"/>
        </w:rPr>
      </w:pPr>
    </w:p>
    <w:p w:rsidR="003C187B" w:rsidRPr="003C187B" w:rsidRDefault="000334C2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43.7</w:t>
      </w:r>
      <w:r w:rsidR="00F966FA" w:rsidRPr="003C187B">
        <w:rPr>
          <w:rFonts w:ascii="Book Antiqua" w:hAnsi="Book Antiqua" w:cs="Book Antiqua"/>
          <w:sz w:val="24"/>
          <w:szCs w:val="24"/>
        </w:rPr>
        <w:t>. По итогам рассмотрения вопроса,</w:t>
      </w:r>
      <w:r w:rsidR="003C187B" w:rsidRPr="003C187B">
        <w:rPr>
          <w:rFonts w:ascii="Verdana" w:hAnsi="Verdana"/>
          <w:sz w:val="21"/>
          <w:szCs w:val="21"/>
        </w:rPr>
        <w:t xml:space="preserve"> </w:t>
      </w:r>
      <w:r w:rsidR="003C187B" w:rsidRPr="003C187B">
        <w:rPr>
          <w:rFonts w:ascii="Book Antiqua" w:hAnsi="Book Antiqua" w:cs="Book Antiqua"/>
          <w:sz w:val="24"/>
          <w:szCs w:val="24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66FA" w:rsidRPr="003C187B" w:rsidRDefault="00F966FA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 w:rsidRPr="003C187B">
        <w:rPr>
          <w:rFonts w:ascii="Book Antiqua" w:hAnsi="Book Antiqua" w:cs="Book Antiqua"/>
          <w:sz w:val="24"/>
          <w:szCs w:val="24"/>
        </w:rPr>
        <w:t>комиссия принимает одно из следующих решений:</w:t>
      </w:r>
    </w:p>
    <w:p w:rsidR="00F966FA" w:rsidRPr="003C187B" w:rsidRDefault="00F966FA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 w:rsidRPr="003C187B">
        <w:rPr>
          <w:rFonts w:ascii="Book Antiqua" w:hAnsi="Book Antiqua" w:cs="Book Antiqua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966FA" w:rsidRPr="003C187B" w:rsidRDefault="00F966FA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 w:rsidRPr="003C187B">
        <w:rPr>
          <w:rFonts w:ascii="Book Antiqua" w:hAnsi="Book Antiqua" w:cs="Book Antiqua"/>
          <w:sz w:val="24"/>
          <w:szCs w:val="24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F966FA" w:rsidRPr="003C187B" w:rsidRDefault="00F966FA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 w:rsidRPr="003C187B">
        <w:rPr>
          <w:rFonts w:ascii="Book Antiqua" w:hAnsi="Book Antiqua" w:cs="Book Antiqua"/>
          <w:sz w:val="24"/>
          <w:szCs w:val="24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B1E35" w:rsidRDefault="008B1E35" w:rsidP="00F72F62">
      <w:pPr>
        <w:pStyle w:val="a3"/>
        <w:jc w:val="both"/>
        <w:rPr>
          <w:rFonts w:ascii="Book Antiqua" w:hAnsi="Book Antiqua" w:cs="Book Antiqua"/>
          <w:sz w:val="24"/>
          <w:szCs w:val="24"/>
          <w:highlight w:val="yellow"/>
        </w:rPr>
      </w:pPr>
    </w:p>
    <w:p w:rsidR="00F966FA" w:rsidRPr="003C187B" w:rsidRDefault="000334C2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43.8</w:t>
      </w:r>
      <w:r w:rsidR="00F966FA" w:rsidRPr="003C187B">
        <w:rPr>
          <w:rFonts w:ascii="Book Antiqua" w:hAnsi="Book Antiqua" w:cs="Book Antiqua"/>
          <w:sz w:val="24"/>
          <w:szCs w:val="24"/>
        </w:rPr>
        <w:t>. По итогам рассмотрения вопросов, и при наличии к тому оснований комис</w:t>
      </w:r>
      <w:r w:rsidR="003C187B" w:rsidRPr="003C187B">
        <w:rPr>
          <w:rFonts w:ascii="Book Antiqua" w:hAnsi="Book Antiqua" w:cs="Book Antiqua"/>
          <w:sz w:val="24"/>
          <w:szCs w:val="24"/>
        </w:rPr>
        <w:t xml:space="preserve">сия может принять иное решение. </w:t>
      </w:r>
      <w:r w:rsidR="00F966FA" w:rsidRPr="003C187B">
        <w:rPr>
          <w:rFonts w:ascii="Book Antiqua" w:hAnsi="Book Antiqua" w:cs="Book Antiqua"/>
          <w:sz w:val="24"/>
          <w:szCs w:val="24"/>
        </w:rPr>
        <w:t>Основания и мотивы принятия такого решения должны быть отражены в протоколе заседания комиссии.</w:t>
      </w:r>
    </w:p>
    <w:p w:rsidR="008B1E35" w:rsidRDefault="008B1E35" w:rsidP="00F72F62">
      <w:pPr>
        <w:pStyle w:val="a3"/>
        <w:jc w:val="both"/>
        <w:rPr>
          <w:rFonts w:ascii="Book Antiqua" w:hAnsi="Book Antiqua" w:cs="Book Antiqua"/>
          <w:sz w:val="24"/>
          <w:szCs w:val="24"/>
          <w:highlight w:val="yellow"/>
        </w:rPr>
      </w:pPr>
    </w:p>
    <w:p w:rsidR="00F966FA" w:rsidRPr="003C187B" w:rsidRDefault="000334C2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43.9</w:t>
      </w:r>
      <w:r w:rsidR="00F966FA" w:rsidRPr="003C187B">
        <w:rPr>
          <w:rFonts w:ascii="Book Antiqua" w:hAnsi="Book Antiqua" w:cs="Book Antiqua"/>
          <w:sz w:val="24"/>
          <w:szCs w:val="24"/>
        </w:rPr>
        <w:t xml:space="preserve">. </w:t>
      </w:r>
      <w:proofErr w:type="gramStart"/>
      <w:r w:rsidR="00F966FA" w:rsidRPr="003C187B">
        <w:rPr>
          <w:rFonts w:ascii="Book Antiqua" w:hAnsi="Book Antiqua" w:cs="Book Antiqua"/>
          <w:sz w:val="24"/>
          <w:szCs w:val="24"/>
        </w:rPr>
        <w:t>По итогам рассмотрения вопроса,</w:t>
      </w:r>
      <w:r w:rsidR="003C187B" w:rsidRPr="003C187B">
        <w:rPr>
          <w:rFonts w:ascii="Verdana" w:hAnsi="Verdana"/>
          <w:sz w:val="21"/>
          <w:szCs w:val="21"/>
        </w:rPr>
        <w:t xml:space="preserve"> </w:t>
      </w:r>
      <w:r w:rsidR="003C187B" w:rsidRPr="003C187B">
        <w:rPr>
          <w:rFonts w:ascii="Book Antiqua" w:hAnsi="Book Antiqua" w:cs="Book Antiqua"/>
          <w:sz w:val="24"/>
          <w:szCs w:val="24"/>
        </w:rPr>
        <w:t>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</w:t>
      </w:r>
      <w:proofErr w:type="gramEnd"/>
      <w:r w:rsidR="003C187B" w:rsidRPr="003C187B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="003C187B" w:rsidRPr="003C187B">
        <w:rPr>
          <w:rFonts w:ascii="Book Antiqua" w:hAnsi="Book Antiqua" w:cs="Book Antiqua"/>
          <w:sz w:val="24"/>
          <w:szCs w:val="24"/>
        </w:rPr>
        <w:t>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="003C187B" w:rsidRPr="003C187B">
        <w:rPr>
          <w:rFonts w:ascii="Book Antiqua" w:hAnsi="Book Antiqua" w:cs="Book Antiqua"/>
          <w:sz w:val="24"/>
          <w:szCs w:val="24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</w:t>
      </w:r>
      <w:r w:rsidR="00F966FA" w:rsidRPr="003C187B">
        <w:rPr>
          <w:rFonts w:ascii="Book Antiqua" w:hAnsi="Book Antiqua" w:cs="Book Antiqua"/>
          <w:sz w:val="24"/>
          <w:szCs w:val="24"/>
        </w:rPr>
        <w:t>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F966FA" w:rsidRPr="003C187B" w:rsidRDefault="00F966FA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 w:rsidRPr="003C187B">
        <w:rPr>
          <w:rFonts w:ascii="Book Antiqua" w:hAnsi="Book Antiqua" w:cs="Book Antiqua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966FA" w:rsidRPr="003C187B" w:rsidRDefault="00F966FA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 w:rsidRPr="003C187B">
        <w:rPr>
          <w:rFonts w:ascii="Book Antiqua" w:hAnsi="Book Antiqua" w:cs="Book Antiqua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3B749E" w:rsidRPr="002A6398" w:rsidRDefault="000334C2" w:rsidP="00F72F62">
      <w:pPr>
        <w:pStyle w:val="a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43.10</w:t>
      </w:r>
      <w:r w:rsidR="00F966FA" w:rsidRPr="008B1E35">
        <w:rPr>
          <w:rFonts w:ascii="Book Antiqua" w:hAnsi="Book Antiqua" w:cs="Book Antiqua"/>
          <w:sz w:val="24"/>
          <w:szCs w:val="24"/>
        </w:rPr>
        <w:t>. По итогам рассмотрения вопроса,</w:t>
      </w:r>
      <w:r w:rsidR="003C187B">
        <w:rPr>
          <w:rFonts w:ascii="Book Antiqua" w:hAnsi="Book Antiqua" w:cs="Book Antiqua"/>
          <w:sz w:val="24"/>
          <w:szCs w:val="24"/>
        </w:rPr>
        <w:t xml:space="preserve"> комиссия </w:t>
      </w:r>
      <w:r w:rsidR="00F966FA" w:rsidRPr="008B1E35">
        <w:rPr>
          <w:rFonts w:ascii="Book Antiqua" w:hAnsi="Book Antiqua" w:cs="Book Antiqua"/>
          <w:sz w:val="24"/>
          <w:szCs w:val="24"/>
        </w:rPr>
        <w:t xml:space="preserve"> принимает соответствующее решение.</w:t>
      </w:r>
      <w:bookmarkStart w:id="0" w:name="_GoBack"/>
      <w:bookmarkEnd w:id="0"/>
    </w:p>
    <w:p w:rsidR="002E5155" w:rsidRPr="00FB577F" w:rsidRDefault="002E5155" w:rsidP="00F72F62">
      <w:pPr>
        <w:pStyle w:val="a3"/>
        <w:ind w:firstLine="567"/>
        <w:jc w:val="both"/>
        <w:outlineLvl w:val="0"/>
        <w:rPr>
          <w:rFonts w:ascii="Book Antiqua" w:hAnsi="Book Antiqua"/>
          <w:color w:val="000000"/>
          <w:sz w:val="24"/>
          <w:szCs w:val="24"/>
          <w:lang w:bidi="ru-RU"/>
        </w:rPr>
      </w:pPr>
      <w:r w:rsidRPr="00FB577F">
        <w:rPr>
          <w:rFonts w:ascii="Book Antiqua" w:hAnsi="Book Antiqua"/>
          <w:color w:val="000000"/>
          <w:sz w:val="24"/>
          <w:szCs w:val="24"/>
          <w:lang w:bidi="ru-RU"/>
        </w:rPr>
        <w:t xml:space="preserve">2. Обнародовать настоящее решение </w:t>
      </w:r>
      <w:r w:rsidRPr="00FB577F">
        <w:rPr>
          <w:rFonts w:ascii="Book Antiqua" w:hAnsi="Book Antiqua"/>
          <w:sz w:val="24"/>
          <w:szCs w:val="24"/>
        </w:rPr>
        <w:t>путем размещения его полного текста</w:t>
      </w:r>
      <w:r w:rsidRPr="00FB577F">
        <w:rPr>
          <w:rFonts w:ascii="Book Antiqua" w:hAnsi="Book Antiqua"/>
          <w:color w:val="000000"/>
          <w:sz w:val="24"/>
          <w:szCs w:val="24"/>
          <w:lang w:bidi="ru-RU"/>
        </w:rPr>
        <w:t xml:space="preserve"> на информационном стенде внутригородского муниципального образования города Севастополя Качинский муниципальный округ, а также опубликовать его на официальном сайте внутригородского муниципального образования города Севастополя Качинский муниципальный округ.</w:t>
      </w:r>
    </w:p>
    <w:p w:rsidR="003B749E" w:rsidRPr="003B749E" w:rsidRDefault="002E5155" w:rsidP="00F72F62">
      <w:pPr>
        <w:ind w:firstLine="567"/>
        <w:jc w:val="both"/>
        <w:rPr>
          <w:rFonts w:ascii="Book Antiqua" w:hAnsi="Book Antiqua"/>
          <w:sz w:val="24"/>
          <w:szCs w:val="24"/>
        </w:rPr>
      </w:pPr>
      <w:r w:rsidRPr="003B749E">
        <w:rPr>
          <w:rFonts w:ascii="Book Antiqua" w:hAnsi="Book Antiqua"/>
          <w:color w:val="000000"/>
          <w:sz w:val="24"/>
          <w:szCs w:val="24"/>
          <w:lang w:bidi="ru-RU"/>
        </w:rPr>
        <w:t xml:space="preserve">3. </w:t>
      </w:r>
      <w:r w:rsidR="003B749E" w:rsidRPr="003B749E">
        <w:rPr>
          <w:rFonts w:ascii="Book Antiqua" w:hAnsi="Book Antiqua"/>
          <w:sz w:val="24"/>
          <w:szCs w:val="24"/>
        </w:rPr>
        <w:t>Настоящее решение вступает в силу со дня его принятия.</w:t>
      </w:r>
    </w:p>
    <w:p w:rsidR="003B749E" w:rsidRPr="003B749E" w:rsidRDefault="003B749E" w:rsidP="00F72F62">
      <w:pPr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4. </w:t>
      </w:r>
      <w:proofErr w:type="gramStart"/>
      <w:r w:rsidRPr="003B749E">
        <w:rPr>
          <w:rFonts w:ascii="Book Antiqua" w:hAnsi="Book Antiqua"/>
          <w:sz w:val="24"/>
          <w:szCs w:val="24"/>
        </w:rPr>
        <w:t>Контроль за</w:t>
      </w:r>
      <w:proofErr w:type="gramEnd"/>
      <w:r w:rsidRPr="003B749E">
        <w:rPr>
          <w:rFonts w:ascii="Book Antiqua" w:hAnsi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3B749E" w:rsidRDefault="003B749E" w:rsidP="003B749E">
      <w:pPr>
        <w:ind w:firstLine="567"/>
        <w:jc w:val="both"/>
        <w:rPr>
          <w:rFonts w:ascii="Book Antiqua" w:hAnsi="Book Antiqua"/>
        </w:rPr>
      </w:pPr>
    </w:p>
    <w:p w:rsidR="002A6398" w:rsidRPr="00FB577F" w:rsidRDefault="003B749E" w:rsidP="003B749E">
      <w:pPr>
        <w:ind w:firstLine="567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ab/>
      </w:r>
    </w:p>
    <w:tbl>
      <w:tblPr>
        <w:tblW w:w="9214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1559"/>
        <w:gridCol w:w="2516"/>
      </w:tblGrid>
      <w:tr w:rsidR="00A216E5" w:rsidRPr="00FB577F" w:rsidTr="00F2388C">
        <w:tc>
          <w:tcPr>
            <w:tcW w:w="5139" w:type="dxa"/>
            <w:vAlign w:val="center"/>
          </w:tcPr>
          <w:p w:rsidR="00A216E5" w:rsidRPr="00FB577F" w:rsidRDefault="00A216E5" w:rsidP="00F2388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B577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FB577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FB577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полномочия председателя Совета, </w:t>
            </w:r>
          </w:p>
          <w:p w:rsidR="00A216E5" w:rsidRPr="00FB577F" w:rsidRDefault="00A216E5" w:rsidP="00F2388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4"/>
                <w:szCs w:val="24"/>
              </w:rPr>
            </w:pPr>
            <w:r w:rsidRPr="00FB577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559" w:type="dxa"/>
            <w:vAlign w:val="center"/>
          </w:tcPr>
          <w:p w:rsidR="00A216E5" w:rsidRPr="00FB577F" w:rsidRDefault="00A216E5" w:rsidP="00F2388C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516" w:type="dxa"/>
            <w:vAlign w:val="bottom"/>
          </w:tcPr>
          <w:p w:rsidR="00A216E5" w:rsidRPr="00FB577F" w:rsidRDefault="00A216E5" w:rsidP="00F2388C">
            <w:pPr>
              <w:jc w:val="right"/>
              <w:rPr>
                <w:rFonts w:ascii="Book Antiqua" w:hAnsi="Book Antiqua" w:cs="Book Antiqua"/>
                <w:sz w:val="24"/>
                <w:szCs w:val="24"/>
              </w:rPr>
            </w:pPr>
            <w:r w:rsidRPr="00FB577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2E5155" w:rsidRPr="00FB577F" w:rsidRDefault="002E5155" w:rsidP="002E5155">
      <w:pPr>
        <w:rPr>
          <w:rFonts w:ascii="Book Antiqua" w:hAnsi="Book Antiqua"/>
          <w:lang w:val="en-US"/>
        </w:rPr>
      </w:pPr>
    </w:p>
    <w:p w:rsidR="002E5155" w:rsidRPr="00FB577F" w:rsidRDefault="002E5155" w:rsidP="002E5155">
      <w:pPr>
        <w:rPr>
          <w:rFonts w:ascii="Book Antiqua" w:hAnsi="Book Antiqua"/>
          <w:lang w:val="en-US"/>
        </w:rPr>
      </w:pPr>
    </w:p>
    <w:p w:rsidR="002E5155" w:rsidRPr="00FB577F" w:rsidRDefault="002E5155" w:rsidP="002E5155">
      <w:pPr>
        <w:rPr>
          <w:rFonts w:ascii="Book Antiqua" w:hAnsi="Book Antiqua"/>
          <w:lang w:val="en-US"/>
        </w:rPr>
      </w:pPr>
    </w:p>
    <w:p w:rsidR="002E5155" w:rsidRPr="00FB577F" w:rsidRDefault="002E5155" w:rsidP="002E5155">
      <w:pPr>
        <w:rPr>
          <w:rFonts w:ascii="Book Antiqua" w:hAnsi="Book Antiqua"/>
          <w:lang w:val="en-US"/>
        </w:rPr>
      </w:pPr>
    </w:p>
    <w:p w:rsidR="002E5155" w:rsidRPr="00FB577F" w:rsidRDefault="002E5155" w:rsidP="002E5155">
      <w:pPr>
        <w:rPr>
          <w:rFonts w:ascii="Book Antiqua" w:hAnsi="Book Antiqua"/>
          <w:lang w:val="en-US"/>
        </w:rPr>
      </w:pPr>
    </w:p>
    <w:p w:rsidR="002E5155" w:rsidRPr="00FB577F" w:rsidRDefault="002E5155" w:rsidP="002E5155">
      <w:pPr>
        <w:rPr>
          <w:rFonts w:ascii="Book Antiqua" w:hAnsi="Book Antiqua"/>
          <w:lang w:val="en-US"/>
        </w:rPr>
      </w:pPr>
    </w:p>
    <w:sectPr w:rsidR="002E5155" w:rsidRPr="00FB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6EB"/>
    <w:multiLevelType w:val="hybridMultilevel"/>
    <w:tmpl w:val="0E3A4AA8"/>
    <w:lvl w:ilvl="0" w:tplc="5C463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F047C4"/>
    <w:multiLevelType w:val="multilevel"/>
    <w:tmpl w:val="3C0AB5F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7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F9"/>
    <w:rsid w:val="00003156"/>
    <w:rsid w:val="000334C2"/>
    <w:rsid w:val="00073006"/>
    <w:rsid w:val="001017CC"/>
    <w:rsid w:val="00106A49"/>
    <w:rsid w:val="00202AF9"/>
    <w:rsid w:val="002A6398"/>
    <w:rsid w:val="002E5155"/>
    <w:rsid w:val="00367C19"/>
    <w:rsid w:val="003734B2"/>
    <w:rsid w:val="003B749E"/>
    <w:rsid w:val="003C187B"/>
    <w:rsid w:val="003E1B7E"/>
    <w:rsid w:val="004B101C"/>
    <w:rsid w:val="005F0F66"/>
    <w:rsid w:val="006566BF"/>
    <w:rsid w:val="006660F9"/>
    <w:rsid w:val="006C5D10"/>
    <w:rsid w:val="007B784F"/>
    <w:rsid w:val="008B1E35"/>
    <w:rsid w:val="008D47ED"/>
    <w:rsid w:val="009D0CD9"/>
    <w:rsid w:val="00A216E5"/>
    <w:rsid w:val="00A334F2"/>
    <w:rsid w:val="00A60E1A"/>
    <w:rsid w:val="00AB6CEB"/>
    <w:rsid w:val="00B11DC6"/>
    <w:rsid w:val="00B53663"/>
    <w:rsid w:val="00C0614F"/>
    <w:rsid w:val="00C62C0D"/>
    <w:rsid w:val="00CF5E9D"/>
    <w:rsid w:val="00E824E1"/>
    <w:rsid w:val="00EB338E"/>
    <w:rsid w:val="00EB5632"/>
    <w:rsid w:val="00F437CF"/>
    <w:rsid w:val="00F72F62"/>
    <w:rsid w:val="00F966FA"/>
    <w:rsid w:val="00FB577F"/>
    <w:rsid w:val="00FE6E68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06A49"/>
    <w:pPr>
      <w:widowControl w:val="0"/>
      <w:autoSpaceDE w:val="0"/>
    </w:pPr>
    <w:rPr>
      <w:color w:val="000000"/>
      <w:kern w:val="2"/>
      <w:sz w:val="24"/>
      <w:szCs w:val="24"/>
      <w:lang w:eastAsia="hi-IN" w:bidi="hi-IN"/>
    </w:rPr>
  </w:style>
  <w:style w:type="paragraph" w:styleId="a3">
    <w:name w:val="No Spacing"/>
    <w:link w:val="a4"/>
    <w:uiPriority w:val="99"/>
    <w:qFormat/>
    <w:rsid w:val="00A216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A216E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6E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2E515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155"/>
    <w:pPr>
      <w:widowControl w:val="0"/>
      <w:shd w:val="clear" w:color="auto" w:fill="FFFFFF"/>
      <w:suppressAutoHyphens w:val="0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2A639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06A49"/>
    <w:pPr>
      <w:widowControl w:val="0"/>
      <w:autoSpaceDE w:val="0"/>
    </w:pPr>
    <w:rPr>
      <w:color w:val="000000"/>
      <w:kern w:val="2"/>
      <w:sz w:val="24"/>
      <w:szCs w:val="24"/>
      <w:lang w:eastAsia="hi-IN" w:bidi="hi-IN"/>
    </w:rPr>
  </w:style>
  <w:style w:type="paragraph" w:styleId="a3">
    <w:name w:val="No Spacing"/>
    <w:link w:val="a4"/>
    <w:uiPriority w:val="99"/>
    <w:qFormat/>
    <w:rsid w:val="00A216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A216E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6E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2E515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155"/>
    <w:pPr>
      <w:widowControl w:val="0"/>
      <w:shd w:val="clear" w:color="auto" w:fill="FFFFFF"/>
      <w:suppressAutoHyphens w:val="0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2A639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2018-05-17T06:40:00Z</cp:lastPrinted>
  <dcterms:created xsi:type="dcterms:W3CDTF">2018-04-28T10:18:00Z</dcterms:created>
  <dcterms:modified xsi:type="dcterms:W3CDTF">2018-05-17T06:42:00Z</dcterms:modified>
</cp:coreProperties>
</file>