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E0" w:rsidRPr="00756B97" w:rsidRDefault="00E515E0" w:rsidP="00E515E0">
      <w:pPr>
        <w:jc w:val="center"/>
        <w:rPr>
          <w:sz w:val="28"/>
          <w:szCs w:val="28"/>
        </w:rPr>
      </w:pPr>
      <w:r>
        <w:t xml:space="preserve">                     </w:t>
      </w:r>
      <w:r w:rsidRPr="006068B0">
        <w:rPr>
          <w:noProof/>
        </w:rPr>
        <w:drawing>
          <wp:inline distT="0" distB="0" distL="0" distR="0" wp14:anchorId="185DE225" wp14:editId="64B96A86">
            <wp:extent cx="762000" cy="8667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461">
        <w:t xml:space="preserve"> </w:t>
      </w:r>
      <w:r w:rsidRPr="00373461">
        <w:tab/>
      </w:r>
      <w:r w:rsidRPr="00E515E0">
        <w:rPr>
          <w:sz w:val="48"/>
          <w:szCs w:val="48"/>
        </w:rPr>
        <w:t xml:space="preserve">                       </w:t>
      </w:r>
    </w:p>
    <w:p w:rsidR="00E515E0" w:rsidRPr="00932C3F" w:rsidRDefault="00E515E0" w:rsidP="00E515E0">
      <w:pPr>
        <w:pStyle w:val="ad"/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 w:rsidRPr="00932C3F">
        <w:rPr>
          <w:rFonts w:ascii="Book Antiqua" w:hAnsi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E515E0" w:rsidRPr="00932C3F" w:rsidTr="00161A6C">
        <w:tc>
          <w:tcPr>
            <w:tcW w:w="3190" w:type="dxa"/>
          </w:tcPr>
          <w:p w:rsidR="00E515E0" w:rsidRPr="00932C3F" w:rsidRDefault="00E515E0" w:rsidP="00161A6C">
            <w:pPr>
              <w:pStyle w:val="ad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932C3F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932C3F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E515E0" w:rsidRPr="00932C3F" w:rsidRDefault="00E515E0" w:rsidP="00161A6C">
            <w:pPr>
              <w:pStyle w:val="ad"/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ХХ</w:t>
            </w:r>
            <w:proofErr w:type="gramStart"/>
            <w:r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proofErr w:type="gramEnd"/>
            <w:r w:rsidRPr="00932C3F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32C3F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32C3F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</w:tcPr>
          <w:p w:rsidR="00E515E0" w:rsidRPr="00932C3F" w:rsidRDefault="00E515E0" w:rsidP="00161A6C">
            <w:pPr>
              <w:pStyle w:val="ad"/>
              <w:jc w:val="right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932C3F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932C3F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932C3F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 w:rsidRPr="00932C3F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932C3F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E515E0" w:rsidRPr="00932C3F" w:rsidRDefault="00E515E0" w:rsidP="00E515E0">
      <w:pPr>
        <w:pStyle w:val="ad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E515E0" w:rsidRPr="00932C3F" w:rsidRDefault="00E515E0" w:rsidP="00E515E0">
      <w:pPr>
        <w:pStyle w:val="ad"/>
        <w:jc w:val="center"/>
        <w:rPr>
          <w:rFonts w:ascii="Book Antiqua" w:hAnsi="Book Antiqua"/>
          <w:b/>
          <w:bCs/>
          <w:i/>
          <w:iCs/>
          <w:sz w:val="40"/>
          <w:szCs w:val="40"/>
        </w:rPr>
      </w:pPr>
      <w:r w:rsidRPr="00932C3F">
        <w:rPr>
          <w:rFonts w:ascii="Book Antiqua" w:hAnsi="Book Antiqua"/>
          <w:b/>
          <w:bCs/>
          <w:i/>
          <w:iCs/>
          <w:sz w:val="40"/>
          <w:szCs w:val="40"/>
        </w:rPr>
        <w:t>РЕШЕНИЕ</w:t>
      </w:r>
    </w:p>
    <w:p w:rsidR="00E515E0" w:rsidRPr="00932C3F" w:rsidRDefault="00E515E0" w:rsidP="00E515E0">
      <w:pPr>
        <w:pStyle w:val="ad"/>
        <w:jc w:val="center"/>
        <w:rPr>
          <w:rFonts w:ascii="Book Antiqua" w:hAnsi="Book Antiqua"/>
          <w:b/>
          <w:bCs/>
          <w:i/>
          <w:iCs/>
          <w:sz w:val="6"/>
          <w:szCs w:val="6"/>
        </w:rPr>
      </w:pPr>
    </w:p>
    <w:p w:rsidR="00E515E0" w:rsidRPr="00932C3F" w:rsidRDefault="00E515E0" w:rsidP="00E515E0">
      <w:pPr>
        <w:pStyle w:val="ad"/>
        <w:jc w:val="center"/>
        <w:rPr>
          <w:rFonts w:ascii="Book Antiqua" w:hAnsi="Book Antiqua"/>
          <w:b/>
          <w:bCs/>
          <w:i/>
          <w:sz w:val="40"/>
          <w:szCs w:val="40"/>
        </w:rPr>
      </w:pPr>
      <w:r w:rsidRPr="00932C3F">
        <w:rPr>
          <w:rFonts w:ascii="Book Antiqua" w:hAnsi="Book Antiqua" w:cs="Book Antiqua"/>
          <w:b/>
          <w:bCs/>
          <w:i/>
          <w:sz w:val="40"/>
          <w:szCs w:val="40"/>
        </w:rPr>
        <w:t xml:space="preserve">№ </w:t>
      </w:r>
      <w:r>
        <w:rPr>
          <w:rFonts w:ascii="Book Antiqua" w:hAnsi="Book Antiqua" w:cs="Book Antiqua"/>
          <w:b/>
          <w:bCs/>
          <w:i/>
          <w:sz w:val="40"/>
          <w:szCs w:val="40"/>
        </w:rPr>
        <w:t>21/</w:t>
      </w:r>
      <w:r w:rsidR="00062106">
        <w:rPr>
          <w:rFonts w:ascii="Book Antiqua" w:hAnsi="Book Antiqua" w:cs="Book Antiqua"/>
          <w:b/>
          <w:bCs/>
          <w:i/>
          <w:sz w:val="40"/>
          <w:szCs w:val="40"/>
        </w:rPr>
        <w:t>92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E515E0" w:rsidRPr="00932C3F" w:rsidTr="00161A6C">
        <w:tc>
          <w:tcPr>
            <w:tcW w:w="4785" w:type="dxa"/>
          </w:tcPr>
          <w:p w:rsidR="00E515E0" w:rsidRPr="00932C3F" w:rsidRDefault="00062106" w:rsidP="00161A6C">
            <w:pPr>
              <w:pStyle w:val="ad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23.08.</w:t>
            </w:r>
            <w:r w:rsidR="00E515E0" w:rsidRPr="00932C3F">
              <w:rPr>
                <w:rFonts w:ascii="Book Antiqua" w:hAnsi="Book Antiqua" w:cs="Book Antiqua"/>
                <w:sz w:val="24"/>
                <w:szCs w:val="24"/>
              </w:rPr>
              <w:t>2018 года</w:t>
            </w:r>
          </w:p>
        </w:tc>
        <w:tc>
          <w:tcPr>
            <w:tcW w:w="4785" w:type="dxa"/>
            <w:tcBorders>
              <w:top w:val="nil"/>
            </w:tcBorders>
          </w:tcPr>
          <w:p w:rsidR="00E515E0" w:rsidRPr="00932C3F" w:rsidRDefault="00E515E0" w:rsidP="00161A6C">
            <w:pPr>
              <w:pStyle w:val="ad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932C3F">
              <w:rPr>
                <w:rFonts w:ascii="Book Antiqua" w:hAnsi="Book Antiqua" w:cs="Book Antiqua"/>
                <w:sz w:val="24"/>
                <w:szCs w:val="24"/>
              </w:rPr>
              <w:t>пгт Кача</w:t>
            </w:r>
          </w:p>
        </w:tc>
      </w:tr>
    </w:tbl>
    <w:p w:rsidR="00040A89" w:rsidRPr="00062106" w:rsidRDefault="00040A89" w:rsidP="00834C93">
      <w:pPr>
        <w:spacing w:line="21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2106">
        <w:rPr>
          <w:rFonts w:ascii="Times New Roman" w:hAnsi="Times New Roman" w:cs="Times New Roman"/>
          <w:b/>
          <w:sz w:val="24"/>
          <w:szCs w:val="24"/>
        </w:rPr>
        <w:t>Об утверждении Порядка предоставления помещений для проведения встреч депутатов</w:t>
      </w:r>
      <w:r w:rsidR="00E515E0" w:rsidRPr="00062106">
        <w:rPr>
          <w:rFonts w:ascii="Times New Roman" w:hAnsi="Times New Roman" w:cs="Times New Roman"/>
          <w:b/>
          <w:sz w:val="24"/>
          <w:szCs w:val="24"/>
        </w:rPr>
        <w:t xml:space="preserve"> Совета Качинского</w:t>
      </w:r>
      <w:r w:rsidR="00E93D7A" w:rsidRPr="00062106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  <w:r w:rsidRPr="00062106">
        <w:rPr>
          <w:rFonts w:ascii="Times New Roman" w:hAnsi="Times New Roman" w:cs="Times New Roman"/>
          <w:b/>
          <w:sz w:val="24"/>
          <w:szCs w:val="24"/>
        </w:rPr>
        <w:t xml:space="preserve"> с избирателями на территории внутригородского муниципального образования города Севастополя</w:t>
      </w:r>
      <w:r w:rsidR="00233F94" w:rsidRPr="00062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5E0" w:rsidRPr="00062106">
        <w:rPr>
          <w:rFonts w:ascii="Times New Roman" w:hAnsi="Times New Roman" w:cs="Times New Roman"/>
          <w:b/>
          <w:sz w:val="24"/>
          <w:szCs w:val="24"/>
        </w:rPr>
        <w:t>Качинский</w:t>
      </w:r>
      <w:r w:rsidRPr="00062106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</w:t>
      </w:r>
    </w:p>
    <w:p w:rsidR="00F61B99" w:rsidRPr="00834C93" w:rsidRDefault="00334C97" w:rsidP="000B61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834C9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40A89" w:rsidRPr="00834C9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34C93">
        <w:rPr>
          <w:rFonts w:ascii="Times New Roman" w:hAnsi="Times New Roman" w:cs="Times New Roman"/>
          <w:sz w:val="24"/>
          <w:szCs w:val="24"/>
        </w:rPr>
        <w:t>частью 5.3.</w:t>
      </w:r>
      <w:r w:rsidR="000B61EF" w:rsidRPr="00834C93">
        <w:rPr>
          <w:rFonts w:ascii="Times New Roman" w:hAnsi="Times New Roman" w:cs="Times New Roman"/>
          <w:sz w:val="24"/>
          <w:szCs w:val="24"/>
        </w:rPr>
        <w:t xml:space="preserve"> </w:t>
      </w:r>
      <w:r w:rsidRPr="00834C93">
        <w:rPr>
          <w:rFonts w:ascii="Times New Roman" w:hAnsi="Times New Roman" w:cs="Times New Roman"/>
          <w:sz w:val="24"/>
          <w:szCs w:val="24"/>
        </w:rPr>
        <w:t>статьи 40 Федерального закона от 06.10.2003 № 131-ФЗ «Об общих принципах организации местного самоуправления в Российской Федерации», части 2 статьи</w:t>
      </w:r>
      <w:r w:rsidR="00F61B99" w:rsidRPr="00834C93">
        <w:rPr>
          <w:rFonts w:ascii="Times New Roman" w:hAnsi="Times New Roman" w:cs="Times New Roman"/>
          <w:sz w:val="24"/>
          <w:szCs w:val="24"/>
        </w:rPr>
        <w:t xml:space="preserve"> 7</w:t>
      </w:r>
      <w:r w:rsidRPr="00834C93">
        <w:rPr>
          <w:rFonts w:ascii="Times New Roman" w:hAnsi="Times New Roman" w:cs="Times New Roman"/>
          <w:sz w:val="24"/>
          <w:szCs w:val="24"/>
        </w:rPr>
        <w:t xml:space="preserve"> Закона города Севастополя от 08.06.2018 № 419-ЗС «О гарантиях осуществления полномочий депутата представительного органа внутригородского муниципального образования города Севастополя, члена </w:t>
      </w:r>
      <w:r w:rsidR="00F61B99" w:rsidRPr="00834C93">
        <w:rPr>
          <w:rFonts w:ascii="Times New Roman" w:hAnsi="Times New Roman" w:cs="Times New Roman"/>
          <w:sz w:val="24"/>
          <w:szCs w:val="24"/>
        </w:rPr>
        <w:t>выборного</w:t>
      </w:r>
      <w:r w:rsidRPr="00834C93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в городе Севастополе, выборного должностного лица </w:t>
      </w:r>
      <w:r w:rsidR="00F61B99" w:rsidRPr="00834C93">
        <w:rPr>
          <w:rFonts w:ascii="Times New Roman" w:hAnsi="Times New Roman" w:cs="Times New Roman"/>
          <w:sz w:val="24"/>
          <w:szCs w:val="24"/>
        </w:rPr>
        <w:t>местного</w:t>
      </w:r>
      <w:r w:rsidRPr="00834C93">
        <w:rPr>
          <w:rFonts w:ascii="Times New Roman" w:hAnsi="Times New Roman" w:cs="Times New Roman"/>
          <w:sz w:val="24"/>
          <w:szCs w:val="24"/>
        </w:rPr>
        <w:t xml:space="preserve"> самоуправления проведения встреч с избирателями</w:t>
      </w:r>
      <w:proofErr w:type="gramEnd"/>
      <w:r w:rsidRPr="00834C93">
        <w:rPr>
          <w:rFonts w:ascii="Times New Roman" w:hAnsi="Times New Roman" w:cs="Times New Roman"/>
          <w:sz w:val="24"/>
          <w:szCs w:val="24"/>
        </w:rPr>
        <w:t xml:space="preserve">, </w:t>
      </w:r>
      <w:r w:rsidR="00F61B99" w:rsidRPr="00834C93">
        <w:rPr>
          <w:rFonts w:ascii="Times New Roman" w:hAnsi="Times New Roman" w:cs="Times New Roman"/>
          <w:sz w:val="24"/>
          <w:szCs w:val="24"/>
        </w:rPr>
        <w:t>с</w:t>
      </w:r>
      <w:r w:rsidRPr="00834C93">
        <w:rPr>
          <w:rFonts w:ascii="Times New Roman" w:hAnsi="Times New Roman" w:cs="Times New Roman"/>
          <w:sz w:val="24"/>
          <w:szCs w:val="24"/>
        </w:rPr>
        <w:t xml:space="preserve"> целью проведения встреч и </w:t>
      </w:r>
      <w:r w:rsidR="00F61B99" w:rsidRPr="00834C93">
        <w:rPr>
          <w:rFonts w:ascii="Times New Roman" w:hAnsi="Times New Roman" w:cs="Times New Roman"/>
          <w:sz w:val="24"/>
          <w:szCs w:val="24"/>
        </w:rPr>
        <w:t>с избирателями</w:t>
      </w:r>
      <w:r w:rsidRPr="00834C93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</w:t>
      </w:r>
      <w:r w:rsidR="00F61B99" w:rsidRPr="00834C93">
        <w:rPr>
          <w:rFonts w:ascii="Times New Roman" w:hAnsi="Times New Roman" w:cs="Times New Roman"/>
          <w:sz w:val="24"/>
          <w:szCs w:val="24"/>
        </w:rPr>
        <w:t>соответствующего муниципального образования безвозмездно предоставляют помещение»,</w:t>
      </w:r>
      <w:r w:rsidR="000B61EF" w:rsidRPr="00834C93">
        <w:rPr>
          <w:rFonts w:ascii="Times New Roman" w:hAnsi="Times New Roman" w:cs="Times New Roman"/>
          <w:sz w:val="24"/>
          <w:szCs w:val="24"/>
        </w:rPr>
        <w:t xml:space="preserve"> для осуществления депутатской деятельности и работы с избирателями, и порядок их предоставления, </w:t>
      </w:r>
      <w:r w:rsidR="00F61B99" w:rsidRPr="00834C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Уставом ВМО </w:t>
      </w:r>
      <w:r w:rsidR="00E515E0" w:rsidRPr="00834C93">
        <w:rPr>
          <w:rFonts w:ascii="Times New Roman" w:hAnsi="Times New Roman" w:cs="Times New Roman"/>
          <w:sz w:val="24"/>
          <w:szCs w:val="24"/>
        </w:rPr>
        <w:t>Качинского</w:t>
      </w:r>
      <w:r w:rsidR="00E515E0" w:rsidRPr="00834C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61B99" w:rsidRPr="00834C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МО, Совет </w:t>
      </w:r>
      <w:r w:rsidR="00E515E0" w:rsidRPr="00834C93">
        <w:rPr>
          <w:rFonts w:ascii="Times New Roman" w:hAnsi="Times New Roman" w:cs="Times New Roman"/>
          <w:sz w:val="24"/>
          <w:szCs w:val="24"/>
        </w:rPr>
        <w:t>Качинского</w:t>
      </w:r>
      <w:r w:rsidR="00F61B99" w:rsidRPr="00834C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</w:t>
      </w:r>
    </w:p>
    <w:p w:rsidR="00334C97" w:rsidRPr="00834C93" w:rsidRDefault="00334C97" w:rsidP="00AD6054">
      <w:pPr>
        <w:pStyle w:val="ab"/>
        <w:spacing w:before="0" w:beforeAutospacing="0" w:after="0" w:afterAutospacing="0"/>
        <w:ind w:left="3540" w:right="-426" w:firstLine="708"/>
        <w:jc w:val="both"/>
      </w:pPr>
    </w:p>
    <w:p w:rsidR="001B3E6B" w:rsidRPr="00834C93" w:rsidRDefault="009A6C45" w:rsidP="00AD6054">
      <w:pPr>
        <w:pStyle w:val="ab"/>
        <w:spacing w:before="0" w:beforeAutospacing="0" w:after="0" w:afterAutospacing="0"/>
        <w:ind w:left="3540" w:right="-426" w:firstLine="708"/>
        <w:jc w:val="both"/>
      </w:pPr>
      <w:r w:rsidRPr="00834C93">
        <w:t>РЕШИЛ:</w:t>
      </w:r>
    </w:p>
    <w:p w:rsidR="00AD6054" w:rsidRPr="00834C93" w:rsidRDefault="00AD6054" w:rsidP="00AD6054">
      <w:pPr>
        <w:pStyle w:val="ab"/>
        <w:spacing w:before="0" w:beforeAutospacing="0" w:after="0" w:afterAutospacing="0"/>
        <w:ind w:left="3540" w:right="-426" w:firstLine="708"/>
        <w:jc w:val="both"/>
      </w:pPr>
    </w:p>
    <w:p w:rsidR="00E93D7A" w:rsidRPr="00834C93" w:rsidRDefault="00E93D7A" w:rsidP="00E93D7A">
      <w:pPr>
        <w:pStyle w:val="a9"/>
        <w:spacing w:line="216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 xml:space="preserve">1.Определить </w:t>
      </w:r>
      <w:r w:rsidR="008B1B8B" w:rsidRPr="00834C93">
        <w:rPr>
          <w:rFonts w:ascii="Times New Roman" w:hAnsi="Times New Roman" w:cs="Times New Roman"/>
          <w:sz w:val="24"/>
          <w:szCs w:val="24"/>
        </w:rPr>
        <w:t>Перечень</w:t>
      </w:r>
      <w:r w:rsidR="000B61EF" w:rsidRPr="00834C93">
        <w:rPr>
          <w:rFonts w:ascii="Times New Roman" w:hAnsi="Times New Roman" w:cs="Times New Roman"/>
          <w:sz w:val="24"/>
          <w:szCs w:val="24"/>
        </w:rPr>
        <w:t xml:space="preserve"> специально отведенных мест</w:t>
      </w:r>
      <w:r w:rsidRPr="00834C93">
        <w:rPr>
          <w:rFonts w:ascii="Times New Roman" w:hAnsi="Times New Roman" w:cs="Times New Roman"/>
          <w:sz w:val="24"/>
          <w:szCs w:val="24"/>
        </w:rPr>
        <w:t xml:space="preserve"> и</w:t>
      </w:r>
      <w:r w:rsidR="008B1B8B" w:rsidRPr="00834C93">
        <w:rPr>
          <w:rFonts w:ascii="Times New Roman" w:hAnsi="Times New Roman" w:cs="Times New Roman"/>
          <w:sz w:val="24"/>
          <w:szCs w:val="24"/>
        </w:rPr>
        <w:t xml:space="preserve"> помещений для проведения встреч депутатов</w:t>
      </w:r>
      <w:r w:rsidRPr="00834C93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E515E0" w:rsidRPr="00834C93">
        <w:rPr>
          <w:rFonts w:ascii="Times New Roman" w:hAnsi="Times New Roman" w:cs="Times New Roman"/>
          <w:sz w:val="24"/>
          <w:szCs w:val="24"/>
        </w:rPr>
        <w:t>Качинского</w:t>
      </w:r>
      <w:r w:rsidRPr="00834C9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8B1B8B" w:rsidRPr="00834C93">
        <w:rPr>
          <w:rFonts w:ascii="Times New Roman" w:hAnsi="Times New Roman" w:cs="Times New Roman"/>
          <w:sz w:val="24"/>
          <w:szCs w:val="24"/>
        </w:rPr>
        <w:t xml:space="preserve"> с избирателями на территории внутригородского муниципального образования города Севастополя </w:t>
      </w:r>
      <w:r w:rsidR="00E515E0" w:rsidRPr="00834C93">
        <w:rPr>
          <w:rFonts w:ascii="Times New Roman" w:hAnsi="Times New Roman" w:cs="Times New Roman"/>
          <w:sz w:val="24"/>
          <w:szCs w:val="24"/>
        </w:rPr>
        <w:t xml:space="preserve">Качинский </w:t>
      </w:r>
      <w:r w:rsidR="008B1B8B" w:rsidRPr="00834C93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="00BC0606" w:rsidRPr="00834C93">
        <w:rPr>
          <w:rFonts w:ascii="Times New Roman" w:hAnsi="Times New Roman" w:cs="Times New Roman"/>
          <w:sz w:val="24"/>
          <w:szCs w:val="24"/>
        </w:rPr>
        <w:t xml:space="preserve"> (п</w:t>
      </w:r>
      <w:r w:rsidRPr="00834C93">
        <w:rPr>
          <w:rFonts w:ascii="Times New Roman" w:hAnsi="Times New Roman" w:cs="Times New Roman"/>
          <w:sz w:val="24"/>
          <w:szCs w:val="24"/>
        </w:rPr>
        <w:t>риложение № 1) к настоящему решению</w:t>
      </w:r>
      <w:r w:rsidR="008B1B8B" w:rsidRPr="00834C93">
        <w:rPr>
          <w:rFonts w:ascii="Times New Roman" w:hAnsi="Times New Roman" w:cs="Times New Roman"/>
          <w:sz w:val="24"/>
          <w:szCs w:val="24"/>
        </w:rPr>
        <w:t>.</w:t>
      </w:r>
    </w:p>
    <w:p w:rsidR="00040A89" w:rsidRPr="00834C93" w:rsidRDefault="00E93D7A" w:rsidP="00BC0606">
      <w:pPr>
        <w:spacing w:after="0" w:line="21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2.</w:t>
      </w:r>
      <w:r w:rsidR="00040A89" w:rsidRPr="00834C93">
        <w:rPr>
          <w:rFonts w:ascii="Times New Roman" w:hAnsi="Times New Roman" w:cs="Times New Roman"/>
          <w:sz w:val="24"/>
          <w:szCs w:val="24"/>
        </w:rPr>
        <w:t>Утвердить Порядок предоставления помещений для проведения встреч депутатов с избирателями на территории внутригородского муниципального образования города Севастополя</w:t>
      </w:r>
      <w:r w:rsidR="000B61EF" w:rsidRPr="00834C93">
        <w:rPr>
          <w:rFonts w:ascii="Times New Roman" w:hAnsi="Times New Roman" w:cs="Times New Roman"/>
          <w:sz w:val="24"/>
          <w:szCs w:val="24"/>
        </w:rPr>
        <w:t xml:space="preserve"> </w:t>
      </w:r>
      <w:r w:rsidR="00E515E0" w:rsidRPr="00834C93">
        <w:rPr>
          <w:rFonts w:ascii="Times New Roman" w:hAnsi="Times New Roman" w:cs="Times New Roman"/>
          <w:sz w:val="24"/>
          <w:szCs w:val="24"/>
        </w:rPr>
        <w:t xml:space="preserve">Качинский </w:t>
      </w:r>
      <w:r w:rsidR="00040A89" w:rsidRPr="00834C93">
        <w:rPr>
          <w:rFonts w:ascii="Times New Roman" w:hAnsi="Times New Roman" w:cs="Times New Roman"/>
          <w:sz w:val="24"/>
          <w:szCs w:val="24"/>
        </w:rPr>
        <w:t>муниципальный округ  (Приложение № 2)</w:t>
      </w:r>
      <w:r w:rsidRPr="00834C93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040A89" w:rsidRPr="00834C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B8B" w:rsidRPr="00834C93" w:rsidRDefault="00E93D7A" w:rsidP="00BC0606">
      <w:pPr>
        <w:pStyle w:val="a9"/>
        <w:keepNext/>
        <w:tabs>
          <w:tab w:val="left" w:pos="0"/>
        </w:tabs>
        <w:spacing w:after="0" w:line="259" w:lineRule="auto"/>
        <w:ind w:left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ab/>
        <w:t>3.</w:t>
      </w:r>
      <w:r w:rsidR="008B1B8B" w:rsidRPr="00834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B8B" w:rsidRPr="00834C93">
        <w:rPr>
          <w:rFonts w:ascii="Times New Roman" w:eastAsia="Calibri" w:hAnsi="Times New Roman" w:cs="Times New Roman"/>
          <w:sz w:val="24"/>
          <w:szCs w:val="24"/>
        </w:rPr>
        <w:t>Настоящее решение подлежит официальному опубликованию на официальном сайте муниципального образования в информационно телекоммуникационной сети Интернет</w:t>
      </w:r>
    </w:p>
    <w:p w:rsidR="008B1B8B" w:rsidRPr="00834C93" w:rsidRDefault="00E93D7A" w:rsidP="00BC0606">
      <w:pPr>
        <w:keepNext/>
        <w:tabs>
          <w:tab w:val="left" w:pos="0"/>
          <w:tab w:val="left" w:pos="1134"/>
        </w:tabs>
        <w:spacing w:after="0" w:line="259" w:lineRule="auto"/>
        <w:ind w:left="1429" w:hanging="862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834C9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4</w:t>
      </w:r>
      <w:r w:rsidR="00BC0606" w:rsidRPr="00834C9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</w:t>
      </w:r>
      <w:r w:rsidR="008B1B8B" w:rsidRPr="00834C9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Настоящее решение вступает в силу со дня его опубликования.</w:t>
      </w:r>
    </w:p>
    <w:p w:rsidR="008B1B8B" w:rsidRPr="00834C93" w:rsidRDefault="00E93D7A" w:rsidP="00BC0606">
      <w:pPr>
        <w:keepNext/>
        <w:tabs>
          <w:tab w:val="left" w:pos="0"/>
          <w:tab w:val="left" w:pos="567"/>
        </w:tabs>
        <w:spacing w:after="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C9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BC0606" w:rsidRPr="00834C9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Start"/>
      <w:r w:rsidR="008B1B8B" w:rsidRPr="00834C93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="008B1B8B" w:rsidRPr="00834C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настоящего решения оставляю за собой.</w:t>
      </w:r>
    </w:p>
    <w:p w:rsidR="00F61B99" w:rsidRPr="00834C93" w:rsidRDefault="00F61B99" w:rsidP="00040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B99" w:rsidRPr="00834C93" w:rsidRDefault="00F61B99" w:rsidP="008E6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E515E0" w:rsidRPr="00834C93" w:rsidTr="00161A6C">
        <w:tc>
          <w:tcPr>
            <w:tcW w:w="5495" w:type="dxa"/>
            <w:vAlign w:val="center"/>
          </w:tcPr>
          <w:p w:rsidR="00E515E0" w:rsidRPr="00834C93" w:rsidRDefault="00E515E0" w:rsidP="00161A6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color w:val="000000"/>
                <w:sz w:val="24"/>
                <w:szCs w:val="24"/>
              </w:rPr>
            </w:pPr>
            <w:r w:rsidRPr="00834C93">
              <w:rPr>
                <w:rFonts w:ascii="Book Antiqua" w:hAnsi="Book Antiqua" w:cs="Book Antiqua"/>
                <w:b/>
                <w:bCs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834C93">
              <w:rPr>
                <w:rFonts w:ascii="Book Antiqua" w:hAnsi="Book Antiqua" w:cs="Book Antiqua"/>
                <w:b/>
                <w:bCs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834C93">
              <w:rPr>
                <w:rFonts w:ascii="Book Antiqua" w:hAnsi="Book Antiqua" w:cs="Book Antiqua"/>
                <w:b/>
                <w:bCs/>
                <w:iCs/>
                <w:color w:val="000000"/>
                <w:sz w:val="24"/>
                <w:szCs w:val="24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:rsidR="00E515E0" w:rsidRPr="00834C93" w:rsidRDefault="00E515E0" w:rsidP="00161A6C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E515E0" w:rsidRPr="00834C93" w:rsidRDefault="00E515E0" w:rsidP="00161A6C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b/>
                <w:color w:val="000000"/>
                <w:sz w:val="24"/>
                <w:szCs w:val="24"/>
              </w:rPr>
            </w:pPr>
            <w:r w:rsidRPr="00834C93">
              <w:rPr>
                <w:rFonts w:ascii="Book Antiqua" w:hAnsi="Book Antiqua" w:cs="Book Antiqua"/>
                <w:b/>
                <w:bCs/>
                <w:iCs/>
                <w:color w:val="000000"/>
                <w:sz w:val="24"/>
                <w:szCs w:val="24"/>
              </w:rPr>
              <w:t>Н.М. Герасим</w:t>
            </w:r>
          </w:p>
        </w:tc>
      </w:tr>
    </w:tbl>
    <w:p w:rsidR="00E515E0" w:rsidRPr="00834C93" w:rsidRDefault="00E515E0" w:rsidP="00834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FB5" w:rsidRPr="00834C93" w:rsidRDefault="00140FB5" w:rsidP="000B61E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93D7A" w:rsidRPr="00834C93" w:rsidRDefault="00E93D7A" w:rsidP="000B61E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62106" w:rsidRPr="00834C93" w:rsidRDefault="00062106" w:rsidP="00062106">
      <w:pPr>
        <w:spacing w:after="0" w:line="240" w:lineRule="auto"/>
        <w:ind w:left="6372" w:firstLine="9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решению</w:t>
      </w:r>
      <w:r w:rsidRPr="00834C93">
        <w:rPr>
          <w:rFonts w:ascii="Times New Roman" w:hAnsi="Times New Roman" w:cs="Times New Roman"/>
          <w:sz w:val="24"/>
          <w:szCs w:val="24"/>
        </w:rPr>
        <w:t xml:space="preserve"> </w:t>
      </w:r>
      <w:r w:rsidRPr="00834C9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34C93">
        <w:rPr>
          <w:rFonts w:ascii="Times New Roman" w:hAnsi="Times New Roman" w:cs="Times New Roman"/>
          <w:sz w:val="24"/>
          <w:szCs w:val="24"/>
        </w:rPr>
        <w:t xml:space="preserve"> сессии </w:t>
      </w:r>
      <w:r w:rsidRPr="00834C9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34C93">
        <w:rPr>
          <w:rFonts w:ascii="Times New Roman" w:hAnsi="Times New Roman" w:cs="Times New Roman"/>
          <w:sz w:val="24"/>
          <w:szCs w:val="24"/>
        </w:rPr>
        <w:t xml:space="preserve"> созыва Совета  Качинского муниципального округа  </w:t>
      </w:r>
      <w:r>
        <w:rPr>
          <w:rFonts w:ascii="Times New Roman" w:hAnsi="Times New Roman" w:cs="Times New Roman"/>
          <w:sz w:val="24"/>
          <w:szCs w:val="24"/>
        </w:rPr>
        <w:t>№ 21/92  от 23.08.</w:t>
      </w:r>
      <w:r w:rsidRPr="00834C93">
        <w:rPr>
          <w:rFonts w:ascii="Times New Roman" w:hAnsi="Times New Roman" w:cs="Times New Roman"/>
          <w:sz w:val="24"/>
          <w:szCs w:val="24"/>
        </w:rPr>
        <w:t>2018</w:t>
      </w:r>
    </w:p>
    <w:p w:rsidR="00E93D7A" w:rsidRPr="00834C93" w:rsidRDefault="00E93D7A" w:rsidP="00E93D7A">
      <w:pPr>
        <w:spacing w:after="0" w:line="240" w:lineRule="auto"/>
        <w:ind w:left="6372" w:firstLine="9"/>
        <w:jc w:val="center"/>
        <w:rPr>
          <w:rFonts w:ascii="Times New Roman" w:hAnsi="Times New Roman" w:cs="Times New Roman"/>
          <w:sz w:val="24"/>
          <w:szCs w:val="24"/>
        </w:rPr>
      </w:pPr>
    </w:p>
    <w:p w:rsidR="00E93D7A" w:rsidRPr="00834C93" w:rsidRDefault="00E93D7A" w:rsidP="00E93D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ab/>
      </w:r>
      <w:r w:rsidRPr="00834C93">
        <w:rPr>
          <w:rFonts w:ascii="Times New Roman" w:hAnsi="Times New Roman" w:cs="Times New Roman"/>
          <w:sz w:val="24"/>
          <w:szCs w:val="24"/>
        </w:rPr>
        <w:tab/>
      </w:r>
      <w:r w:rsidRPr="00834C93">
        <w:rPr>
          <w:rFonts w:ascii="Times New Roman" w:hAnsi="Times New Roman" w:cs="Times New Roman"/>
          <w:sz w:val="24"/>
          <w:szCs w:val="24"/>
        </w:rPr>
        <w:tab/>
      </w:r>
      <w:r w:rsidRPr="00834C93">
        <w:rPr>
          <w:rFonts w:ascii="Times New Roman" w:hAnsi="Times New Roman" w:cs="Times New Roman"/>
          <w:sz w:val="24"/>
          <w:szCs w:val="24"/>
        </w:rPr>
        <w:tab/>
      </w:r>
      <w:r w:rsidRPr="00834C93">
        <w:rPr>
          <w:rFonts w:ascii="Times New Roman" w:hAnsi="Times New Roman" w:cs="Times New Roman"/>
          <w:sz w:val="24"/>
          <w:szCs w:val="24"/>
        </w:rPr>
        <w:tab/>
        <w:t>ПЕРЕЧЕНЬ</w:t>
      </w:r>
    </w:p>
    <w:p w:rsidR="00E93D7A" w:rsidRPr="00834C93" w:rsidRDefault="00E93D7A" w:rsidP="00D120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 xml:space="preserve">специально отведенных мест и помещений для проведения встреч депутатов Совета </w:t>
      </w:r>
      <w:r w:rsidR="00FC1D6B" w:rsidRPr="00834C93">
        <w:rPr>
          <w:rFonts w:ascii="Times New Roman" w:hAnsi="Times New Roman" w:cs="Times New Roman"/>
          <w:sz w:val="24"/>
          <w:szCs w:val="24"/>
        </w:rPr>
        <w:t>Качинского</w:t>
      </w:r>
      <w:r w:rsidRPr="00834C93">
        <w:rPr>
          <w:rFonts w:ascii="Times New Roman" w:hAnsi="Times New Roman" w:cs="Times New Roman"/>
          <w:sz w:val="24"/>
          <w:szCs w:val="24"/>
        </w:rPr>
        <w:t xml:space="preserve"> муниципального округа с избирателями на территории внутригородского муниципального образования города Севастополя </w:t>
      </w:r>
      <w:r w:rsidR="00FC1D6B" w:rsidRPr="00834C93">
        <w:rPr>
          <w:rFonts w:ascii="Times New Roman" w:hAnsi="Times New Roman" w:cs="Times New Roman"/>
          <w:sz w:val="24"/>
          <w:szCs w:val="24"/>
        </w:rPr>
        <w:t xml:space="preserve">Качинский </w:t>
      </w:r>
      <w:r w:rsidRPr="00834C93">
        <w:rPr>
          <w:rFonts w:ascii="Times New Roman" w:hAnsi="Times New Roman" w:cs="Times New Roman"/>
          <w:sz w:val="24"/>
          <w:szCs w:val="24"/>
        </w:rPr>
        <w:t xml:space="preserve"> муниципальный округ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5"/>
        <w:gridCol w:w="2915"/>
        <w:gridCol w:w="3119"/>
        <w:gridCol w:w="2943"/>
      </w:tblGrid>
      <w:tr w:rsidR="00D1201C" w:rsidRPr="00834C93" w:rsidTr="00D1201C">
        <w:tc>
          <w:tcPr>
            <w:tcW w:w="595" w:type="dxa"/>
          </w:tcPr>
          <w:p w:rsidR="00D1201C" w:rsidRPr="00834C93" w:rsidRDefault="00D1201C" w:rsidP="00D1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201C" w:rsidRPr="00834C93" w:rsidRDefault="00D1201C" w:rsidP="00D1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15" w:type="dxa"/>
          </w:tcPr>
          <w:p w:rsidR="00D1201C" w:rsidRPr="00834C93" w:rsidRDefault="00D1201C" w:rsidP="00D1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помещений (адрес) наименование специально отведенного места</w:t>
            </w:r>
          </w:p>
        </w:tc>
        <w:tc>
          <w:tcPr>
            <w:tcW w:w="3119" w:type="dxa"/>
          </w:tcPr>
          <w:p w:rsidR="00D1201C" w:rsidRPr="00834C93" w:rsidRDefault="00D1201C" w:rsidP="00D1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в пользовании</w:t>
            </w:r>
            <w:r w:rsidR="00960BF3" w:rsidRPr="00834C93">
              <w:rPr>
                <w:rFonts w:ascii="Times New Roman" w:hAnsi="Times New Roman" w:cs="Times New Roman"/>
                <w:sz w:val="24"/>
                <w:szCs w:val="24"/>
              </w:rPr>
              <w:t xml:space="preserve"> и собственности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находится помещение</w:t>
            </w:r>
          </w:p>
        </w:tc>
        <w:tc>
          <w:tcPr>
            <w:tcW w:w="2943" w:type="dxa"/>
          </w:tcPr>
          <w:p w:rsidR="00D1201C" w:rsidRPr="00834C93" w:rsidRDefault="00D1201C" w:rsidP="00D1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Место нахождение</w:t>
            </w:r>
            <w:proofErr w:type="gramEnd"/>
            <w:r w:rsidRPr="00834C9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в пользовании</w:t>
            </w:r>
            <w:r w:rsidR="00960BF3" w:rsidRPr="00834C93">
              <w:rPr>
                <w:rFonts w:ascii="Times New Roman" w:hAnsi="Times New Roman" w:cs="Times New Roman"/>
                <w:sz w:val="24"/>
                <w:szCs w:val="24"/>
              </w:rPr>
              <w:t xml:space="preserve"> и собственности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находится помещение</w:t>
            </w:r>
          </w:p>
        </w:tc>
      </w:tr>
      <w:tr w:rsidR="00D1201C" w:rsidRPr="00834C93" w:rsidTr="00D1201C">
        <w:tc>
          <w:tcPr>
            <w:tcW w:w="595" w:type="dxa"/>
          </w:tcPr>
          <w:p w:rsidR="00D1201C" w:rsidRPr="00834C93" w:rsidRDefault="00D1201C" w:rsidP="00D1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5" w:type="dxa"/>
          </w:tcPr>
          <w:p w:rsidR="00FC1D6B" w:rsidRPr="00834C93" w:rsidRDefault="00D1201C" w:rsidP="0096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Встроенные нежилые помещения, в здании расположенном по адресу:</w:t>
            </w:r>
            <w:r w:rsidR="00FC1D6B" w:rsidRPr="00834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D6B" w:rsidRPr="00834C93" w:rsidRDefault="00FC1D6B" w:rsidP="00FC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</w:t>
            </w:r>
          </w:p>
          <w:p w:rsidR="00FC1D6B" w:rsidRPr="00834C93" w:rsidRDefault="00FC1D6B" w:rsidP="00FC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 xml:space="preserve">пгт. Кача, </w:t>
            </w:r>
          </w:p>
          <w:p w:rsidR="00D1201C" w:rsidRPr="00834C93" w:rsidRDefault="00FC1D6B" w:rsidP="00FC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ул. Нестерова, 5</w:t>
            </w:r>
          </w:p>
        </w:tc>
        <w:tc>
          <w:tcPr>
            <w:tcW w:w="3119" w:type="dxa"/>
          </w:tcPr>
          <w:p w:rsidR="00D1201C" w:rsidRPr="00834C93" w:rsidRDefault="00FC1D6B" w:rsidP="00FC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Совет  Качинского</w:t>
            </w:r>
            <w:r w:rsidR="00D1201C" w:rsidRPr="00834C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города Севастополя</w:t>
            </w:r>
          </w:p>
        </w:tc>
        <w:tc>
          <w:tcPr>
            <w:tcW w:w="2943" w:type="dxa"/>
          </w:tcPr>
          <w:p w:rsidR="00FC1D6B" w:rsidRPr="00834C93" w:rsidRDefault="00FC1D6B" w:rsidP="0091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</w:t>
            </w:r>
          </w:p>
          <w:p w:rsidR="00FC1D6B" w:rsidRPr="00834C93" w:rsidRDefault="00FC1D6B" w:rsidP="0091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пгт. Кача,</w:t>
            </w:r>
          </w:p>
          <w:p w:rsidR="00D1201C" w:rsidRPr="00834C93" w:rsidRDefault="00FC1D6B" w:rsidP="00912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ул. Нестерова, 5</w:t>
            </w:r>
          </w:p>
        </w:tc>
      </w:tr>
    </w:tbl>
    <w:p w:rsidR="00D1201C" w:rsidRPr="00834C93" w:rsidRDefault="00D1201C" w:rsidP="00D120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2B26" w:rsidRPr="00834C93" w:rsidRDefault="00912B26" w:rsidP="00D120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2B26" w:rsidRPr="00834C93" w:rsidRDefault="00912B26" w:rsidP="00912B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ab/>
      </w:r>
      <w:r w:rsidRPr="00834C93">
        <w:rPr>
          <w:rFonts w:ascii="Times New Roman" w:hAnsi="Times New Roman" w:cs="Times New Roman"/>
          <w:sz w:val="24"/>
          <w:szCs w:val="24"/>
        </w:rPr>
        <w:tab/>
      </w:r>
      <w:r w:rsidRPr="00834C93">
        <w:rPr>
          <w:rFonts w:ascii="Times New Roman" w:hAnsi="Times New Roman" w:cs="Times New Roman"/>
          <w:sz w:val="24"/>
          <w:szCs w:val="24"/>
        </w:rPr>
        <w:tab/>
      </w:r>
      <w:r w:rsidRPr="00834C93">
        <w:rPr>
          <w:rFonts w:ascii="Times New Roman" w:hAnsi="Times New Roman" w:cs="Times New Roman"/>
          <w:sz w:val="24"/>
          <w:szCs w:val="24"/>
        </w:rPr>
        <w:tab/>
      </w:r>
      <w:r w:rsidRPr="00834C93">
        <w:rPr>
          <w:rFonts w:ascii="Times New Roman" w:hAnsi="Times New Roman" w:cs="Times New Roman"/>
          <w:sz w:val="24"/>
          <w:szCs w:val="24"/>
        </w:rPr>
        <w:tab/>
      </w:r>
    </w:p>
    <w:p w:rsidR="00912B26" w:rsidRPr="00834C93" w:rsidRDefault="00912B26" w:rsidP="00912B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2B26" w:rsidRPr="00834C93" w:rsidRDefault="00912B26" w:rsidP="00912B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2B26" w:rsidRPr="00834C93" w:rsidRDefault="00912B26" w:rsidP="00912B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2B26" w:rsidRPr="00834C93" w:rsidRDefault="00912B26" w:rsidP="00912B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2B26" w:rsidRPr="00834C93" w:rsidRDefault="00912B26" w:rsidP="00912B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2B26" w:rsidRPr="00834C93" w:rsidRDefault="00912B26" w:rsidP="00912B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2B26" w:rsidRPr="00834C93" w:rsidRDefault="00912B26" w:rsidP="00912B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2B26" w:rsidRPr="00834C93" w:rsidRDefault="00912B26" w:rsidP="00912B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2B26" w:rsidRPr="00834C93" w:rsidRDefault="00912B26" w:rsidP="00912B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2B26" w:rsidRPr="00834C93" w:rsidRDefault="00912B26" w:rsidP="00912B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2B26" w:rsidRPr="00834C93" w:rsidRDefault="00912B26" w:rsidP="00912B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2B26" w:rsidRPr="00834C93" w:rsidRDefault="00912B26" w:rsidP="00912B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2B26" w:rsidRPr="00834C93" w:rsidRDefault="00912B26" w:rsidP="00912B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2B26" w:rsidRPr="00834C93" w:rsidRDefault="00912B26" w:rsidP="00912B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2B26" w:rsidRPr="00834C93" w:rsidRDefault="00912B26" w:rsidP="00912B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2B26" w:rsidRPr="00834C93" w:rsidRDefault="00912B26" w:rsidP="00912B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2B26" w:rsidRPr="00834C93" w:rsidRDefault="00912B26" w:rsidP="00912B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60BF3" w:rsidRDefault="00960BF3" w:rsidP="0096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ab/>
      </w:r>
      <w:r w:rsidRPr="00834C93">
        <w:rPr>
          <w:rFonts w:ascii="Times New Roman" w:hAnsi="Times New Roman" w:cs="Times New Roman"/>
          <w:sz w:val="24"/>
          <w:szCs w:val="24"/>
        </w:rPr>
        <w:tab/>
      </w:r>
      <w:r w:rsidRPr="00834C93">
        <w:rPr>
          <w:rFonts w:ascii="Times New Roman" w:hAnsi="Times New Roman" w:cs="Times New Roman"/>
          <w:sz w:val="24"/>
          <w:szCs w:val="24"/>
        </w:rPr>
        <w:tab/>
      </w:r>
      <w:r w:rsidRPr="00834C93">
        <w:rPr>
          <w:rFonts w:ascii="Times New Roman" w:hAnsi="Times New Roman" w:cs="Times New Roman"/>
          <w:sz w:val="24"/>
          <w:szCs w:val="24"/>
        </w:rPr>
        <w:tab/>
      </w:r>
      <w:r w:rsidRPr="00834C93">
        <w:rPr>
          <w:rFonts w:ascii="Times New Roman" w:hAnsi="Times New Roman" w:cs="Times New Roman"/>
          <w:sz w:val="24"/>
          <w:szCs w:val="24"/>
        </w:rPr>
        <w:tab/>
      </w:r>
      <w:r w:rsidRPr="00834C93">
        <w:rPr>
          <w:rFonts w:ascii="Times New Roman" w:hAnsi="Times New Roman" w:cs="Times New Roman"/>
          <w:sz w:val="24"/>
          <w:szCs w:val="24"/>
        </w:rPr>
        <w:tab/>
      </w:r>
      <w:r w:rsidRPr="00834C93">
        <w:rPr>
          <w:rFonts w:ascii="Times New Roman" w:hAnsi="Times New Roman" w:cs="Times New Roman"/>
          <w:sz w:val="24"/>
          <w:szCs w:val="24"/>
        </w:rPr>
        <w:tab/>
      </w:r>
      <w:r w:rsidRPr="00834C93">
        <w:rPr>
          <w:rFonts w:ascii="Times New Roman" w:hAnsi="Times New Roman" w:cs="Times New Roman"/>
          <w:sz w:val="24"/>
          <w:szCs w:val="24"/>
        </w:rPr>
        <w:tab/>
      </w:r>
      <w:r w:rsidRPr="00834C93">
        <w:rPr>
          <w:rFonts w:ascii="Times New Roman" w:hAnsi="Times New Roman" w:cs="Times New Roman"/>
          <w:sz w:val="24"/>
          <w:szCs w:val="24"/>
        </w:rPr>
        <w:tab/>
      </w:r>
    </w:p>
    <w:p w:rsidR="00834C93" w:rsidRDefault="00834C93" w:rsidP="0096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C93" w:rsidRDefault="00834C93" w:rsidP="0096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C93" w:rsidRDefault="00834C93" w:rsidP="0096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C93" w:rsidRDefault="00834C93" w:rsidP="0096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C93" w:rsidRDefault="00834C93" w:rsidP="0096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C93" w:rsidRPr="00834C93" w:rsidRDefault="00834C93" w:rsidP="0096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C93" w:rsidRDefault="00834C93" w:rsidP="00960BF3">
      <w:pPr>
        <w:spacing w:after="0" w:line="240" w:lineRule="auto"/>
        <w:ind w:left="5673" w:firstLine="708"/>
        <w:rPr>
          <w:rFonts w:ascii="Times New Roman" w:hAnsi="Times New Roman" w:cs="Times New Roman"/>
          <w:sz w:val="24"/>
          <w:szCs w:val="24"/>
        </w:rPr>
      </w:pPr>
    </w:p>
    <w:p w:rsidR="00834C93" w:rsidRDefault="00834C93" w:rsidP="00960BF3">
      <w:pPr>
        <w:spacing w:after="0" w:line="240" w:lineRule="auto"/>
        <w:ind w:left="5673" w:firstLine="708"/>
        <w:rPr>
          <w:rFonts w:ascii="Times New Roman" w:hAnsi="Times New Roman" w:cs="Times New Roman"/>
          <w:sz w:val="24"/>
          <w:szCs w:val="24"/>
        </w:rPr>
      </w:pPr>
    </w:p>
    <w:p w:rsidR="00062106" w:rsidRDefault="00062106" w:rsidP="00960BF3">
      <w:pPr>
        <w:spacing w:after="0" w:line="240" w:lineRule="auto"/>
        <w:ind w:left="5673" w:firstLine="708"/>
        <w:rPr>
          <w:rFonts w:ascii="Times New Roman" w:hAnsi="Times New Roman" w:cs="Times New Roman"/>
          <w:sz w:val="24"/>
          <w:szCs w:val="24"/>
        </w:rPr>
      </w:pPr>
    </w:p>
    <w:p w:rsidR="00960BF3" w:rsidRPr="00834C93" w:rsidRDefault="00960BF3" w:rsidP="00960BF3">
      <w:pPr>
        <w:spacing w:after="0" w:line="240" w:lineRule="auto"/>
        <w:ind w:left="5673" w:firstLine="708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84862" w:rsidRDefault="00F84862" w:rsidP="00062106">
      <w:pPr>
        <w:spacing w:after="0" w:line="240" w:lineRule="auto"/>
        <w:ind w:left="6372" w:firstLine="9"/>
        <w:rPr>
          <w:rFonts w:ascii="Times New Roman" w:hAnsi="Times New Roman" w:cs="Times New Roman"/>
          <w:sz w:val="24"/>
          <w:szCs w:val="24"/>
        </w:rPr>
      </w:pPr>
    </w:p>
    <w:p w:rsidR="00960BF3" w:rsidRPr="00834C93" w:rsidRDefault="00960BF3" w:rsidP="00062106">
      <w:pPr>
        <w:spacing w:after="0" w:line="240" w:lineRule="auto"/>
        <w:ind w:left="6372" w:firstLine="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4C93">
        <w:rPr>
          <w:rFonts w:ascii="Times New Roman" w:hAnsi="Times New Roman" w:cs="Times New Roman"/>
          <w:sz w:val="24"/>
          <w:szCs w:val="24"/>
        </w:rPr>
        <w:t xml:space="preserve">к </w:t>
      </w:r>
      <w:r w:rsidR="00062106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Pr="00834C93">
        <w:rPr>
          <w:rFonts w:ascii="Times New Roman" w:hAnsi="Times New Roman" w:cs="Times New Roman"/>
          <w:sz w:val="24"/>
          <w:szCs w:val="24"/>
        </w:rPr>
        <w:t xml:space="preserve"> </w:t>
      </w:r>
      <w:r w:rsidRPr="00834C9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34C93">
        <w:rPr>
          <w:rFonts w:ascii="Times New Roman" w:hAnsi="Times New Roman" w:cs="Times New Roman"/>
          <w:sz w:val="24"/>
          <w:szCs w:val="24"/>
        </w:rPr>
        <w:t xml:space="preserve"> сессии </w:t>
      </w:r>
      <w:r w:rsidRPr="00834C9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34C93">
        <w:rPr>
          <w:rFonts w:ascii="Times New Roman" w:hAnsi="Times New Roman" w:cs="Times New Roman"/>
          <w:sz w:val="24"/>
          <w:szCs w:val="24"/>
        </w:rPr>
        <w:t xml:space="preserve"> созыва Совета </w:t>
      </w:r>
      <w:r w:rsidR="00FC1D6B" w:rsidRPr="00834C93">
        <w:rPr>
          <w:rFonts w:ascii="Times New Roman" w:hAnsi="Times New Roman" w:cs="Times New Roman"/>
          <w:sz w:val="24"/>
          <w:szCs w:val="24"/>
        </w:rPr>
        <w:t xml:space="preserve"> Качинского</w:t>
      </w:r>
      <w:r w:rsidRPr="00834C93">
        <w:rPr>
          <w:rFonts w:ascii="Times New Roman" w:hAnsi="Times New Roman" w:cs="Times New Roman"/>
          <w:sz w:val="24"/>
          <w:szCs w:val="24"/>
        </w:rPr>
        <w:t xml:space="preserve"> муниципального округа  </w:t>
      </w:r>
      <w:r w:rsidR="00062106">
        <w:rPr>
          <w:rFonts w:ascii="Times New Roman" w:hAnsi="Times New Roman" w:cs="Times New Roman"/>
          <w:sz w:val="24"/>
          <w:szCs w:val="24"/>
        </w:rPr>
        <w:t>№ 21/92  от 23.08.</w:t>
      </w:r>
      <w:r w:rsidRPr="00834C93">
        <w:rPr>
          <w:rFonts w:ascii="Times New Roman" w:hAnsi="Times New Roman" w:cs="Times New Roman"/>
          <w:sz w:val="24"/>
          <w:szCs w:val="24"/>
        </w:rPr>
        <w:t>2018</w:t>
      </w:r>
    </w:p>
    <w:p w:rsidR="00912B26" w:rsidRPr="00834C93" w:rsidRDefault="00912B26" w:rsidP="00834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BF3" w:rsidRPr="00834C93" w:rsidRDefault="00960BF3" w:rsidP="00DA50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ПОРЯДОК</w:t>
      </w:r>
    </w:p>
    <w:p w:rsidR="00912B26" w:rsidRPr="00834C93" w:rsidRDefault="00960BF3" w:rsidP="00834C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предоставления помещений для  предоставления помещений для проведения встреч депутатов с избирателями на территории внутригородс</w:t>
      </w:r>
      <w:r w:rsidR="00834C93">
        <w:rPr>
          <w:rFonts w:ascii="Times New Roman" w:hAnsi="Times New Roman" w:cs="Times New Roman"/>
          <w:sz w:val="24"/>
          <w:szCs w:val="24"/>
        </w:rPr>
        <w:t xml:space="preserve">кого муниципального образования </w:t>
      </w:r>
      <w:r w:rsidRPr="00834C93">
        <w:rPr>
          <w:rFonts w:ascii="Times New Roman" w:hAnsi="Times New Roman" w:cs="Times New Roman"/>
          <w:sz w:val="24"/>
          <w:szCs w:val="24"/>
        </w:rPr>
        <w:t xml:space="preserve">города Севастополя </w:t>
      </w:r>
      <w:r w:rsidR="00834C93">
        <w:rPr>
          <w:rFonts w:ascii="Times New Roman" w:hAnsi="Times New Roman" w:cs="Times New Roman"/>
          <w:sz w:val="24"/>
          <w:szCs w:val="24"/>
        </w:rPr>
        <w:t xml:space="preserve"> </w:t>
      </w:r>
      <w:r w:rsidR="00FC1D6B" w:rsidRPr="00834C93">
        <w:rPr>
          <w:rFonts w:ascii="Times New Roman" w:hAnsi="Times New Roman" w:cs="Times New Roman"/>
          <w:sz w:val="24"/>
          <w:szCs w:val="24"/>
        </w:rPr>
        <w:t>Качинский</w:t>
      </w:r>
      <w:r w:rsidRPr="00834C93">
        <w:rPr>
          <w:rFonts w:ascii="Times New Roman" w:hAnsi="Times New Roman" w:cs="Times New Roman"/>
          <w:sz w:val="24"/>
          <w:szCs w:val="24"/>
        </w:rPr>
        <w:t xml:space="preserve"> муниципальный округ</w:t>
      </w:r>
    </w:p>
    <w:p w:rsidR="00C52D95" w:rsidRPr="00834C93" w:rsidRDefault="00C52D95" w:rsidP="00960BF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5062" w:rsidRPr="00834C93" w:rsidRDefault="00C52D95" w:rsidP="00C52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34C93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частью 5.3.статьи 40 Федерального закона от 06.10.2003 № 131-ФЗ «Об общих принципах организации местного самоуправления в Российской Федерации», части 2 статьи 7 Закона города Севастополя от 08.06.2018 № 419-ЗС «О гарантиях осуществления полномочий депутата представительного органа внутригородского муниципального образования города Севастополя, члена выборного органа местного самоуправления в городе Севастополе, выборного должностного лица местного самоуправления проведения</w:t>
      </w:r>
      <w:proofErr w:type="gramEnd"/>
      <w:r w:rsidRPr="00834C93">
        <w:rPr>
          <w:rFonts w:ascii="Times New Roman" w:hAnsi="Times New Roman" w:cs="Times New Roman"/>
          <w:sz w:val="24"/>
          <w:szCs w:val="24"/>
        </w:rPr>
        <w:t xml:space="preserve"> встреч с избирателями, с целью проведения встреч и с избирателями органы местного самоуправления соответствующего муниципального образования безвозмездно предоставляют помещение»,</w:t>
      </w:r>
      <w:r w:rsidRPr="00834C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34C93">
        <w:rPr>
          <w:rFonts w:ascii="Times New Roman" w:hAnsi="Times New Roman" w:cs="Times New Roman"/>
          <w:sz w:val="24"/>
          <w:szCs w:val="24"/>
        </w:rPr>
        <w:t>для осуществления депутатской деятельности и работы с избира</w:t>
      </w:r>
      <w:r w:rsidR="00DA5062" w:rsidRPr="00834C93">
        <w:rPr>
          <w:rFonts w:ascii="Times New Roman" w:hAnsi="Times New Roman" w:cs="Times New Roman"/>
          <w:sz w:val="24"/>
          <w:szCs w:val="24"/>
        </w:rPr>
        <w:t>телями,</w:t>
      </w:r>
      <w:r w:rsidR="000B61EF" w:rsidRPr="00834C93">
        <w:rPr>
          <w:rFonts w:ascii="Times New Roman" w:hAnsi="Times New Roman" w:cs="Times New Roman"/>
          <w:sz w:val="24"/>
          <w:szCs w:val="24"/>
        </w:rPr>
        <w:t xml:space="preserve"> и порядок их предоставления.</w:t>
      </w:r>
      <w:r w:rsidR="00DA5062" w:rsidRPr="00834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82C" w:rsidRPr="00834C93" w:rsidRDefault="00C52D95" w:rsidP="00C52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 xml:space="preserve">2.Для проведения встреч депутатов с избирателями, для информирования избирателей о своей деятельности предоставляются помещения, указанные в приложении </w:t>
      </w:r>
      <w:r w:rsidR="00B9582C" w:rsidRPr="00834C93">
        <w:rPr>
          <w:rFonts w:ascii="Times New Roman" w:hAnsi="Times New Roman" w:cs="Times New Roman"/>
          <w:sz w:val="24"/>
          <w:szCs w:val="24"/>
        </w:rPr>
        <w:t>1</w:t>
      </w:r>
      <w:r w:rsidRPr="00834C93">
        <w:rPr>
          <w:rFonts w:ascii="Times New Roman" w:hAnsi="Times New Roman" w:cs="Times New Roman"/>
          <w:sz w:val="24"/>
          <w:szCs w:val="24"/>
        </w:rPr>
        <w:t xml:space="preserve"> к</w:t>
      </w:r>
      <w:r w:rsidR="00B9582C" w:rsidRPr="00834C93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Pr="00834C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582C" w:rsidRPr="00834C93" w:rsidRDefault="00B9582C" w:rsidP="00C52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3.</w:t>
      </w:r>
      <w:r w:rsidR="00C52D95" w:rsidRPr="00834C93">
        <w:rPr>
          <w:rFonts w:ascii="Times New Roman" w:hAnsi="Times New Roman" w:cs="Times New Roman"/>
          <w:sz w:val="24"/>
          <w:szCs w:val="24"/>
        </w:rPr>
        <w:t>Помещения для встреч депутатов с избирателями предоставляются на безвозмездной основе.</w:t>
      </w:r>
    </w:p>
    <w:p w:rsidR="0014765E" w:rsidRPr="00834C93" w:rsidRDefault="00B9582C" w:rsidP="00C52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C93">
        <w:rPr>
          <w:rFonts w:ascii="Times New Roman" w:hAnsi="Times New Roman" w:cs="Times New Roman"/>
          <w:sz w:val="24"/>
          <w:szCs w:val="24"/>
        </w:rPr>
        <w:t>4</w:t>
      </w:r>
      <w:r w:rsidR="00C52D95" w:rsidRPr="00834C93">
        <w:rPr>
          <w:rFonts w:ascii="Times New Roman" w:hAnsi="Times New Roman" w:cs="Times New Roman"/>
          <w:sz w:val="24"/>
          <w:szCs w:val="24"/>
        </w:rPr>
        <w:t>.</w:t>
      </w:r>
      <w:r w:rsidRPr="00834C93">
        <w:rPr>
          <w:rFonts w:ascii="Times New Roman" w:hAnsi="Times New Roman" w:cs="Times New Roman"/>
          <w:sz w:val="24"/>
          <w:szCs w:val="24"/>
        </w:rPr>
        <w:t>Для получения помещения для встреч с избирателями депутат направляет письменное обращение (заявку) в организацию, в пользовании (собственности) которой находится помещение, включенное в Перечень специально отведенных мест</w:t>
      </w:r>
      <w:r w:rsidR="00616BBC" w:rsidRPr="00834C93">
        <w:rPr>
          <w:rFonts w:ascii="Times New Roman" w:hAnsi="Times New Roman" w:cs="Times New Roman"/>
          <w:sz w:val="24"/>
          <w:szCs w:val="24"/>
        </w:rPr>
        <w:t xml:space="preserve"> и помещений для проведения встреч депутатов с избирателями на территории</w:t>
      </w:r>
      <w:r w:rsidR="0014765E" w:rsidRPr="00834C93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</w:t>
      </w:r>
      <w:r w:rsidR="00FC1D6B" w:rsidRPr="00834C93">
        <w:rPr>
          <w:rFonts w:ascii="Times New Roman" w:hAnsi="Times New Roman" w:cs="Times New Roman"/>
          <w:sz w:val="24"/>
          <w:szCs w:val="24"/>
        </w:rPr>
        <w:t xml:space="preserve">бразования города Севастополя Качинский </w:t>
      </w:r>
      <w:r w:rsidR="0014765E" w:rsidRPr="00834C93">
        <w:rPr>
          <w:rFonts w:ascii="Times New Roman" w:hAnsi="Times New Roman" w:cs="Times New Roman"/>
          <w:sz w:val="24"/>
          <w:szCs w:val="24"/>
        </w:rPr>
        <w:t xml:space="preserve"> муниципальный округ (далее организация), не позднее, чем за 14 календарных дней до проведения встречи.</w:t>
      </w:r>
      <w:proofErr w:type="gramEnd"/>
    </w:p>
    <w:p w:rsidR="0014765E" w:rsidRPr="00834C93" w:rsidRDefault="0014765E" w:rsidP="00C52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В обращении (заявке) указываются адрес места проведения встречи, предлагаемая дата проведения встречи, время ее начала, продолжительность, примерное число участников, да</w:t>
      </w:r>
      <w:r w:rsidR="00853ECD" w:rsidRPr="00834C93">
        <w:rPr>
          <w:rFonts w:ascii="Times New Roman" w:hAnsi="Times New Roman" w:cs="Times New Roman"/>
          <w:sz w:val="24"/>
          <w:szCs w:val="24"/>
        </w:rPr>
        <w:t xml:space="preserve">та подачи обращения (заявки), </w:t>
      </w:r>
      <w:r w:rsidRPr="00834C93">
        <w:rPr>
          <w:rFonts w:ascii="Times New Roman" w:hAnsi="Times New Roman" w:cs="Times New Roman"/>
          <w:sz w:val="24"/>
          <w:szCs w:val="24"/>
        </w:rPr>
        <w:t>данные ответственного лица за проведение мероприятия, его контактный номер телефона.</w:t>
      </w:r>
    </w:p>
    <w:p w:rsidR="0014765E" w:rsidRPr="00834C93" w:rsidRDefault="0014765E" w:rsidP="00C52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 xml:space="preserve">4.Обращение (заявка) о предоставлении помещения для проведения встречи депутата с избирателями рассматривается Главой ВМО </w:t>
      </w:r>
      <w:r w:rsidR="00FC1D6B" w:rsidRPr="00834C93">
        <w:rPr>
          <w:rFonts w:ascii="Times New Roman" w:hAnsi="Times New Roman" w:cs="Times New Roman"/>
          <w:sz w:val="24"/>
          <w:szCs w:val="24"/>
        </w:rPr>
        <w:t>Качинский</w:t>
      </w:r>
      <w:r w:rsidRPr="00834C93">
        <w:rPr>
          <w:rFonts w:ascii="Times New Roman" w:hAnsi="Times New Roman" w:cs="Times New Roman"/>
          <w:sz w:val="24"/>
          <w:szCs w:val="24"/>
        </w:rPr>
        <w:t xml:space="preserve"> МО, исполняющего полномочия председателя Совета, Главы местной администрации</w:t>
      </w:r>
      <w:r w:rsidR="00DA5062" w:rsidRPr="00834C93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834C93">
        <w:rPr>
          <w:rFonts w:ascii="Times New Roman" w:hAnsi="Times New Roman" w:cs="Times New Roman"/>
          <w:sz w:val="24"/>
          <w:szCs w:val="24"/>
        </w:rPr>
        <w:t xml:space="preserve"> 3 </w:t>
      </w:r>
      <w:r w:rsidR="00DA5062" w:rsidRPr="00834C93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834C93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834C9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834C93">
        <w:rPr>
          <w:rFonts w:ascii="Times New Roman" w:hAnsi="Times New Roman" w:cs="Times New Roman"/>
          <w:sz w:val="24"/>
          <w:szCs w:val="24"/>
        </w:rPr>
        <w:t xml:space="preserve"> его поступления. По результатам обращения (заявки) организация направляет письменный ответ заявителю.</w:t>
      </w:r>
    </w:p>
    <w:p w:rsidR="00DA5062" w:rsidRPr="00834C93" w:rsidRDefault="00DA5062" w:rsidP="00C52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 xml:space="preserve">5. Помещения предоставляются депутатам на равных условиях. При поступлении нескольких обращений (заявок) в отношении одного помещения, при совпадении предполагаемой </w:t>
      </w:r>
      <w:proofErr w:type="gramStart"/>
      <w:r w:rsidRPr="00834C93">
        <w:rPr>
          <w:rFonts w:ascii="Times New Roman" w:hAnsi="Times New Roman" w:cs="Times New Roman"/>
          <w:sz w:val="24"/>
          <w:szCs w:val="24"/>
        </w:rPr>
        <w:t>деты встречи с избирателями  очередность предоставления помещения определяется</w:t>
      </w:r>
      <w:proofErr w:type="gramEnd"/>
      <w:r w:rsidRPr="00834C93">
        <w:rPr>
          <w:rFonts w:ascii="Times New Roman" w:hAnsi="Times New Roman" w:cs="Times New Roman"/>
          <w:sz w:val="24"/>
          <w:szCs w:val="24"/>
        </w:rPr>
        <w:t xml:space="preserve"> очередностью поступления обращения (заявок).</w:t>
      </w:r>
    </w:p>
    <w:p w:rsidR="00DA5062" w:rsidRPr="00834C93" w:rsidRDefault="00DA5062" w:rsidP="00C52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Если запрашиваемое помещение ранее предоставлено другому депутату, либо это помещение задействовано при проведении иного мероприятия, организация направляет письменный отказ заявителю о предоставлении помещения с указанием иного времени, возможного для проведения встречи.</w:t>
      </w:r>
    </w:p>
    <w:p w:rsidR="00DA5062" w:rsidRPr="00834C93" w:rsidRDefault="00DA5062" w:rsidP="00C52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5062" w:rsidRPr="00834C93" w:rsidRDefault="00DA5062" w:rsidP="00C52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ab/>
      </w:r>
      <w:r w:rsidRPr="00834C93">
        <w:rPr>
          <w:rFonts w:ascii="Times New Roman" w:hAnsi="Times New Roman" w:cs="Times New Roman"/>
          <w:sz w:val="24"/>
          <w:szCs w:val="24"/>
        </w:rPr>
        <w:tab/>
      </w:r>
      <w:r w:rsidRPr="00834C93">
        <w:rPr>
          <w:rFonts w:ascii="Times New Roman" w:hAnsi="Times New Roman" w:cs="Times New Roman"/>
          <w:sz w:val="24"/>
          <w:szCs w:val="24"/>
        </w:rPr>
        <w:tab/>
      </w:r>
      <w:r w:rsidRPr="00834C93">
        <w:rPr>
          <w:rFonts w:ascii="Times New Roman" w:hAnsi="Times New Roman" w:cs="Times New Roman"/>
          <w:sz w:val="24"/>
          <w:szCs w:val="24"/>
        </w:rPr>
        <w:tab/>
      </w:r>
      <w:r w:rsidRPr="00834C93">
        <w:rPr>
          <w:rFonts w:ascii="Times New Roman" w:hAnsi="Times New Roman" w:cs="Times New Roman"/>
          <w:sz w:val="24"/>
          <w:szCs w:val="24"/>
        </w:rPr>
        <w:tab/>
      </w:r>
    </w:p>
    <w:sectPr w:rsidR="00DA5062" w:rsidRPr="00834C93" w:rsidSect="00E93D7A">
      <w:pgSz w:w="11906" w:h="16838"/>
      <w:pgMar w:top="678" w:right="849" w:bottom="1276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A1" w:rsidRDefault="001176A1">
      <w:pPr>
        <w:spacing w:after="0" w:line="240" w:lineRule="auto"/>
      </w:pPr>
      <w:r>
        <w:separator/>
      </w:r>
    </w:p>
  </w:endnote>
  <w:endnote w:type="continuationSeparator" w:id="0">
    <w:p w:rsidR="001176A1" w:rsidRDefault="0011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A1" w:rsidRDefault="001176A1">
      <w:pPr>
        <w:spacing w:after="0" w:line="240" w:lineRule="auto"/>
      </w:pPr>
      <w:r>
        <w:separator/>
      </w:r>
    </w:p>
  </w:footnote>
  <w:footnote w:type="continuationSeparator" w:id="0">
    <w:p w:rsidR="001176A1" w:rsidRDefault="00117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D74"/>
    <w:multiLevelType w:val="hybridMultilevel"/>
    <w:tmpl w:val="3FF0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5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480C23"/>
    <w:multiLevelType w:val="hybridMultilevel"/>
    <w:tmpl w:val="86B6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67F3"/>
    <w:multiLevelType w:val="hybridMultilevel"/>
    <w:tmpl w:val="438C9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748B5"/>
    <w:multiLevelType w:val="hybridMultilevel"/>
    <w:tmpl w:val="90548736"/>
    <w:lvl w:ilvl="0" w:tplc="1662347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B5745F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82603"/>
    <w:multiLevelType w:val="hybridMultilevel"/>
    <w:tmpl w:val="DCA8A8DA"/>
    <w:lvl w:ilvl="0" w:tplc="56AA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06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40E076E"/>
    <w:multiLevelType w:val="hybridMultilevel"/>
    <w:tmpl w:val="C5DA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64836"/>
    <w:multiLevelType w:val="hybridMultilevel"/>
    <w:tmpl w:val="76B2EFBA"/>
    <w:lvl w:ilvl="0" w:tplc="60564CD0">
      <w:start w:val="1"/>
      <w:numFmt w:val="decimal"/>
      <w:lvlText w:val="%1."/>
      <w:lvlJc w:val="left"/>
      <w:pPr>
        <w:ind w:left="1069" w:hanging="360"/>
      </w:pPr>
      <w:rPr>
        <w:rFonts w:ascii="Book Antiqua" w:eastAsia="Times New Roman" w:hAnsi="Book Antiqu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707E6"/>
    <w:multiLevelType w:val="hybridMultilevel"/>
    <w:tmpl w:val="73E6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542E1"/>
    <w:multiLevelType w:val="hybridMultilevel"/>
    <w:tmpl w:val="083C2858"/>
    <w:lvl w:ilvl="0" w:tplc="1160F0C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528F466">
      <w:start w:val="1"/>
      <w:numFmt w:val="lowerLetter"/>
      <w:lvlText w:val="%2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7D2BC60">
      <w:start w:val="1"/>
      <w:numFmt w:val="lowerRoman"/>
      <w:lvlText w:val="%3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5A2BA46">
      <w:start w:val="1"/>
      <w:numFmt w:val="decimal"/>
      <w:lvlText w:val="%4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9FEAFFE">
      <w:start w:val="1"/>
      <w:numFmt w:val="lowerLetter"/>
      <w:lvlText w:val="%5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41489B4">
      <w:start w:val="1"/>
      <w:numFmt w:val="lowerRoman"/>
      <w:lvlText w:val="%6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3A8068E">
      <w:start w:val="1"/>
      <w:numFmt w:val="decimal"/>
      <w:lvlText w:val="%7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F905592">
      <w:start w:val="1"/>
      <w:numFmt w:val="lowerLetter"/>
      <w:lvlText w:val="%8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9EC3CA2">
      <w:start w:val="1"/>
      <w:numFmt w:val="lowerRoman"/>
      <w:lvlText w:val="%9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50576AD5"/>
    <w:multiLevelType w:val="hybridMultilevel"/>
    <w:tmpl w:val="11788536"/>
    <w:lvl w:ilvl="0" w:tplc="6DD86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14D2E43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25538"/>
    <w:multiLevelType w:val="multilevel"/>
    <w:tmpl w:val="5254BD1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5">
    <w:nsid w:val="5C4D3396"/>
    <w:multiLevelType w:val="hybridMultilevel"/>
    <w:tmpl w:val="E2D21E4C"/>
    <w:lvl w:ilvl="0" w:tplc="F244C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002030"/>
    <w:multiLevelType w:val="multilevel"/>
    <w:tmpl w:val="68BC7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0056014"/>
    <w:multiLevelType w:val="hybridMultilevel"/>
    <w:tmpl w:val="1BFE65C0"/>
    <w:lvl w:ilvl="0" w:tplc="43E88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37E694A"/>
    <w:multiLevelType w:val="multilevel"/>
    <w:tmpl w:val="1CA2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AB3B73"/>
    <w:multiLevelType w:val="hybridMultilevel"/>
    <w:tmpl w:val="B8008A94"/>
    <w:lvl w:ilvl="0" w:tplc="163EB2B8">
      <w:start w:val="3"/>
      <w:numFmt w:val="decimal"/>
      <w:lvlText w:val="%1."/>
      <w:lvlJc w:val="left"/>
      <w:pPr>
        <w:ind w:left="178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7C1B603A"/>
    <w:multiLevelType w:val="hybridMultilevel"/>
    <w:tmpl w:val="307A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000D9"/>
    <w:multiLevelType w:val="hybridMultilevel"/>
    <w:tmpl w:val="C9740E72"/>
    <w:lvl w:ilvl="0" w:tplc="B5BEAB22">
      <w:start w:val="1"/>
      <w:numFmt w:val="decimal"/>
      <w:lvlText w:val="%1."/>
      <w:lvlJc w:val="left"/>
      <w:pPr>
        <w:ind w:left="13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13"/>
  </w:num>
  <w:num w:numId="9">
    <w:abstractNumId w:val="5"/>
  </w:num>
  <w:num w:numId="10">
    <w:abstractNumId w:val="20"/>
  </w:num>
  <w:num w:numId="11">
    <w:abstractNumId w:val="2"/>
  </w:num>
  <w:num w:numId="12">
    <w:abstractNumId w:val="18"/>
  </w:num>
  <w:num w:numId="13">
    <w:abstractNumId w:val="9"/>
  </w:num>
  <w:num w:numId="14">
    <w:abstractNumId w:val="15"/>
  </w:num>
  <w:num w:numId="15">
    <w:abstractNumId w:val="14"/>
  </w:num>
  <w:num w:numId="16">
    <w:abstractNumId w:val="3"/>
  </w:num>
  <w:num w:numId="17">
    <w:abstractNumId w:val="2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9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19"/>
    <w:rsid w:val="000061EE"/>
    <w:rsid w:val="00007A49"/>
    <w:rsid w:val="000126EE"/>
    <w:rsid w:val="00014F0D"/>
    <w:rsid w:val="000238E0"/>
    <w:rsid w:val="0002550E"/>
    <w:rsid w:val="000314D6"/>
    <w:rsid w:val="00035E97"/>
    <w:rsid w:val="00040036"/>
    <w:rsid w:val="00040A89"/>
    <w:rsid w:val="0005548A"/>
    <w:rsid w:val="00060C97"/>
    <w:rsid w:val="00062106"/>
    <w:rsid w:val="0007495A"/>
    <w:rsid w:val="00075D93"/>
    <w:rsid w:val="000840F6"/>
    <w:rsid w:val="000A1C60"/>
    <w:rsid w:val="000A3098"/>
    <w:rsid w:val="000B4E34"/>
    <w:rsid w:val="000B5F5F"/>
    <w:rsid w:val="000B61EF"/>
    <w:rsid w:val="000C44F4"/>
    <w:rsid w:val="000D0953"/>
    <w:rsid w:val="000E1511"/>
    <w:rsid w:val="000E2328"/>
    <w:rsid w:val="001176A1"/>
    <w:rsid w:val="0012610B"/>
    <w:rsid w:val="001353B4"/>
    <w:rsid w:val="00140FB5"/>
    <w:rsid w:val="00145719"/>
    <w:rsid w:val="0014765E"/>
    <w:rsid w:val="00156A63"/>
    <w:rsid w:val="00172A0C"/>
    <w:rsid w:val="001731E7"/>
    <w:rsid w:val="001742EF"/>
    <w:rsid w:val="00175C3D"/>
    <w:rsid w:val="0017755E"/>
    <w:rsid w:val="0018006A"/>
    <w:rsid w:val="00196A35"/>
    <w:rsid w:val="001979E4"/>
    <w:rsid w:val="001A6923"/>
    <w:rsid w:val="001B28DF"/>
    <w:rsid w:val="001B3E6B"/>
    <w:rsid w:val="001B56E4"/>
    <w:rsid w:val="001B6C34"/>
    <w:rsid w:val="001C5C47"/>
    <w:rsid w:val="001C6449"/>
    <w:rsid w:val="001D45CF"/>
    <w:rsid w:val="001D6F8E"/>
    <w:rsid w:val="001F1890"/>
    <w:rsid w:val="001F3B9A"/>
    <w:rsid w:val="001F5416"/>
    <w:rsid w:val="001F5542"/>
    <w:rsid w:val="0020409A"/>
    <w:rsid w:val="00214AC5"/>
    <w:rsid w:val="002157EC"/>
    <w:rsid w:val="00222819"/>
    <w:rsid w:val="002318FD"/>
    <w:rsid w:val="00233F94"/>
    <w:rsid w:val="00267D8A"/>
    <w:rsid w:val="00274824"/>
    <w:rsid w:val="002748E2"/>
    <w:rsid w:val="002815C1"/>
    <w:rsid w:val="00283AF9"/>
    <w:rsid w:val="002949E8"/>
    <w:rsid w:val="0029512C"/>
    <w:rsid w:val="002A5C22"/>
    <w:rsid w:val="002B0F24"/>
    <w:rsid w:val="002C4D5E"/>
    <w:rsid w:val="002D0223"/>
    <w:rsid w:val="002E0F50"/>
    <w:rsid w:val="002E53B2"/>
    <w:rsid w:val="002E67A8"/>
    <w:rsid w:val="002F0291"/>
    <w:rsid w:val="002F4550"/>
    <w:rsid w:val="002F6C00"/>
    <w:rsid w:val="00310FF3"/>
    <w:rsid w:val="003126BD"/>
    <w:rsid w:val="00323CB4"/>
    <w:rsid w:val="00324C69"/>
    <w:rsid w:val="00334C97"/>
    <w:rsid w:val="00345C01"/>
    <w:rsid w:val="00360B0D"/>
    <w:rsid w:val="00366B4D"/>
    <w:rsid w:val="00373D33"/>
    <w:rsid w:val="00381529"/>
    <w:rsid w:val="00391FFD"/>
    <w:rsid w:val="00395497"/>
    <w:rsid w:val="00396336"/>
    <w:rsid w:val="003B0B07"/>
    <w:rsid w:val="003B7EE2"/>
    <w:rsid w:val="003C2344"/>
    <w:rsid w:val="003C54F9"/>
    <w:rsid w:val="003D7C0A"/>
    <w:rsid w:val="003E3970"/>
    <w:rsid w:val="003F24B2"/>
    <w:rsid w:val="004100F9"/>
    <w:rsid w:val="00430C3C"/>
    <w:rsid w:val="00434982"/>
    <w:rsid w:val="00461F2A"/>
    <w:rsid w:val="00465BBD"/>
    <w:rsid w:val="00470B07"/>
    <w:rsid w:val="004721A3"/>
    <w:rsid w:val="00483A46"/>
    <w:rsid w:val="004872A4"/>
    <w:rsid w:val="004C2EC9"/>
    <w:rsid w:val="004C5E4E"/>
    <w:rsid w:val="004D260A"/>
    <w:rsid w:val="004D4878"/>
    <w:rsid w:val="004E0770"/>
    <w:rsid w:val="004E2981"/>
    <w:rsid w:val="004E7C9A"/>
    <w:rsid w:val="004F08C6"/>
    <w:rsid w:val="004F157E"/>
    <w:rsid w:val="004F4362"/>
    <w:rsid w:val="004F5DD6"/>
    <w:rsid w:val="005076F7"/>
    <w:rsid w:val="00507CCC"/>
    <w:rsid w:val="00520D1F"/>
    <w:rsid w:val="0052193E"/>
    <w:rsid w:val="00533562"/>
    <w:rsid w:val="005522A7"/>
    <w:rsid w:val="00552369"/>
    <w:rsid w:val="00562CF6"/>
    <w:rsid w:val="00565DC1"/>
    <w:rsid w:val="00585786"/>
    <w:rsid w:val="00594768"/>
    <w:rsid w:val="0059747E"/>
    <w:rsid w:val="005A2D08"/>
    <w:rsid w:val="005B7A07"/>
    <w:rsid w:val="005C47D9"/>
    <w:rsid w:val="005D1C64"/>
    <w:rsid w:val="005D5E2F"/>
    <w:rsid w:val="005D7582"/>
    <w:rsid w:val="00605A82"/>
    <w:rsid w:val="00616BBC"/>
    <w:rsid w:val="00621818"/>
    <w:rsid w:val="006306D1"/>
    <w:rsid w:val="00632A3E"/>
    <w:rsid w:val="00640A91"/>
    <w:rsid w:val="006445A0"/>
    <w:rsid w:val="006630FA"/>
    <w:rsid w:val="0067359E"/>
    <w:rsid w:val="0067408F"/>
    <w:rsid w:val="006757DA"/>
    <w:rsid w:val="006774F6"/>
    <w:rsid w:val="00680781"/>
    <w:rsid w:val="006807C8"/>
    <w:rsid w:val="006949C9"/>
    <w:rsid w:val="00695D6C"/>
    <w:rsid w:val="006C1379"/>
    <w:rsid w:val="006D43EE"/>
    <w:rsid w:val="006D4703"/>
    <w:rsid w:val="00701A50"/>
    <w:rsid w:val="00707E9D"/>
    <w:rsid w:val="00716DA6"/>
    <w:rsid w:val="00723F4C"/>
    <w:rsid w:val="00732014"/>
    <w:rsid w:val="00740316"/>
    <w:rsid w:val="0076498B"/>
    <w:rsid w:val="00771B37"/>
    <w:rsid w:val="00783644"/>
    <w:rsid w:val="00784ECB"/>
    <w:rsid w:val="00797C82"/>
    <w:rsid w:val="00797CD9"/>
    <w:rsid w:val="007D102C"/>
    <w:rsid w:val="007E0452"/>
    <w:rsid w:val="007E6928"/>
    <w:rsid w:val="007F69CE"/>
    <w:rsid w:val="00822FFA"/>
    <w:rsid w:val="00823773"/>
    <w:rsid w:val="0083495D"/>
    <w:rsid w:val="00834C93"/>
    <w:rsid w:val="00844585"/>
    <w:rsid w:val="00845ED9"/>
    <w:rsid w:val="00853ECD"/>
    <w:rsid w:val="0085588F"/>
    <w:rsid w:val="00856530"/>
    <w:rsid w:val="0086520E"/>
    <w:rsid w:val="008700B0"/>
    <w:rsid w:val="00873893"/>
    <w:rsid w:val="00873BA1"/>
    <w:rsid w:val="00873C28"/>
    <w:rsid w:val="00874209"/>
    <w:rsid w:val="0087477A"/>
    <w:rsid w:val="00880516"/>
    <w:rsid w:val="00895915"/>
    <w:rsid w:val="00896C26"/>
    <w:rsid w:val="008B1B8B"/>
    <w:rsid w:val="008B225F"/>
    <w:rsid w:val="008B4F5E"/>
    <w:rsid w:val="008C68E9"/>
    <w:rsid w:val="008D4476"/>
    <w:rsid w:val="008E690E"/>
    <w:rsid w:val="008E73DC"/>
    <w:rsid w:val="008F1079"/>
    <w:rsid w:val="008F134E"/>
    <w:rsid w:val="008F7362"/>
    <w:rsid w:val="00907817"/>
    <w:rsid w:val="00912B26"/>
    <w:rsid w:val="00913378"/>
    <w:rsid w:val="00917778"/>
    <w:rsid w:val="00924984"/>
    <w:rsid w:val="0092748F"/>
    <w:rsid w:val="00960BF3"/>
    <w:rsid w:val="0096551D"/>
    <w:rsid w:val="00971414"/>
    <w:rsid w:val="00977BD7"/>
    <w:rsid w:val="00980AD5"/>
    <w:rsid w:val="009A177C"/>
    <w:rsid w:val="009A4131"/>
    <w:rsid w:val="009A6C45"/>
    <w:rsid w:val="009B22C9"/>
    <w:rsid w:val="009B43F3"/>
    <w:rsid w:val="009D0928"/>
    <w:rsid w:val="009D7A8A"/>
    <w:rsid w:val="009E1F2A"/>
    <w:rsid w:val="009E2992"/>
    <w:rsid w:val="009E3D1C"/>
    <w:rsid w:val="009E561C"/>
    <w:rsid w:val="00A00E68"/>
    <w:rsid w:val="00A145EE"/>
    <w:rsid w:val="00A2285E"/>
    <w:rsid w:val="00A23EAB"/>
    <w:rsid w:val="00A3038B"/>
    <w:rsid w:val="00A355A3"/>
    <w:rsid w:val="00A45DF8"/>
    <w:rsid w:val="00A46952"/>
    <w:rsid w:val="00A47D4B"/>
    <w:rsid w:val="00A55AA9"/>
    <w:rsid w:val="00A65C3B"/>
    <w:rsid w:val="00A7717F"/>
    <w:rsid w:val="00A83E65"/>
    <w:rsid w:val="00A86E49"/>
    <w:rsid w:val="00AA1139"/>
    <w:rsid w:val="00AA5ECC"/>
    <w:rsid w:val="00AC6EF0"/>
    <w:rsid w:val="00AD6054"/>
    <w:rsid w:val="00AE07AE"/>
    <w:rsid w:val="00AF3193"/>
    <w:rsid w:val="00AF3394"/>
    <w:rsid w:val="00AF65D4"/>
    <w:rsid w:val="00AF6E39"/>
    <w:rsid w:val="00B07F05"/>
    <w:rsid w:val="00B124F4"/>
    <w:rsid w:val="00B13656"/>
    <w:rsid w:val="00B219B9"/>
    <w:rsid w:val="00B357FB"/>
    <w:rsid w:val="00B47418"/>
    <w:rsid w:val="00B57B5B"/>
    <w:rsid w:val="00B72E1C"/>
    <w:rsid w:val="00B7526F"/>
    <w:rsid w:val="00B8284B"/>
    <w:rsid w:val="00B82C30"/>
    <w:rsid w:val="00B94E5E"/>
    <w:rsid w:val="00B9582C"/>
    <w:rsid w:val="00BA12FB"/>
    <w:rsid w:val="00BA226A"/>
    <w:rsid w:val="00BA5503"/>
    <w:rsid w:val="00BB4314"/>
    <w:rsid w:val="00BB4C2C"/>
    <w:rsid w:val="00BB7EFA"/>
    <w:rsid w:val="00BC0606"/>
    <w:rsid w:val="00BC2611"/>
    <w:rsid w:val="00BD008F"/>
    <w:rsid w:val="00BD2DAB"/>
    <w:rsid w:val="00BF0803"/>
    <w:rsid w:val="00BF729A"/>
    <w:rsid w:val="00C04FE0"/>
    <w:rsid w:val="00C07A8E"/>
    <w:rsid w:val="00C17591"/>
    <w:rsid w:val="00C256E3"/>
    <w:rsid w:val="00C30D12"/>
    <w:rsid w:val="00C31C02"/>
    <w:rsid w:val="00C329FC"/>
    <w:rsid w:val="00C340CB"/>
    <w:rsid w:val="00C343E5"/>
    <w:rsid w:val="00C472E3"/>
    <w:rsid w:val="00C52D95"/>
    <w:rsid w:val="00C5741B"/>
    <w:rsid w:val="00C615CE"/>
    <w:rsid w:val="00C65B6C"/>
    <w:rsid w:val="00C66ADE"/>
    <w:rsid w:val="00C735D0"/>
    <w:rsid w:val="00C769E7"/>
    <w:rsid w:val="00C831D2"/>
    <w:rsid w:val="00C87CB8"/>
    <w:rsid w:val="00C9491C"/>
    <w:rsid w:val="00C96A0D"/>
    <w:rsid w:val="00CA40DC"/>
    <w:rsid w:val="00CA6483"/>
    <w:rsid w:val="00CB0790"/>
    <w:rsid w:val="00CC38A0"/>
    <w:rsid w:val="00CC7207"/>
    <w:rsid w:val="00CD5FF2"/>
    <w:rsid w:val="00CE245C"/>
    <w:rsid w:val="00CE5D35"/>
    <w:rsid w:val="00CF04C6"/>
    <w:rsid w:val="00CF2959"/>
    <w:rsid w:val="00CF7942"/>
    <w:rsid w:val="00CF7BB1"/>
    <w:rsid w:val="00D05A09"/>
    <w:rsid w:val="00D05FFE"/>
    <w:rsid w:val="00D068FA"/>
    <w:rsid w:val="00D1201C"/>
    <w:rsid w:val="00D13BBC"/>
    <w:rsid w:val="00D44A3B"/>
    <w:rsid w:val="00D71083"/>
    <w:rsid w:val="00D9238D"/>
    <w:rsid w:val="00DA13FD"/>
    <w:rsid w:val="00DA5062"/>
    <w:rsid w:val="00DA5C0E"/>
    <w:rsid w:val="00DC5E0A"/>
    <w:rsid w:val="00DC6D44"/>
    <w:rsid w:val="00DC71C0"/>
    <w:rsid w:val="00DD301E"/>
    <w:rsid w:val="00DD5837"/>
    <w:rsid w:val="00E04E79"/>
    <w:rsid w:val="00E0776F"/>
    <w:rsid w:val="00E135B8"/>
    <w:rsid w:val="00E22C01"/>
    <w:rsid w:val="00E34F7B"/>
    <w:rsid w:val="00E452D7"/>
    <w:rsid w:val="00E515E0"/>
    <w:rsid w:val="00E55BD9"/>
    <w:rsid w:val="00E6012C"/>
    <w:rsid w:val="00E83358"/>
    <w:rsid w:val="00E9184A"/>
    <w:rsid w:val="00E93D7A"/>
    <w:rsid w:val="00EA458A"/>
    <w:rsid w:val="00EB0658"/>
    <w:rsid w:val="00EB70E9"/>
    <w:rsid w:val="00ED49A1"/>
    <w:rsid w:val="00F017BB"/>
    <w:rsid w:val="00F03986"/>
    <w:rsid w:val="00F04F7A"/>
    <w:rsid w:val="00F141A4"/>
    <w:rsid w:val="00F31A74"/>
    <w:rsid w:val="00F40127"/>
    <w:rsid w:val="00F40E94"/>
    <w:rsid w:val="00F61B99"/>
    <w:rsid w:val="00F66A00"/>
    <w:rsid w:val="00F702F8"/>
    <w:rsid w:val="00F80029"/>
    <w:rsid w:val="00F84862"/>
    <w:rsid w:val="00FA6BBC"/>
    <w:rsid w:val="00FC1D6B"/>
    <w:rsid w:val="00FC6A41"/>
    <w:rsid w:val="00FD24DB"/>
    <w:rsid w:val="00FE3762"/>
    <w:rsid w:val="00FE6580"/>
    <w:rsid w:val="00FF3DBB"/>
    <w:rsid w:val="00FF6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548A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5548A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05548A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554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a0"/>
    <w:link w:val="1"/>
    <w:locked/>
    <w:rsid w:val="001B6C34"/>
    <w:rPr>
      <w:rFonts w:ascii="Calibri" w:hAnsi="Calibri"/>
    </w:rPr>
  </w:style>
  <w:style w:type="paragraph" w:customStyle="1" w:styleId="1">
    <w:name w:val="Без интервала1"/>
    <w:link w:val="NoSpacingChar"/>
    <w:rsid w:val="001B6C34"/>
    <w:pPr>
      <w:spacing w:after="0" w:line="240" w:lineRule="auto"/>
    </w:pPr>
    <w:rPr>
      <w:rFonts w:ascii="Calibri" w:hAnsi="Calibri"/>
    </w:rPr>
  </w:style>
  <w:style w:type="paragraph" w:styleId="ab">
    <w:name w:val="Normal (Web)"/>
    <w:basedOn w:val="a"/>
    <w:uiPriority w:val="99"/>
    <w:unhideWhenUsed/>
    <w:rsid w:val="005A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35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35E97"/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035E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1B56E4"/>
    <w:rPr>
      <w:rFonts w:ascii="Calibri" w:eastAsia="Times New Roman" w:hAnsi="Calibri" w:cs="Times New Roman"/>
    </w:rPr>
  </w:style>
  <w:style w:type="paragraph" w:styleId="ad">
    <w:name w:val="No Spacing"/>
    <w:link w:val="ac"/>
    <w:uiPriority w:val="1"/>
    <w:qFormat/>
    <w:rsid w:val="001B56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uiPriority w:val="99"/>
    <w:rsid w:val="00F03986"/>
    <w:pPr>
      <w:spacing w:after="0" w:line="240" w:lineRule="auto"/>
    </w:pPr>
    <w:rPr>
      <w:rFonts w:ascii="Calibri" w:hAnsi="Calibri"/>
    </w:rPr>
  </w:style>
  <w:style w:type="paragraph" w:customStyle="1" w:styleId="3">
    <w:name w:val="Без интервала3"/>
    <w:rsid w:val="00A55A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B124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E077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3">
    <w:name w:val="xl63"/>
    <w:basedOn w:val="a"/>
    <w:rsid w:val="00E0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4">
    <w:name w:val="xl64"/>
    <w:basedOn w:val="a"/>
    <w:rsid w:val="00E0776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0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077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E0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E077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E0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0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0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E0776F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0776F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077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E077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6">
    <w:name w:val="xl76"/>
    <w:basedOn w:val="a"/>
    <w:rsid w:val="00E0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E0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E0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E0776F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E0776F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077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2">
    <w:name w:val="xl82"/>
    <w:basedOn w:val="a"/>
    <w:rsid w:val="00E077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E0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</w:rPr>
  </w:style>
  <w:style w:type="paragraph" w:customStyle="1" w:styleId="xl84">
    <w:name w:val="xl84"/>
    <w:basedOn w:val="a"/>
    <w:rsid w:val="00E0776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u w:val="single"/>
    </w:rPr>
  </w:style>
  <w:style w:type="paragraph" w:customStyle="1" w:styleId="xl85">
    <w:name w:val="xl85"/>
    <w:basedOn w:val="a"/>
    <w:rsid w:val="00E077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character" w:styleId="ae">
    <w:name w:val="Hyperlink"/>
    <w:basedOn w:val="a0"/>
    <w:uiPriority w:val="99"/>
    <w:semiHidden/>
    <w:unhideWhenUsed/>
    <w:rsid w:val="00F40127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F40127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548A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5548A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05548A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554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a0"/>
    <w:link w:val="1"/>
    <w:locked/>
    <w:rsid w:val="001B6C34"/>
    <w:rPr>
      <w:rFonts w:ascii="Calibri" w:hAnsi="Calibri"/>
    </w:rPr>
  </w:style>
  <w:style w:type="paragraph" w:customStyle="1" w:styleId="1">
    <w:name w:val="Без интервала1"/>
    <w:link w:val="NoSpacingChar"/>
    <w:rsid w:val="001B6C34"/>
    <w:pPr>
      <w:spacing w:after="0" w:line="240" w:lineRule="auto"/>
    </w:pPr>
    <w:rPr>
      <w:rFonts w:ascii="Calibri" w:hAnsi="Calibri"/>
    </w:rPr>
  </w:style>
  <w:style w:type="paragraph" w:styleId="ab">
    <w:name w:val="Normal (Web)"/>
    <w:basedOn w:val="a"/>
    <w:uiPriority w:val="99"/>
    <w:unhideWhenUsed/>
    <w:rsid w:val="005A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35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35E97"/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035E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1B56E4"/>
    <w:rPr>
      <w:rFonts w:ascii="Calibri" w:eastAsia="Times New Roman" w:hAnsi="Calibri" w:cs="Times New Roman"/>
    </w:rPr>
  </w:style>
  <w:style w:type="paragraph" w:styleId="ad">
    <w:name w:val="No Spacing"/>
    <w:link w:val="ac"/>
    <w:uiPriority w:val="1"/>
    <w:qFormat/>
    <w:rsid w:val="001B56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uiPriority w:val="99"/>
    <w:rsid w:val="00F03986"/>
    <w:pPr>
      <w:spacing w:after="0" w:line="240" w:lineRule="auto"/>
    </w:pPr>
    <w:rPr>
      <w:rFonts w:ascii="Calibri" w:hAnsi="Calibri"/>
    </w:rPr>
  </w:style>
  <w:style w:type="paragraph" w:customStyle="1" w:styleId="3">
    <w:name w:val="Без интервала3"/>
    <w:rsid w:val="00A55A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B124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E077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3">
    <w:name w:val="xl63"/>
    <w:basedOn w:val="a"/>
    <w:rsid w:val="00E0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4">
    <w:name w:val="xl64"/>
    <w:basedOn w:val="a"/>
    <w:rsid w:val="00E0776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0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077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E0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E077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E0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0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0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E0776F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0776F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077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E077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6">
    <w:name w:val="xl76"/>
    <w:basedOn w:val="a"/>
    <w:rsid w:val="00E0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E0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E0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E0776F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E0776F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077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2">
    <w:name w:val="xl82"/>
    <w:basedOn w:val="a"/>
    <w:rsid w:val="00E077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E0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</w:rPr>
  </w:style>
  <w:style w:type="paragraph" w:customStyle="1" w:styleId="xl84">
    <w:name w:val="xl84"/>
    <w:basedOn w:val="a"/>
    <w:rsid w:val="00E0776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u w:val="single"/>
    </w:rPr>
  </w:style>
  <w:style w:type="paragraph" w:customStyle="1" w:styleId="xl85">
    <w:name w:val="xl85"/>
    <w:basedOn w:val="a"/>
    <w:rsid w:val="00E077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character" w:styleId="ae">
    <w:name w:val="Hyperlink"/>
    <w:basedOn w:val="a0"/>
    <w:uiPriority w:val="99"/>
    <w:semiHidden/>
    <w:unhideWhenUsed/>
    <w:rsid w:val="00F40127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F4012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971E2-15B0-4D4B-B783-3132531D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2018-08-23T05:48:00Z</cp:lastPrinted>
  <dcterms:created xsi:type="dcterms:W3CDTF">2018-08-17T07:56:00Z</dcterms:created>
  <dcterms:modified xsi:type="dcterms:W3CDTF">2018-08-23T05:49:00Z</dcterms:modified>
</cp:coreProperties>
</file>