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45163C" w:rsidP="007F1ED3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A37F47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A37F47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0F67A3">
        <w:rPr>
          <w:rFonts w:ascii="Book Antiqua" w:hAnsi="Book Antiqua"/>
          <w:b/>
          <w:i/>
          <w:sz w:val="40"/>
          <w:szCs w:val="40"/>
        </w:rPr>
        <w:t>22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7F1ED3">
        <w:rPr>
          <w:rFonts w:ascii="Book Antiqua" w:hAnsi="Book Antiqua"/>
          <w:b/>
          <w:i/>
          <w:sz w:val="40"/>
          <w:szCs w:val="40"/>
        </w:rPr>
        <w:t>95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7F1ED3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7F1ED3">
              <w:rPr>
                <w:rFonts w:ascii="Book Antiqua" w:hAnsi="Book Antiqua" w:cs="Book Antiqua"/>
                <w:sz w:val="24"/>
                <w:szCs w:val="24"/>
              </w:rPr>
              <w:t>24.09.</w:t>
            </w:r>
            <w:r w:rsidR="000F67A3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91BC2" w:rsidRPr="00A33D08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4F57F0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б утверждении Положения об экспертной комиссии Внутригородского муниципального образования города Севастополя – Качинский муниципальный округ</w:t>
      </w:r>
    </w:p>
    <w:p w:rsidR="00BB2A35" w:rsidRPr="00424775" w:rsidRDefault="004F57F0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424775">
        <w:rPr>
          <w:rFonts w:ascii="Book Antiqua" w:hAnsi="Book Antiqua" w:cs="Book Antiqua"/>
          <w:sz w:val="24"/>
          <w:szCs w:val="24"/>
        </w:rPr>
        <w:t>Р</w:t>
      </w:r>
      <w:r w:rsidR="00891BC2" w:rsidRPr="00424775">
        <w:rPr>
          <w:rFonts w:ascii="Book Antiqua" w:hAnsi="Book Antiqua" w:cs="Book Antiqua"/>
          <w:sz w:val="24"/>
          <w:szCs w:val="24"/>
        </w:rPr>
        <w:t xml:space="preserve">уководствуясь </w:t>
      </w:r>
      <w:r w:rsidRPr="00424775">
        <w:rPr>
          <w:rFonts w:ascii="Book Antiqua" w:hAnsi="Book Antiqua"/>
          <w:color w:val="000000"/>
          <w:sz w:val="24"/>
          <w:szCs w:val="24"/>
        </w:rPr>
        <w:t xml:space="preserve">Федеральным законом от 22.10.2004 № 125-ФЗ «Об архивном деле в Российской Федерации» (Собрание законодательства Российской Федерации, 2004, </w:t>
      </w:r>
      <w:r w:rsidR="00891BC2" w:rsidRPr="00424775">
        <w:rPr>
          <w:rFonts w:ascii="Book Antiqua" w:hAnsi="Book Antiqua" w:cs="Book Antiqua"/>
          <w:sz w:val="24"/>
          <w:szCs w:val="24"/>
        </w:rPr>
        <w:t>Федеральным зако</w:t>
      </w:r>
      <w:r w:rsidR="00F14B01" w:rsidRPr="00424775">
        <w:rPr>
          <w:rFonts w:ascii="Book Antiqua" w:hAnsi="Book Antiqua" w:cs="Book Antiqua"/>
          <w:sz w:val="24"/>
          <w:szCs w:val="24"/>
        </w:rPr>
        <w:t>ном 03.05.2007</w:t>
      </w:r>
      <w:r w:rsidR="00C079D2" w:rsidRPr="00424775">
        <w:rPr>
          <w:rFonts w:ascii="Book Antiqua" w:hAnsi="Book Antiqua" w:cs="Book Antiqua"/>
          <w:sz w:val="24"/>
          <w:szCs w:val="24"/>
        </w:rPr>
        <w:t xml:space="preserve"> </w:t>
      </w:r>
      <w:r w:rsidR="00891BC2" w:rsidRPr="00424775">
        <w:rPr>
          <w:rFonts w:ascii="Book Antiqua" w:hAnsi="Book Antiqua" w:cs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424775">
        <w:rPr>
          <w:rFonts w:ascii="Book Antiqua" w:hAnsi="Book Antiqua" w:cs="Book Antiqua"/>
          <w:sz w:val="24"/>
          <w:szCs w:val="24"/>
        </w:rPr>
        <w:t>орода Севастополя от 05.08.2014</w:t>
      </w:r>
      <w:r w:rsidR="00C079D2" w:rsidRPr="00424775">
        <w:rPr>
          <w:rFonts w:ascii="Book Antiqua" w:hAnsi="Book Antiqua" w:cs="Book Antiqua"/>
          <w:sz w:val="24"/>
          <w:szCs w:val="24"/>
        </w:rPr>
        <w:t xml:space="preserve"> </w:t>
      </w:r>
      <w:r w:rsidR="00891BC2" w:rsidRPr="00424775">
        <w:rPr>
          <w:rFonts w:ascii="Book Antiqua" w:hAnsi="Book Antiqua" w:cs="Book Antiqua"/>
          <w:sz w:val="24"/>
          <w:szCs w:val="24"/>
        </w:rPr>
        <w:t>№ 53-ЗС «О муниципальной службе в городе Севастополе»,</w:t>
      </w:r>
      <w:r w:rsidR="00730A98" w:rsidRPr="00424775">
        <w:rPr>
          <w:rFonts w:ascii="Book Antiqua" w:hAnsi="Book Antiqua" w:cs="Book Antiqua"/>
          <w:sz w:val="24"/>
          <w:szCs w:val="24"/>
        </w:rPr>
        <w:t xml:space="preserve"> </w:t>
      </w:r>
      <w:r w:rsidR="00891BC2" w:rsidRPr="00424775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Качинского</w:t>
      </w:r>
      <w:proofErr w:type="gramEnd"/>
      <w:r w:rsidR="00891BC2" w:rsidRPr="00424775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  <w:r w:rsidRPr="00424775">
        <w:rPr>
          <w:rFonts w:ascii="Book Antiqua" w:hAnsi="Book Antiqua" w:cs="Book Antiqua"/>
          <w:sz w:val="24"/>
          <w:szCs w:val="24"/>
        </w:rPr>
        <w:t xml:space="preserve">рассмотрев </w:t>
      </w:r>
      <w:proofErr w:type="gramStart"/>
      <w:r w:rsidRPr="00424775">
        <w:rPr>
          <w:rFonts w:ascii="Book Antiqua" w:hAnsi="Book Antiqua"/>
          <w:color w:val="000000"/>
          <w:sz w:val="24"/>
          <w:szCs w:val="24"/>
        </w:rPr>
        <w:t>Примерное</w:t>
      </w:r>
      <w:proofErr w:type="gramEnd"/>
      <w:r w:rsidRPr="00424775">
        <w:rPr>
          <w:rFonts w:ascii="Book Antiqua" w:hAnsi="Book Antiqua"/>
          <w:color w:val="000000"/>
          <w:sz w:val="24"/>
          <w:szCs w:val="24"/>
        </w:rPr>
        <w:t xml:space="preserve"> положения об экспертной комиссии организации, </w:t>
      </w:r>
      <w:r w:rsidRPr="00424775">
        <w:rPr>
          <w:rFonts w:ascii="Book Antiqua" w:hAnsi="Book Antiqua"/>
          <w:sz w:val="24"/>
          <w:szCs w:val="24"/>
        </w:rPr>
        <w:t>утвержденное приказом Федерального архивного агентства от 11.04.2018г. № 43</w:t>
      </w:r>
    </w:p>
    <w:p w:rsidR="004F57F0" w:rsidRDefault="004F57F0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sz w:val="24"/>
          <w:szCs w:val="24"/>
        </w:rPr>
      </w:pPr>
    </w:p>
    <w:p w:rsidR="00891BC2" w:rsidRPr="00BB2A35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BB2A35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424775" w:rsidRDefault="00424775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891BC2" w:rsidRPr="00BB2A35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B2A35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F67A3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hAnsi="Book Antiqua"/>
        </w:rPr>
        <w:t xml:space="preserve">1. </w:t>
      </w:r>
      <w:r w:rsidR="004F57F0">
        <w:rPr>
          <w:rFonts w:ascii="Book Antiqua" w:hAnsi="Book Antiqua"/>
        </w:rPr>
        <w:t>Утвердить Положение об экспертной комиссии внутригородского муниципального образования города Севастополя – Качинский муниципальный округ.</w:t>
      </w:r>
      <w:r w:rsidR="00424775">
        <w:rPr>
          <w:rFonts w:ascii="Book Antiqua" w:hAnsi="Book Antiqua"/>
        </w:rPr>
        <w:t xml:space="preserve"> </w:t>
      </w:r>
      <w:r w:rsidR="004F57F0">
        <w:rPr>
          <w:rFonts w:ascii="Book Antiqua" w:hAnsi="Book Antiqua"/>
        </w:rPr>
        <w:t>(При</w:t>
      </w:r>
      <w:r w:rsidR="00A72E1E">
        <w:rPr>
          <w:rFonts w:ascii="Book Antiqua" w:hAnsi="Book Antiqua"/>
        </w:rPr>
        <w:t>ложение № 1</w:t>
      </w:r>
      <w:r w:rsidR="004F57F0">
        <w:rPr>
          <w:rFonts w:ascii="Book Antiqua" w:hAnsi="Book Antiqua"/>
        </w:rPr>
        <w:t>)</w:t>
      </w:r>
    </w:p>
    <w:p w:rsidR="00C079D2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eastAsiaTheme="minorHAnsi" w:hAnsi="Book Antiqua" w:cs="Book Antiqua"/>
          <w:lang w:eastAsia="en-US"/>
        </w:rPr>
        <w:t xml:space="preserve">2. </w:t>
      </w:r>
      <w:r w:rsidR="00993D67">
        <w:rPr>
          <w:rFonts w:ascii="Book Antiqua" w:hAnsi="Book Antiqua" w:cs="Book Antiqua"/>
        </w:rPr>
        <w:t xml:space="preserve"> </w:t>
      </w:r>
      <w:r w:rsidR="00C079D2" w:rsidRPr="00A33D08">
        <w:rPr>
          <w:rFonts w:ascii="Book Antiqua" w:hAnsi="Book Antiqua" w:cs="Book Antiqua"/>
        </w:rPr>
        <w:t>Настоящее решение вступает в силу со дня принятия.</w:t>
      </w:r>
    </w:p>
    <w:p w:rsidR="009F328B" w:rsidRPr="00A33D08" w:rsidRDefault="00424775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C079D2">
        <w:rPr>
          <w:rFonts w:ascii="Book Antiqua" w:hAnsi="Book Antiqua" w:cs="Book Antiqua"/>
        </w:rPr>
        <w:t xml:space="preserve">. </w:t>
      </w:r>
      <w:r w:rsidR="00F14B01" w:rsidRPr="00A33D08">
        <w:rPr>
          <w:rFonts w:ascii="Book Antiqua" w:hAnsi="Book Antiqua" w:cs="Book Antiqua"/>
        </w:rPr>
        <w:t>О</w:t>
      </w:r>
      <w:r w:rsidR="00592033">
        <w:rPr>
          <w:rFonts w:ascii="Book Antiqua" w:hAnsi="Book Antiqua" w:cs="Book Antiqua"/>
        </w:rPr>
        <w:t>публиковать</w:t>
      </w:r>
      <w:r w:rsidR="00F14B01" w:rsidRPr="00A33D08">
        <w:rPr>
          <w:rFonts w:ascii="Book Antiqua" w:hAnsi="Book Antiqua" w:cs="Book Antiqua"/>
        </w:rPr>
        <w:t xml:space="preserve"> </w:t>
      </w:r>
      <w:r w:rsidR="00C079D2" w:rsidRPr="006E71BC">
        <w:rPr>
          <w:rFonts w:ascii="Book Antiqua" w:eastAsia="Calibri" w:hAnsi="Book Antiqua" w:cs="Book Antiqua"/>
        </w:rPr>
        <w:t>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F14B01" w:rsidRPr="00A33D08">
        <w:rPr>
          <w:rFonts w:ascii="Book Antiqua" w:hAnsi="Book Antiqua" w:cs="Book Antiqua"/>
        </w:rPr>
        <w:t>.</w:t>
      </w:r>
    </w:p>
    <w:p w:rsidR="00F14B01" w:rsidRDefault="005E095D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</w:t>
      </w:r>
      <w:r w:rsidR="00424775">
        <w:rPr>
          <w:rFonts w:ascii="Book Antiqua" w:hAnsi="Book Antiqua" w:cs="Book Antiqua"/>
        </w:rPr>
        <w:t xml:space="preserve">на  </w:t>
      </w:r>
      <w:r w:rsidR="00424775" w:rsidRPr="00EF47A0">
        <w:rPr>
          <w:rFonts w:ascii="Book Antiqua" w:hAnsi="Book Antiqua" w:cs="Book Antiqua"/>
        </w:rPr>
        <w:t>Заместител</w:t>
      </w:r>
      <w:r w:rsidR="00424775">
        <w:rPr>
          <w:rFonts w:ascii="Book Antiqua" w:hAnsi="Book Antiqua" w:cs="Book Antiqua"/>
        </w:rPr>
        <w:t>я</w:t>
      </w:r>
      <w:r w:rsidR="00424775" w:rsidRPr="00EF47A0">
        <w:rPr>
          <w:rFonts w:ascii="Book Antiqua" w:hAnsi="Book Antiqua" w:cs="Book Antiqua"/>
        </w:rPr>
        <w:t xml:space="preserve"> главы МА Качинского МО - руководител</w:t>
      </w:r>
      <w:r w:rsidR="00424775">
        <w:rPr>
          <w:rFonts w:ascii="Book Antiqua" w:hAnsi="Book Antiqua" w:cs="Book Antiqua"/>
        </w:rPr>
        <w:t>я</w:t>
      </w:r>
      <w:r w:rsidR="00424775" w:rsidRPr="00EF47A0">
        <w:rPr>
          <w:rFonts w:ascii="Book Antiqua" w:hAnsi="Book Antiqua" w:cs="Book Antiqua"/>
        </w:rPr>
        <w:t xml:space="preserve"> аппарата МА Качинского МО</w:t>
      </w:r>
      <w:r w:rsidR="00424775">
        <w:rPr>
          <w:rFonts w:ascii="Book Antiqua" w:hAnsi="Book Antiqua" w:cs="Book Antiqua"/>
        </w:rPr>
        <w:t xml:space="preserve">  - Тишко Романа  Александровича.</w:t>
      </w:r>
    </w:p>
    <w:p w:rsidR="00424775" w:rsidRDefault="00424775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71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50"/>
        <w:gridCol w:w="4587"/>
        <w:gridCol w:w="552"/>
        <w:gridCol w:w="2410"/>
        <w:gridCol w:w="1899"/>
        <w:gridCol w:w="14"/>
      </w:tblGrid>
      <w:tr w:rsidR="00F14B01" w:rsidRPr="00A33D08" w:rsidTr="002B5EB7">
        <w:trPr>
          <w:gridBefore w:val="1"/>
          <w:gridAfter w:val="1"/>
          <w:wBefore w:w="250" w:type="dxa"/>
          <w:wAfter w:w="14" w:type="dxa"/>
        </w:trPr>
        <w:tc>
          <w:tcPr>
            <w:tcW w:w="5139" w:type="dxa"/>
            <w:gridSpan w:val="2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  <w:tr w:rsidR="002B5EB7" w:rsidRPr="002B5EB7" w:rsidTr="002B5EB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37" w:type="dxa"/>
            <w:gridSpan w:val="2"/>
          </w:tcPr>
          <w:p w:rsidR="002B5EB7" w:rsidRPr="002B5EB7" w:rsidRDefault="002B5EB7" w:rsidP="002B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gridSpan w:val="4"/>
          </w:tcPr>
          <w:p w:rsidR="007F1ED3" w:rsidRDefault="007F1ED3" w:rsidP="002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E1E" w:rsidRDefault="00A72E1E" w:rsidP="002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2B5EB7" w:rsidRPr="002B5EB7" w:rsidRDefault="00A72E1E" w:rsidP="002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B5EB7" w:rsidRPr="002B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</w:t>
            </w:r>
            <w:r w:rsidR="007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B5EB7" w:rsidRPr="002B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Качинского муниципального округа</w:t>
            </w:r>
          </w:p>
          <w:p w:rsidR="002B5EB7" w:rsidRPr="002B5EB7" w:rsidRDefault="002B5EB7" w:rsidP="007F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24.09.2018</w:t>
            </w:r>
            <w:r w:rsidRPr="002B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7F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22/95</w:t>
            </w:r>
          </w:p>
        </w:tc>
      </w:tr>
    </w:tbl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7" w:rsidRPr="002B5EB7" w:rsidRDefault="002B5EB7" w:rsidP="002B5EB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 об экспертной комиссии </w:t>
      </w:r>
    </w:p>
    <w:p w:rsidR="002B5EB7" w:rsidRPr="002B5EB7" w:rsidRDefault="002B5EB7" w:rsidP="002B5EB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 города Севастополя - Качинский муниципальный округ</w:t>
      </w:r>
    </w:p>
    <w:p w:rsidR="002B5EB7" w:rsidRPr="002B5EB7" w:rsidRDefault="002B5EB7" w:rsidP="002B5E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B5EB7" w:rsidRPr="002B5EB7" w:rsidRDefault="002B5EB7" w:rsidP="002B5E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экспертной комиссии Внутригородского муниципального образования города Севастополя - Качинский муниципальный округ</w:t>
      </w:r>
      <w:r w:rsidRPr="002B5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на основании Примерного положения об экспертной комиссии организации,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Федерального архивного агентства от 11.04.2018г. № 43 и утверждено решением Совета Качинского муниципального округа.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комиссия Внутригородского муниципального образования города Севастополя - Качинский муниципальный округ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2B5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Качинского муниципального округа (далее Совета Качинского МО) и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муниципального образования города Севастополя Качинского муниципального округа (далее – МА Качинского МО).</w:t>
      </w:r>
      <w:proofErr w:type="gramEnd"/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Главе внутригородского муниципального образования города Севастополя Качинский муниципальный округ (далее – Глава ВМО Качинский МО), создается распоряжением Главы ВМО Качинский МО</w:t>
      </w:r>
      <w:r w:rsidRPr="002B5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B5EB7" w:rsidRPr="002B5EB7" w:rsidRDefault="002B5EB7" w:rsidP="002B5E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об </w:t>
      </w:r>
      <w:proofErr w:type="gramStart"/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Внутригородские муниципальные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города Севастополя - Качинский муниципальный округ согласовывается с ЦЭПК Управления архивным делом в городе Севастополе Департамента аппарата Губернатора и Правительства Севастополя.</w:t>
      </w:r>
    </w:p>
    <w:p w:rsidR="002B5EB7" w:rsidRPr="002B5EB7" w:rsidRDefault="002B5EB7" w:rsidP="002B5EB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proofErr w:type="gramStart"/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распоряжением Главы ВМО Качинский МО.</w:t>
      </w:r>
    </w:p>
    <w:p w:rsidR="002B5EB7" w:rsidRPr="002B5EB7" w:rsidRDefault="002B5EB7" w:rsidP="002B5EB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состав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включаются: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секретарь комиссии, </w:t>
      </w:r>
      <w:r w:rsidR="005E09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делопроизводство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5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лицо, ответственное за архив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ВМО Качинский МО, структурных подразделений МА Качинского МО.</w:t>
      </w:r>
    </w:p>
    <w:p w:rsidR="002B5EB7" w:rsidRPr="002B5EB7" w:rsidRDefault="002B5EB7" w:rsidP="002B5EB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Председателем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заместитель главы местной администрации, секретарем – муниципальный служащий общего отдела местной администрации ВМО Качинский МО.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Федерации,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города Севастополя об архивном деле, постановлениями (распоряжениями) Главы ВМО Качинский МО, нормативными методическими документами Федерального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агентства и Управления архивным делом в городе Севастополе, типовыми и ведомственными перечнями документов со сроками хранения, Положением об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proofErr w:type="gramEnd"/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муниципального образования города Севастополя - Качинский муниципальный округ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Функции </w:t>
      </w:r>
      <w:proofErr w:type="gramStart"/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Экспертная комиссия осуществляет следующие функции: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Организует ежегодный отбор дел, образующихся в деятельности </w:t>
      </w:r>
      <w:r w:rsidRPr="002B5E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 Качинского МО и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администрации Качинского МО, для хранения и уничтожения.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Внутригородского муниципального образования города Севастополя - Качинский муниципальный округ;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Росархиве</w:t>
      </w:r>
      <w:proofErr w:type="spell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согласования с ЦЭПК Управления архивным делом в городе Севастополе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аппарата Губернатора и Правительства Севастополя.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2B5EB7" w:rsidRPr="00C642F3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совместно с лицом, </w:t>
      </w: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архив ВМО Качинский МО, представление на утверждение ЦЭПК Управления архивным делом в городе Севастополе Департамента аппарата Губернатора и Правительства </w:t>
      </w:r>
      <w:proofErr w:type="gramStart"/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Севастополя</w:t>
      </w:r>
      <w:proofErr w:type="gramEnd"/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согласованных ЭК описей дел постоянного хранения управленческой и иных видов документации </w:t>
      </w:r>
      <w:r w:rsidRPr="00C6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 Качинского МО и</w:t>
      </w: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Качинского МО.</w:t>
      </w:r>
    </w:p>
    <w:p w:rsidR="002B5EB7" w:rsidRPr="00C642F3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Обеспечивает совместно с лицом, ответственным за архив ВМО Качинский МО, представление на согласование ЦЭПК Управления архивным делом в городе Севастополе Департамента аппарата Губернатора и Правительства Севастополя согласованные </w:t>
      </w:r>
      <w:proofErr w:type="gramStart"/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 личному составу</w:t>
      </w:r>
      <w:r w:rsidRPr="00C6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Качинского МО и</w:t>
      </w: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Качинского МО и номенклатуру дел ВМО Качинский МО.</w:t>
      </w:r>
    </w:p>
    <w:p w:rsidR="002B5EB7" w:rsidRPr="00C642F3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Обеспечивает совместно с лицом, ответственным за архив ВМО Качинский МО, представление на согласование ЦЭПК Управления архивным делом в городе Севастополе Департамента аппарата Губернатора и Правительства Севастополя актов об утрате документов, актов о неисправимых повреждениях архивных документов </w:t>
      </w:r>
      <w:r w:rsidRPr="00C64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 Качинского МО и</w:t>
      </w: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Качинского МО.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Совместно с лицом, ответственным за архив ВМО Качинский МО, </w:t>
      </w:r>
      <w:r w:rsid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делопроизводство</w:t>
      </w:r>
      <w:r w:rsidR="00C642F3"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службой организует для </w:t>
      </w: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</w:t>
      </w:r>
      <w:proofErr w:type="gramStart"/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2B5EB7" w:rsidRPr="002B5EB7" w:rsidRDefault="002B5EB7" w:rsidP="002B5EB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Давать рекомендации структурным подразделениям и отдельным работникам ВМО Качинский МО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Pr="002B5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Качинский МО.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Запрашивать у руководителей структурных подразделений: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7.3. Заслушивать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города Севастополя, о причинах утраты документов.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Приглашать на заседания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города Севастополя и других архивных документов в государственных органах, органах местного самоуправления и организациях.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Информировать Главу ВМО Качинский МО по вопросам, относящимся к компетенции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 w:rsidRPr="002B5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ЦЭПК Управления архивным делом в городе Севастополе Департамента аппарата Губернатора и Правительства Севастополя.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Вопросы, относящиеся к компетенции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Заседание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Решения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2B5EB7" w:rsidRPr="002B5EB7" w:rsidRDefault="002B5EB7" w:rsidP="002B5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Ведение делопроизводства </w:t>
      </w:r>
      <w:proofErr w:type="gramStart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2B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ЭК.</w:t>
      </w:r>
    </w:p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B7" w:rsidRPr="002B5EB7" w:rsidRDefault="002B5EB7" w:rsidP="002B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3"/>
        <w:gridCol w:w="2477"/>
        <w:gridCol w:w="1952"/>
      </w:tblGrid>
      <w:tr w:rsidR="00A72E1E" w:rsidRPr="00A33D08" w:rsidTr="00796256">
        <w:tc>
          <w:tcPr>
            <w:tcW w:w="5139" w:type="dxa"/>
            <w:vAlign w:val="center"/>
          </w:tcPr>
          <w:p w:rsidR="00A72E1E" w:rsidRPr="00A33D08" w:rsidRDefault="00A72E1E" w:rsidP="007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A72E1E" w:rsidRPr="00A33D08" w:rsidRDefault="00A72E1E" w:rsidP="0079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A72E1E" w:rsidRPr="00A33D08" w:rsidRDefault="00A72E1E" w:rsidP="00796256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bottom"/>
          </w:tcPr>
          <w:p w:rsidR="00A72E1E" w:rsidRPr="00A33D08" w:rsidRDefault="00A72E1E" w:rsidP="00796256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2B5EB7" w:rsidRDefault="002B5EB7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2B5EB7" w:rsidRDefault="002B5EB7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2B5EB7" w:rsidRDefault="002B5EB7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2B5EB7" w:rsidSect="00C079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80" w:rsidRDefault="001E5B80" w:rsidP="00C079D2">
      <w:pPr>
        <w:spacing w:after="0" w:line="240" w:lineRule="auto"/>
      </w:pPr>
      <w:r>
        <w:separator/>
      </w:r>
    </w:p>
  </w:endnote>
  <w:endnote w:type="continuationSeparator" w:id="0">
    <w:p w:rsidR="001E5B80" w:rsidRDefault="001E5B80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7622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D3">
          <w:rPr>
            <w:noProof/>
          </w:rPr>
          <w:t>5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80" w:rsidRDefault="001E5B80" w:rsidP="00C079D2">
      <w:pPr>
        <w:spacing w:after="0" w:line="240" w:lineRule="auto"/>
      </w:pPr>
      <w:r>
        <w:separator/>
      </w:r>
    </w:p>
  </w:footnote>
  <w:footnote w:type="continuationSeparator" w:id="0">
    <w:p w:rsidR="001E5B80" w:rsidRDefault="001E5B80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30605"/>
    <w:rsid w:val="00050BFF"/>
    <w:rsid w:val="000A046A"/>
    <w:rsid w:val="000D0168"/>
    <w:rsid w:val="000E397C"/>
    <w:rsid w:val="000F67A3"/>
    <w:rsid w:val="00153A92"/>
    <w:rsid w:val="001D6E05"/>
    <w:rsid w:val="001E5B80"/>
    <w:rsid w:val="00216DBC"/>
    <w:rsid w:val="002B5EB7"/>
    <w:rsid w:val="002F7959"/>
    <w:rsid w:val="003320FB"/>
    <w:rsid w:val="00380049"/>
    <w:rsid w:val="003812DE"/>
    <w:rsid w:val="003A5BCB"/>
    <w:rsid w:val="003B5541"/>
    <w:rsid w:val="003D3BA2"/>
    <w:rsid w:val="003D4959"/>
    <w:rsid w:val="00424775"/>
    <w:rsid w:val="0045163C"/>
    <w:rsid w:val="004B38B4"/>
    <w:rsid w:val="004F57F0"/>
    <w:rsid w:val="00592033"/>
    <w:rsid w:val="005E095D"/>
    <w:rsid w:val="0061198F"/>
    <w:rsid w:val="00614FF6"/>
    <w:rsid w:val="006B0AAB"/>
    <w:rsid w:val="00712A56"/>
    <w:rsid w:val="00717E5F"/>
    <w:rsid w:val="00730A98"/>
    <w:rsid w:val="00745500"/>
    <w:rsid w:val="007C12C1"/>
    <w:rsid w:val="007F1ED3"/>
    <w:rsid w:val="0083700C"/>
    <w:rsid w:val="00843980"/>
    <w:rsid w:val="00852D85"/>
    <w:rsid w:val="00891BC2"/>
    <w:rsid w:val="008B2FE3"/>
    <w:rsid w:val="00961151"/>
    <w:rsid w:val="00993D67"/>
    <w:rsid w:val="009A1291"/>
    <w:rsid w:val="009B1CC8"/>
    <w:rsid w:val="009D49B6"/>
    <w:rsid w:val="009F328B"/>
    <w:rsid w:val="00A33D08"/>
    <w:rsid w:val="00A37F47"/>
    <w:rsid w:val="00A72E1E"/>
    <w:rsid w:val="00A83215"/>
    <w:rsid w:val="00AF019D"/>
    <w:rsid w:val="00B06009"/>
    <w:rsid w:val="00B864FE"/>
    <w:rsid w:val="00B87EB4"/>
    <w:rsid w:val="00BB2A35"/>
    <w:rsid w:val="00BE027F"/>
    <w:rsid w:val="00C079D2"/>
    <w:rsid w:val="00C27465"/>
    <w:rsid w:val="00C642F3"/>
    <w:rsid w:val="00C807E6"/>
    <w:rsid w:val="00CC080D"/>
    <w:rsid w:val="00D01B2E"/>
    <w:rsid w:val="00D106DF"/>
    <w:rsid w:val="00D114A9"/>
    <w:rsid w:val="00E208E9"/>
    <w:rsid w:val="00E23658"/>
    <w:rsid w:val="00ED7BB8"/>
    <w:rsid w:val="00EE7463"/>
    <w:rsid w:val="00EF47A0"/>
    <w:rsid w:val="00F01896"/>
    <w:rsid w:val="00F14B01"/>
    <w:rsid w:val="00F51733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8</cp:revision>
  <cp:lastPrinted>2018-09-24T09:38:00Z</cp:lastPrinted>
  <dcterms:created xsi:type="dcterms:W3CDTF">2018-09-20T12:42:00Z</dcterms:created>
  <dcterms:modified xsi:type="dcterms:W3CDTF">2018-09-24T09:39:00Z</dcterms:modified>
</cp:coreProperties>
</file>