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00" w:before="4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Spacing"/>
        <w:jc w:val="right"/>
        <w:rPr>
          <w:rFonts w:ascii="Book Antiqua" w:hAnsi="Book Antiqua" w:cs="Book Antiqua"/>
          <w:b/>
          <w:b/>
          <w:bCs/>
          <w:sz w:val="32"/>
          <w:szCs w:val="32"/>
          <w:u w:val="single"/>
        </w:rPr>
      </w:pPr>
      <w:r>
        <w:rPr>
          <w:rFonts w:cs="Book Antiqua" w:ascii="Book Antiqua" w:hAnsi="Book Antiqua"/>
          <w:b/>
          <w:bCs/>
          <w:sz w:val="32"/>
          <w:szCs w:val="32"/>
          <w:u w:val="single"/>
        </w:rPr>
      </w:r>
      <w:bookmarkStart w:id="0" w:name="Par1"/>
      <w:bookmarkStart w:id="1" w:name="Par1"/>
      <w:bookmarkEnd w:id="1"/>
    </w:p>
    <w:p>
      <w:pPr>
        <w:pStyle w:val="Normal"/>
        <w:jc w:val="center"/>
        <w:rPr>
          <w:b/>
          <w:b/>
          <w:bCs/>
          <w:i/>
          <w:i/>
          <w:color w:val="000000"/>
          <w:sz w:val="24"/>
          <w:szCs w:val="24"/>
          <w:lang w:val="ru-RU"/>
        </w:rPr>
      </w:pPr>
      <w:r>
        <w:rPr/>
        <w:drawing>
          <wp:inline distT="0" distB="0" distL="0" distR="0">
            <wp:extent cx="762000" cy="9715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4" t="-74" r="-94" b="-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Book Antiqua" w:hAnsi="Book Antiqua" w:cs="Book Antiqua"/>
          <w:b/>
          <w:b/>
          <w:i/>
          <w:i/>
          <w:sz w:val="28"/>
          <w:szCs w:val="28"/>
          <w:u w:val="single"/>
        </w:rPr>
      </w:pPr>
      <w:r>
        <w:rPr>
          <w:rFonts w:cs="Book Antiqua"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10488" w:type="dxa"/>
        <w:jc w:val="left"/>
        <w:tblInd w:w="-106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4136"/>
        <w:gridCol w:w="2102"/>
        <w:gridCol w:w="4250"/>
      </w:tblGrid>
      <w:tr>
        <w:trPr/>
        <w:tc>
          <w:tcPr>
            <w:tcW w:w="4136" w:type="dxa"/>
            <w:tcBorders/>
            <w:shd w:fill="auto" w:val="clear"/>
          </w:tcPr>
          <w:p>
            <w:pPr>
              <w:pStyle w:val="NoSpacing"/>
              <w:rPr/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>ХХХ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VI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Spacing"/>
              <w:widowControl/>
              <w:shd w:val="clear" w:fill="FFFFFF"/>
              <w:suppressAutoHyphens w:val="true"/>
              <w:overflowPunct w:val="true"/>
              <w:bidi w:val="0"/>
              <w:ind w:left="0" w:right="907" w:hanging="0"/>
              <w:jc w:val="right"/>
              <w:rPr/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>
      <w:pPr>
        <w:pStyle w:val="NoSpacing"/>
        <w:numPr>
          <w:ilvl w:val="0"/>
          <w:numId w:val="0"/>
        </w:numPr>
        <w:spacing w:before="240" w:after="240"/>
        <w:jc w:val="center"/>
        <w:outlineLvl w:val="0"/>
        <w:rPr/>
      </w:pPr>
      <w:r>
        <w:rPr>
          <w:rFonts w:cs="Book Antiqua" w:ascii="Book Antiqua" w:hAnsi="Book Antiqua"/>
          <w:b/>
          <w:bCs/>
          <w:i/>
          <w:iCs/>
          <w:sz w:val="36"/>
          <w:szCs w:val="36"/>
        </w:rPr>
        <w:t xml:space="preserve"> </w:t>
      </w:r>
      <w:r>
        <w:rPr>
          <w:rFonts w:cs="Book Antiqua" w:ascii="Book Antiqua" w:hAnsi="Book Antiqua"/>
          <w:b/>
          <w:bCs/>
          <w:i/>
          <w:iCs/>
          <w:sz w:val="36"/>
          <w:szCs w:val="36"/>
        </w:rPr>
        <w:t>РЕШЕНИ</w:t>
      </w:r>
      <w:r>
        <w:rPr>
          <w:rFonts w:cs="Book Antiqua" w:ascii="Book Antiqua" w:hAnsi="Book Antiqua"/>
          <w:b/>
          <w:bCs/>
          <w:i/>
          <w:iCs/>
          <w:sz w:val="36"/>
          <w:szCs w:val="36"/>
        </w:rPr>
        <w:t>Е</w:t>
      </w:r>
    </w:p>
    <w:p>
      <w:pPr>
        <w:pStyle w:val="NoSpacing"/>
        <w:numPr>
          <w:ilvl w:val="0"/>
          <w:numId w:val="0"/>
        </w:numPr>
        <w:spacing w:before="240" w:after="240"/>
        <w:jc w:val="center"/>
        <w:outlineLvl w:val="0"/>
        <w:rPr/>
      </w:pPr>
      <w:r>
        <w:rPr>
          <w:rFonts w:cs="Book Antiqua" w:ascii="Book Antiqua" w:hAnsi="Book Antiqua"/>
          <w:b/>
          <w:bCs/>
          <w:i/>
          <w:iCs/>
          <w:sz w:val="36"/>
          <w:szCs w:val="36"/>
        </w:rPr>
        <w:t xml:space="preserve">№ </w:t>
      </w:r>
      <w:r>
        <w:rPr>
          <w:rFonts w:cs="Book Antiqua" w:ascii="Book Antiqua" w:hAnsi="Book Antiqua"/>
          <w:b/>
          <w:bCs/>
          <w:i/>
          <w:iCs/>
          <w:sz w:val="36"/>
          <w:szCs w:val="36"/>
        </w:rPr>
        <w:t>36/129</w:t>
      </w:r>
    </w:p>
    <w:p>
      <w:pPr>
        <w:pStyle w:val="Normal"/>
        <w:spacing w:before="240" w:after="240"/>
        <w:jc w:val="center"/>
        <w:rPr/>
      </w:pPr>
      <w:r>
        <w:rPr>
          <w:rFonts w:ascii="Book Antiqua" w:hAnsi="Book Antiqua"/>
          <w:sz w:val="24"/>
          <w:szCs w:val="24"/>
        </w:rPr>
        <w:t>19.08.</w:t>
      </w:r>
      <w:r>
        <w:rPr>
          <w:rFonts w:ascii="Book Antiqua" w:hAnsi="Book Antiqua"/>
          <w:sz w:val="24"/>
          <w:szCs w:val="24"/>
          <w:lang w:val="en-US"/>
        </w:rPr>
        <w:t>2019</w:t>
      </w:r>
      <w:r>
        <w:rPr>
          <w:rFonts w:ascii="Book Antiqua" w:hAnsi="Book Antiqua"/>
          <w:sz w:val="24"/>
          <w:szCs w:val="24"/>
        </w:rPr>
        <w:t>года                                                                                                  пгт. Кача</w:t>
      </w:r>
    </w:p>
    <w:p>
      <w:pPr>
        <w:pStyle w:val="Normal"/>
        <w:jc w:val="center"/>
        <w:rPr>
          <w:b/>
          <w:b/>
          <w:i/>
          <w:i/>
          <w:sz w:val="24"/>
          <w:szCs w:val="24"/>
          <w:lang w:val="ru-RU"/>
        </w:rPr>
      </w:pPr>
      <w:r>
        <w:rPr>
          <w:b/>
          <w:bCs/>
          <w:i/>
          <w:color w:val="000000"/>
          <w:sz w:val="28"/>
          <w:szCs w:val="28"/>
          <w:lang w:val="ru-RU"/>
        </w:rPr>
        <w:t xml:space="preserve">Об утверждении Отчётов об исполнении муниципальных программ </w:t>
      </w:r>
      <w:r>
        <w:rPr>
          <w:b/>
          <w:i/>
          <w:sz w:val="28"/>
          <w:szCs w:val="28"/>
          <w:lang w:val="ru-RU"/>
        </w:rPr>
        <w:t xml:space="preserve">внутригородского муниципального образования города Севастополя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b/>
          <w:i/>
          <w:sz w:val="28"/>
          <w:szCs w:val="28"/>
          <w:lang w:val="ru-RU"/>
        </w:rPr>
        <w:t>Качинский муниципальный округ за 1 полугодие 2019г.</w:t>
      </w:r>
    </w:p>
    <w:p>
      <w:pPr>
        <w:pStyle w:val="Normal"/>
        <w:shd w:val="clear" w:color="auto" w:fill="FFFFFF"/>
        <w:rPr>
          <w:color w:val="000000"/>
          <w:sz w:val="26"/>
          <w:szCs w:val="26"/>
          <w:lang w:val="ru-RU"/>
        </w:rPr>
      </w:pPr>
      <w:r>
        <w:rPr>
          <w:color w:val="000000"/>
          <w:sz w:val="28"/>
          <w:szCs w:val="28"/>
          <w:lang w:val="ru-RU"/>
        </w:rPr>
        <w:tab/>
        <w:tab/>
        <w:tab/>
        <w:tab/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 w:eastAsia="ru-RU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 «О бюджете города Севастополя на 2018-2020 годы», Законом города Севастополя от 30.12.2014 №102-ЗС «О местном самоуправлении в городе Севастополе», Уставом внутригородского муниципального образования, утвержденным решением Совета Качинского муниципального округа от 19.03.2015 №13, Постановлениями местной администрации Качинского муниципального округа от 03.12.2018  №165 «</w:t>
      </w:r>
      <w:r>
        <w:rPr>
          <w:color w:val="000000"/>
          <w:sz w:val="28"/>
          <w:szCs w:val="28"/>
          <w:lang w:val="ru-RU"/>
        </w:rPr>
        <w:t>О внесении изменений и дополнений в Перечень муниципальных программ внутригородского муниципального образования города Севастополя Качинский муниципальный округ утвержденный Постановлением местной администрации Качинского муниципального округа от 08.12.2017г. №111-МА»</w:t>
      </w:r>
      <w:r>
        <w:rPr>
          <w:sz w:val="28"/>
          <w:szCs w:val="28"/>
          <w:lang w:val="ru-RU" w:eastAsia="ru-RU"/>
        </w:rPr>
        <w:t>,</w:t>
      </w:r>
      <w:r>
        <w:rPr>
          <w:color w:val="000000"/>
          <w:sz w:val="28"/>
          <w:szCs w:val="28"/>
          <w:lang w:val="ru-RU" w:eastAsia="ru-RU"/>
        </w:rPr>
        <w:t xml:space="preserve"> Постановлением местной администрации Качинского муниципального округа города Севастополя от 23.11.2016 № 51-МА "Об утверждении Порядка разработки, реализации и оценки эффективности муниципальных программ во внутригородском муниципальном образовании города Севастополя Качинский муниципальный округ"</w:t>
      </w:r>
    </w:p>
    <w:p>
      <w:pPr>
        <w:pStyle w:val="Normal"/>
        <w:ind w:firstLine="851"/>
        <w:jc w:val="center"/>
        <w:rPr>
          <w:rFonts w:ascii="Times New Roman" w:hAnsi="Times New Roman"/>
          <w:b/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</w:r>
    </w:p>
    <w:p>
      <w:pPr>
        <w:pStyle w:val="Normal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b/>
          <w:color w:val="000000"/>
          <w:sz w:val="28"/>
          <w:szCs w:val="28"/>
          <w:lang w:val="ru-RU" w:eastAsia="ru-RU"/>
        </w:rPr>
        <w:t>Совет Качинского муниципального округа</w:t>
      </w:r>
    </w:p>
    <w:p>
      <w:pPr>
        <w:pStyle w:val="ListParagraph"/>
        <w:ind w:left="1080" w:right="61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                                                                                            </w:t>
      </w:r>
    </w:p>
    <w:p>
      <w:pPr>
        <w:pStyle w:val="ListParagraph"/>
        <w:ind w:left="1080" w:right="61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  <w:lang w:val="ru-RU"/>
        </w:rPr>
        <w:t>РЕШИЛ: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Утвердить Отчёт об исполнении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>«Информационное общество»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 1 полугодие 2019г. (Приложение 1).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Утвердить плановые значения целевых показателей программы «Информационное общество» за 1 полугодие 2019г. (Приложение 2).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Утвердить Отчёт об исполнении муниципальной программы «Благоустройство территории внутригородского муниципального образования города Севастополя Качинский муниципальный округ» за 1 полугодие 2019г. (Приложение 3).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Утвердить плановые значения целевых показателей программы «Благоустройство территории внутригородского муниципального образования города Севастополя Качинский муниципальный округ» за 1 полугодие 2019г. (Приложение 4).</w:t>
      </w:r>
    </w:p>
    <w:p>
      <w:pPr>
        <w:pStyle w:val="ListParagraph"/>
        <w:numPr>
          <w:ilvl w:val="0"/>
          <w:numId w:val="1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Утвердить Отчёт об исполнении муниципальной программы «Развитие культуры во внутригородском муниципальном образовании города Севастополя Качинский муниципальный округ»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 1 полугодие  2019г.  (Приложение 5).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Утвердить плановые значения целевых показателей программы «Развитие культуры во внутригородском муниципальном образовании города Севастополя Качинский муниципальный округ»  за 1 полугодие  2019г. (Приложение 6).</w:t>
      </w:r>
    </w:p>
    <w:p>
      <w:pPr>
        <w:pStyle w:val="ListParagraph"/>
        <w:numPr>
          <w:ilvl w:val="0"/>
          <w:numId w:val="1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Утвердить Отчёт об исполнении муниципальной программы «Обеспечение антитеррористической и общественной безопасности на территории внутригородского муниципального образования города Севастополя  Качинский муниципальный округ» за 1 полугодие  2019г.  (Приложение 7).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Утвердить плановые значения целевых показателей программы «Обеспечение антитеррористической и общественной безопасности на территории внутригородского муниципального образования города Севастополя  Качинский муниципальный округ» за 1 полугодие  2019г.  (Приложение 8).</w:t>
      </w:r>
    </w:p>
    <w:p>
      <w:pPr>
        <w:pStyle w:val="ListParagraph"/>
        <w:numPr>
          <w:ilvl w:val="0"/>
          <w:numId w:val="1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Утвердить Отчёт об исполнении муниципальной программы «Развитие физической культуры и спорта во внутригородском муниципальном образовании города Севастополя Качинский муниципальный округ» за 1 полугодие  2019г.  (Приложение 9).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Утвердить плановые значения целевых показателей программы «Развитие физической культуры и спорта во внутригородском муниципальном образовании города Севастополя Качинский муниципальный округ» за 1 полугодие  2019г.  (Приложение 10).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Утвердить Отчёт об исполнении муниципальной программы «Управление и содержание муниципального имущества внутригородского муниципального образования города Севастополя Качинский муниципальный округ</w:t>
      </w:r>
      <w:r>
        <w:rPr>
          <w:rFonts w:ascii="Times New Roman" w:hAnsi="Times New Roman"/>
          <w:bCs/>
          <w:color w:val="000000"/>
          <w:sz w:val="28"/>
          <w:szCs w:val="28"/>
          <w:lang w:val="ru-RU" w:bidi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за 1 полугодие  2019г.  (Приложение11). 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Утвердить плановые значения целевых показателей программы«Управление и содержание муниципального имущества внутригородского муниципального образования города Севастополя Качинский муниципальный округ</w:t>
      </w:r>
      <w:r>
        <w:rPr>
          <w:rFonts w:ascii="Times New Roman" w:hAnsi="Times New Roman"/>
          <w:bCs/>
          <w:color w:val="000000"/>
          <w:sz w:val="28"/>
          <w:szCs w:val="28"/>
          <w:lang w:val="ru-RU" w:bidi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 1 полугодие  2019г.  (Приложение 12).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Обнародовать настоящее Решение на сайте внутригородского муниципального образования города Севастополя Качинский муниципальный округ, информационных стендах внутригородского муниципального образования города Севастополя Качинский муниципальный округ.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Настоящее Решение вступает в силу со дня его обнародования.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Контроль за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 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  <w:lang w:val="ru-RU"/>
        </w:rPr>
        <w:t xml:space="preserve">Глава ВМО Качинский МО, исполняющий </w:t>
      </w:r>
    </w:p>
    <w:p>
      <w:pPr>
        <w:pStyle w:val="Normal"/>
        <w:ind w:firstLine="426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  <w:t xml:space="preserve">полномочия председателя Совета, 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  <w:lang w:val="ru-RU"/>
        </w:rPr>
        <w:t>Глава местной администрации</w:t>
        <w:tab/>
        <w:tab/>
        <w:tab/>
        <w:t xml:space="preserve">                          Н.М. Герасим  </w:t>
        <w:tab/>
        <w:t xml:space="preserve">   </w:t>
        <w:tab/>
        <w:t xml:space="preserve">                </w:t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/>
      </w:pPr>
      <w:r>
        <w:rPr>
          <w:rFonts w:eastAsia="Calibri" w:eastAsiaTheme="minorHAnsi"/>
          <w:sz w:val="16"/>
          <w:szCs w:val="16"/>
          <w:lang w:val="ru-RU"/>
        </w:rPr>
        <w:t>Приложение 1</w:t>
      </w:r>
    </w:p>
    <w:p>
      <w:pPr>
        <w:pStyle w:val="Normal"/>
        <w:ind w:left="5812" w:hanging="0"/>
        <w:rPr/>
      </w:pPr>
      <w:bookmarkStart w:id="2" w:name="__DdeLink__8890_956976302"/>
      <w:r>
        <w:rPr>
          <w:rFonts w:eastAsia="Calibri" w:eastAsiaTheme="minorHAnsi"/>
          <w:sz w:val="16"/>
          <w:szCs w:val="16"/>
          <w:lang w:val="ru-RU"/>
        </w:rPr>
        <w:t xml:space="preserve">к Решению Совета Качинского муниципального округа от  </w:t>
      </w:r>
      <w:bookmarkStart w:id="3" w:name="__DdeLink__6868_2099629390"/>
      <w:r>
        <w:rPr>
          <w:rFonts w:eastAsia="Calibri" w:eastAsiaTheme="minorHAnsi"/>
          <w:sz w:val="16"/>
          <w:szCs w:val="16"/>
          <w:lang w:val="ru-RU"/>
        </w:rPr>
        <w:t>19.08.</w:t>
      </w:r>
      <w:r>
        <w:rPr>
          <w:rFonts w:eastAsia="Calibri" w:eastAsiaTheme="minorHAnsi"/>
          <w:sz w:val="16"/>
          <w:szCs w:val="16"/>
          <w:lang w:val="ru-RU"/>
        </w:rPr>
        <w:t xml:space="preserve">2019 г. № </w:t>
      </w:r>
      <w:r>
        <w:rPr>
          <w:rFonts w:eastAsia="Calibri" w:eastAsiaTheme="minorHAnsi"/>
          <w:sz w:val="16"/>
          <w:szCs w:val="16"/>
          <w:lang w:val="ru-RU"/>
        </w:rPr>
        <w:t>36/129</w:t>
      </w:r>
      <w:r>
        <w:rPr>
          <w:rFonts w:eastAsia="Calibri" w:eastAsiaTheme="minorHAnsi"/>
          <w:sz w:val="16"/>
          <w:szCs w:val="16"/>
          <w:lang w:val="ru-RU"/>
        </w:rPr>
        <w:t xml:space="preserve"> </w:t>
      </w:r>
      <w:bookmarkEnd w:id="3"/>
      <w:r>
        <w:rPr>
          <w:rFonts w:eastAsia="Calibri" w:eastAsiaTheme="minorHAnsi"/>
          <w:sz w:val="16"/>
          <w:szCs w:val="16"/>
          <w:lang w:val="ru-RU"/>
        </w:rPr>
        <w:t xml:space="preserve">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за 1 полугодие 2019г.»         </w:t>
      </w:r>
      <w:bookmarkEnd w:id="2"/>
      <w:r>
        <w:rPr>
          <w:rFonts w:eastAsia="Calibri" w:eastAsiaTheme="minorHAnsi"/>
          <w:sz w:val="16"/>
          <w:szCs w:val="16"/>
          <w:lang w:val="ru-RU"/>
        </w:rPr>
        <w:t xml:space="preserve">                                                                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val="ru-RU"/>
        </w:rPr>
      </w:pPr>
      <w:r>
        <w:rPr>
          <w:rFonts w:eastAsia="Calibri" w:eastAsiaTheme="minorHAnsi"/>
          <w:b/>
          <w:sz w:val="28"/>
          <w:szCs w:val="28"/>
          <w:lang w:val="ru-RU"/>
        </w:rPr>
        <w:t xml:space="preserve">Отчёт 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val="ru-RU"/>
        </w:rPr>
      </w:pPr>
      <w:r>
        <w:rPr>
          <w:rFonts w:eastAsia="Calibri" w:eastAsiaTheme="minorHAnsi"/>
          <w:b/>
          <w:sz w:val="28"/>
          <w:szCs w:val="28"/>
          <w:lang w:val="ru-RU"/>
        </w:rPr>
        <w:t>Об исполнении муниципальной программы «Информационное общество»</w:t>
      </w:r>
    </w:p>
    <w:p>
      <w:pPr>
        <w:pStyle w:val="Normal"/>
        <w:jc w:val="center"/>
        <w:rPr/>
      </w:pPr>
      <w:r>
        <w:rPr>
          <w:rFonts w:eastAsia="Calibri" w:eastAsiaTheme="minorHAnsi"/>
          <w:b/>
          <w:sz w:val="28"/>
          <w:szCs w:val="28"/>
          <w:lang w:val="ru-RU"/>
        </w:rPr>
        <w:t xml:space="preserve"> </w:t>
      </w:r>
      <w:r>
        <w:rPr>
          <w:rFonts w:eastAsia="Calibri" w:eastAsiaTheme="minorHAnsi"/>
          <w:b/>
          <w:sz w:val="28"/>
          <w:szCs w:val="28"/>
          <w:lang w:val="ru-RU"/>
        </w:rPr>
        <w:t>за 1 полугодие 2019г.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val="ru-RU"/>
        </w:rPr>
      </w:pPr>
      <w:r>
        <w:rPr>
          <w:rFonts w:eastAsia="Calibri" w:eastAsiaTheme="minorHAnsi"/>
          <w:b/>
          <w:sz w:val="28"/>
          <w:szCs w:val="28"/>
          <w:lang w:val="ru-RU"/>
        </w:rPr>
      </w:r>
    </w:p>
    <w:p>
      <w:pPr>
        <w:pStyle w:val="Normal"/>
        <w:jc w:val="center"/>
        <w:rPr>
          <w:rFonts w:eastAsia="Calibri" w:eastAsiaTheme="minorHAnsi"/>
          <w:b/>
          <w:b/>
          <w:sz w:val="24"/>
          <w:szCs w:val="24"/>
          <w:lang w:val="ru-RU"/>
        </w:rPr>
      </w:pPr>
      <w:r>
        <w:rPr>
          <w:rFonts w:eastAsia="Calibri" w:eastAsiaTheme="minorHAnsi"/>
          <w:b/>
          <w:sz w:val="24"/>
          <w:szCs w:val="24"/>
          <w:lang w:val="ru-RU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>
      <w:pPr>
        <w:pStyle w:val="Normal"/>
        <w:jc w:val="right"/>
        <w:rPr>
          <w:rFonts w:eastAsia="Calibri" w:eastAsiaTheme="minorHAnsi"/>
        </w:rPr>
      </w:pPr>
      <w:r>
        <w:rPr>
          <w:rFonts w:eastAsia="Calibri" w:eastAsiaTheme="minorHAnsi"/>
          <w:lang w:val="ru-RU"/>
        </w:rPr>
        <w:t>Тыс.</w:t>
      </w:r>
      <w:r>
        <w:rPr>
          <w:rFonts w:eastAsia="Calibri" w:eastAsiaTheme="minorHAnsi"/>
        </w:rPr>
        <w:t>руб.</w:t>
      </w:r>
    </w:p>
    <w:tbl>
      <w:tblPr>
        <w:tblStyle w:val="1"/>
        <w:tblW w:w="10065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2118"/>
        <w:gridCol w:w="994"/>
        <w:gridCol w:w="1416"/>
        <w:gridCol w:w="2"/>
        <w:gridCol w:w="2417"/>
      </w:tblGrid>
      <w:tr>
        <w:trPr>
          <w:trHeight w:val="676" w:hRule="atLeast"/>
        </w:trPr>
        <w:tc>
          <w:tcPr>
            <w:tcW w:w="311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Наименование муниципальной программы, подпрограммы</w:t>
            </w:r>
          </w:p>
        </w:tc>
        <w:tc>
          <w:tcPr>
            <w:tcW w:w="211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Источники финансирования</w:t>
            </w:r>
          </w:p>
        </w:tc>
        <w:tc>
          <w:tcPr>
            <w:tcW w:w="241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Январь-июнь</w:t>
            </w:r>
          </w:p>
        </w:tc>
        <w:tc>
          <w:tcPr>
            <w:tcW w:w="241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% исполнения</w:t>
            </w:r>
          </w:p>
        </w:tc>
      </w:tr>
      <w:tr>
        <w:trPr>
          <w:trHeight w:val="585" w:hRule="atLeast"/>
        </w:trPr>
        <w:tc>
          <w:tcPr>
            <w:tcW w:w="311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rFonts w:ascii="Cambria" w:hAnsi="Cambria" w:eastAsia="Calibri" w:cs="Mangal" w:eastAsiaTheme="minorHAnsi"/>
                <w:b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Mangal" w:eastAsiaTheme="minorHAnsi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11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rFonts w:ascii="Cambria" w:hAnsi="Cambria" w:eastAsia="Calibri" w:cs="Mangal" w:eastAsiaTheme="minorHAnsi"/>
                <w:b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Mangal" w:eastAsiaTheme="minorHAnsi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18"/>
                <w:szCs w:val="18"/>
                <w:lang w:val="ru-RU" w:eastAsia="en-US" w:bidi="ar-SA"/>
              </w:rPr>
              <w:t>план</w:t>
            </w:r>
          </w:p>
        </w:tc>
        <w:tc>
          <w:tcPr>
            <w:tcW w:w="141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18"/>
                <w:szCs w:val="18"/>
                <w:lang w:val="ru-RU" w:eastAsia="en-US" w:bidi="ar-SA"/>
              </w:rPr>
              <w:t>факт</w:t>
            </w:r>
          </w:p>
        </w:tc>
        <w:tc>
          <w:tcPr>
            <w:tcW w:w="2417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18"/>
                <w:szCs w:val="18"/>
                <w:lang w:val="ru-RU" w:eastAsia="en-US" w:bidi="ar-SA"/>
              </w:rPr>
              <w:t>план</w:t>
            </w:r>
          </w:p>
        </w:tc>
      </w:tr>
      <w:tr>
        <w:trPr>
          <w:trHeight w:val="195" w:hRule="atLeast"/>
        </w:trPr>
        <w:tc>
          <w:tcPr>
            <w:tcW w:w="3118" w:type="dxa"/>
            <w:vMerge w:val="restart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«Информационное общество»</w:t>
            </w:r>
          </w:p>
        </w:tc>
        <w:tc>
          <w:tcPr>
            <w:tcW w:w="2118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Всего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55,00</w:t>
            </w:r>
          </w:p>
        </w:tc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11,56</w:t>
            </w:r>
          </w:p>
        </w:tc>
        <w:tc>
          <w:tcPr>
            <w:tcW w:w="2417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21,02</w:t>
            </w:r>
          </w:p>
        </w:tc>
      </w:tr>
      <w:tr>
        <w:trPr>
          <w:trHeight w:val="148" w:hRule="atLeast"/>
        </w:trPr>
        <w:tc>
          <w:tcPr>
            <w:tcW w:w="311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rFonts w:ascii="Cambria" w:hAnsi="Cambria" w:eastAsia="Calibri" w:cs="Mangal" w:eastAsiaTheme="minorHAnsi"/>
                <w:b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Mangal" w:eastAsiaTheme="minorHAnsi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118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Местный бюджет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en-US" w:eastAsia="en-US" w:bidi="ar-SA"/>
              </w:rPr>
              <w:t>55,00</w:t>
            </w:r>
          </w:p>
        </w:tc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 xml:space="preserve">       </w:t>
            </w: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11,56</w:t>
            </w:r>
          </w:p>
        </w:tc>
        <w:tc>
          <w:tcPr>
            <w:tcW w:w="2417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21,02</w:t>
            </w:r>
          </w:p>
        </w:tc>
      </w:tr>
      <w:tr>
        <w:trPr>
          <w:trHeight w:val="1334" w:hRule="atLeast"/>
        </w:trPr>
        <w:tc>
          <w:tcPr>
            <w:tcW w:w="311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rFonts w:ascii="Cambria" w:hAnsi="Cambria" w:eastAsia="Calibri" w:cs="Mangal" w:eastAsiaTheme="minorHAnsi"/>
                <w:b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Mangal" w:eastAsiaTheme="minorHAnsi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118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Иные источники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418" w:type="dxa"/>
            <w:gridSpan w:val="2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2417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</w:tbl>
    <w:p>
      <w:pPr>
        <w:pStyle w:val="Normal"/>
        <w:jc w:val="both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  <w:t xml:space="preserve"> </w:t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  <w:t>Аналитическая записка</w:t>
      </w:r>
    </w:p>
    <w:p>
      <w:pPr>
        <w:pStyle w:val="Normal"/>
        <w:jc w:val="center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sz w:val="24"/>
          <w:szCs w:val="24"/>
          <w:lang w:val="ru-RU"/>
        </w:rPr>
        <w:t xml:space="preserve">В течение отчетного периода за счет средств муниципальной программы были оплачены расходы на </w:t>
      </w:r>
      <w:r>
        <w:rPr>
          <w:sz w:val="24"/>
          <w:szCs w:val="24"/>
          <w:lang w:val="ru-RU"/>
        </w:rPr>
        <w:t>услуги хостинга</w:t>
      </w:r>
      <w:r>
        <w:rPr>
          <w:rFonts w:eastAsia="Calibri" w:eastAsiaTheme="minorHAnsi"/>
          <w:sz w:val="24"/>
          <w:szCs w:val="24"/>
          <w:lang w:val="ru-RU"/>
        </w:rPr>
        <w:t xml:space="preserve">; </w:t>
      </w:r>
      <w:r>
        <w:rPr>
          <w:rFonts w:eastAsia="Calibri" w:eastAsiaTheme="minorHAnsi"/>
          <w:b w:val="false"/>
          <w:bCs w:val="false"/>
          <w:sz w:val="24"/>
          <w:szCs w:val="24"/>
          <w:lang w:val="ru-RU"/>
        </w:rPr>
        <w:t xml:space="preserve">на поставку стоек на треноге под звуковые колонки, </w:t>
      </w:r>
      <w:r>
        <w:rPr>
          <w:rFonts w:eastAsia="Calibri" w:eastAsiaTheme="minorHAnsi"/>
          <w:sz w:val="24"/>
          <w:szCs w:val="24"/>
          <w:lang w:val="ru-RU"/>
        </w:rPr>
        <w:t xml:space="preserve"> на реализацию мероприятия по доведению до сведения населения оперативной и достоверной информации о важнейших общественно-политических, социально-культурных событиях, о деятельности органов местного самоуправления, состояние экономики, экологии и других сфер общественной жизни округа, вопросам прав, свобод и обязанностей граждан, их безопасности и другим вопросам, представляющим общественный интерес на территории Качинского муниципального округа, </w:t>
      </w:r>
      <w:r>
        <w:rPr>
          <w:rFonts w:eastAsia="Calibri" w:eastAsiaTheme="minorHAnsi"/>
          <w:b w:val="false"/>
          <w:bCs w:val="false"/>
          <w:sz w:val="24"/>
          <w:szCs w:val="24"/>
          <w:lang w:val="ru-RU"/>
        </w:rPr>
        <w:t xml:space="preserve">напечатаны листовки «Противодействие коррупции». </w:t>
      </w:r>
    </w:p>
    <w:p>
      <w:pPr>
        <w:pStyle w:val="Normal"/>
        <w:jc w:val="both"/>
        <w:rPr>
          <w:rFonts w:eastAsia="Calibri" w:eastAsiaTheme="minorHAnsi"/>
          <w:lang w:val="ru-RU"/>
        </w:rPr>
      </w:pPr>
      <w:r>
        <w:rPr>
          <w:rFonts w:eastAsia="Calibri" w:eastAsiaTheme="minorHAnsi"/>
          <w:lang w:val="ru-RU"/>
        </w:rPr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  <w:t>Приложение 2</w:t>
      </w:r>
    </w:p>
    <w:p>
      <w:pPr>
        <w:pStyle w:val="Normal"/>
        <w:ind w:left="5812" w:hanging="0"/>
        <w:rPr/>
      </w:pPr>
      <w:r>
        <w:rPr>
          <w:rFonts w:eastAsia="Calibri" w:eastAsiaTheme="minorHAnsi"/>
          <w:sz w:val="16"/>
          <w:szCs w:val="16"/>
          <w:lang w:val="ru-RU"/>
        </w:rPr>
        <w:t xml:space="preserve">к Решению Совета Качинского муниципального округа от  </w:t>
      </w:r>
      <w:r>
        <w:rPr>
          <w:rFonts w:eastAsia="Calibri" w:eastAsiaTheme="minorHAnsi"/>
          <w:sz w:val="16"/>
          <w:szCs w:val="16"/>
          <w:lang w:val="ru-RU"/>
        </w:rPr>
        <w:t>19.08.</w:t>
      </w:r>
      <w:r>
        <w:rPr>
          <w:rFonts w:eastAsia="Calibri" w:eastAsiaTheme="minorHAnsi"/>
          <w:sz w:val="16"/>
          <w:szCs w:val="16"/>
          <w:lang w:val="ru-RU"/>
        </w:rPr>
        <w:t xml:space="preserve">2019 г. № </w:t>
      </w:r>
      <w:r>
        <w:rPr>
          <w:rFonts w:eastAsia="Calibri" w:eastAsiaTheme="minorHAnsi"/>
          <w:sz w:val="16"/>
          <w:szCs w:val="16"/>
          <w:lang w:val="ru-RU"/>
        </w:rPr>
        <w:t>36/129</w:t>
      </w:r>
      <w:r>
        <w:rPr>
          <w:rFonts w:eastAsia="Calibri" w:eastAsiaTheme="minorHAnsi"/>
          <w:sz w:val="16"/>
          <w:szCs w:val="16"/>
          <w:lang w:val="ru-RU"/>
        </w:rPr>
        <w:t xml:space="preserve"> 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за 1 полугодие 2019г.»         </w:t>
      </w:r>
    </w:p>
    <w:p>
      <w:pPr>
        <w:pStyle w:val="Normal"/>
        <w:ind w:left="5812" w:hanging="0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  <w:t xml:space="preserve">                                                                        </w:t>
      </w:r>
    </w:p>
    <w:p>
      <w:pPr>
        <w:pStyle w:val="Normal"/>
        <w:shd w:val="clear" w:color="auto" w:fill="FFFFFF"/>
        <w:spacing w:lineRule="auto" w:line="276" w:before="0" w:after="150"/>
        <w:jc w:val="center"/>
        <w:rPr/>
      </w:pPr>
      <w:r>
        <w:rPr>
          <w:rFonts w:eastAsia="" w:cs="" w:ascii="Book Antiqua" w:hAnsi="Book Antiqua" w:cstheme="minorBidi" w:eastAsiaTheme="minorEastAsia"/>
          <w:b/>
          <w:bCs/>
          <w:color w:val="000000"/>
          <w:sz w:val="22"/>
          <w:szCs w:val="22"/>
          <w:lang w:val="ru-RU" w:eastAsia="ru-RU"/>
        </w:rPr>
        <w:t>Плановые значения целевых показателей (индикаторов) муниципальной программы внутригородского муниципального образования города Севастополя Качинский муниципальный округ «Информационное общество» в 1 полугодие 2019г.</w:t>
      </w:r>
    </w:p>
    <w:tbl>
      <w:tblPr>
        <w:tblStyle w:val="2"/>
        <w:tblW w:w="885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"/>
        <w:gridCol w:w="3118"/>
        <w:gridCol w:w="1560"/>
        <w:gridCol w:w="1132"/>
        <w:gridCol w:w="993"/>
        <w:gridCol w:w="1100"/>
      </w:tblGrid>
      <w:tr>
        <w:trPr/>
        <w:tc>
          <w:tcPr>
            <w:tcW w:w="94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eastAsia="" w:eastAsiaTheme="minorEastAsia"/>
                <w:b/>
                <w:b/>
                <w:color w:val="000000"/>
                <w:lang w:val="ru-RU" w:eastAsia="ru-RU"/>
              </w:rPr>
            </w:pPr>
            <w:r>
              <w:rPr>
                <w:rFonts w:eastAsia="" w:eastAsiaTheme="minorEastAsia"/>
                <w:b/>
                <w:color w:val="000000"/>
                <w:lang w:val="ru-RU" w:eastAsia="ru-RU"/>
              </w:rPr>
              <w:t xml:space="preserve">№ </w:t>
            </w:r>
            <w:r>
              <w:rPr>
                <w:rFonts w:eastAsia="" w:eastAsiaTheme="minorEastAsia"/>
                <w:b/>
                <w:color w:val="000000"/>
                <w:lang w:val="ru-RU" w:eastAsia="ru-RU"/>
              </w:rPr>
              <w:t>п/п</w:t>
            </w:r>
          </w:p>
        </w:tc>
        <w:tc>
          <w:tcPr>
            <w:tcW w:w="311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eastAsiaTheme="minorEastAsia"/>
                <w:b/>
                <w:b/>
                <w:color w:val="000000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b/>
                <w:color w:val="000000"/>
                <w:lang w:val="ru-RU" w:eastAsia="ru-RU"/>
              </w:rPr>
              <w:t>Целевой показатель</w:t>
            </w:r>
          </w:p>
        </w:tc>
        <w:tc>
          <w:tcPr>
            <w:tcW w:w="156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eastAsiaTheme="minorEastAsia"/>
                <w:b/>
                <w:b/>
                <w:color w:val="000000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b/>
                <w:color w:val="000000"/>
                <w:lang w:val="ru-RU" w:eastAsia="ru-RU"/>
              </w:rPr>
              <w:t>Единица измерения</w:t>
            </w:r>
          </w:p>
        </w:tc>
        <w:tc>
          <w:tcPr>
            <w:tcW w:w="32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eastAsiaTheme="minorEastAsia"/>
                <w:b/>
                <w:b/>
                <w:color w:val="000000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b/>
                <w:color w:val="000000"/>
                <w:lang w:val="ru-RU" w:eastAsia="ru-RU"/>
              </w:rPr>
              <w:t>Плановые значения целевого показателя</w:t>
            </w:r>
          </w:p>
        </w:tc>
      </w:tr>
      <w:tr>
        <w:trPr/>
        <w:tc>
          <w:tcPr>
            <w:tcW w:w="9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eastAsia="" w:eastAsiaTheme="minorEastAsia"/>
                <w:b/>
                <w:b/>
                <w:color w:val="000000"/>
                <w:lang w:val="ru-RU" w:eastAsia="ru-RU"/>
              </w:rPr>
            </w:pPr>
            <w:r>
              <w:rPr>
                <w:rFonts w:eastAsia="" w:eastAsiaTheme="minorEastAsia"/>
                <w:b/>
                <w:color w:val="000000"/>
                <w:lang w:val="ru-RU" w:eastAsia="ru-RU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eastAsiaTheme="minorEastAsia"/>
                <w:b/>
                <w:b/>
                <w:color w:val="000000"/>
                <w:lang w:val="ru-RU" w:eastAsia="ru-RU"/>
              </w:rPr>
            </w:pPr>
            <w:r>
              <w:rPr>
                <w:rFonts w:eastAsia="" w:eastAsiaTheme="minorEastAsia" w:ascii="Book Antiqua" w:hAnsi="Book Antiqua"/>
                <w:b/>
                <w:color w:val="000000"/>
                <w:lang w:val="ru-RU" w:eastAsia="ru-RU"/>
              </w:rPr>
            </w:r>
          </w:p>
        </w:tc>
        <w:tc>
          <w:tcPr>
            <w:tcW w:w="156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eastAsiaTheme="minorEastAsia"/>
                <w:b/>
                <w:b/>
                <w:color w:val="000000"/>
                <w:lang w:val="ru-RU" w:eastAsia="ru-RU"/>
              </w:rPr>
            </w:pPr>
            <w:r>
              <w:rPr>
                <w:rFonts w:eastAsia="" w:eastAsiaTheme="minorEastAsia" w:ascii="Book Antiqua" w:hAnsi="Book Antiqua"/>
                <w:b/>
                <w:color w:val="000000"/>
                <w:lang w:val="ru-RU" w:eastAsia="ru-RU"/>
              </w:rPr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eastAsiaTheme="minorEastAsia"/>
                <w:b/>
                <w:b/>
                <w:color w:val="000000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b/>
                <w:color w:val="000000"/>
                <w:lang w:val="ru-RU" w:eastAsia="ru-RU"/>
              </w:rPr>
              <w:t>план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eastAsiaTheme="minorEastAsia"/>
                <w:b/>
                <w:b/>
                <w:color w:val="000000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b/>
                <w:color w:val="000000"/>
                <w:lang w:val="ru-RU" w:eastAsia="ru-RU"/>
              </w:rPr>
              <w:t>факт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eastAsiaTheme="minorEastAsia"/>
                <w:b/>
                <w:b/>
                <w:color w:val="000000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b/>
                <w:color w:val="000000"/>
                <w:lang w:val="ru-RU" w:eastAsia="ru-RU"/>
              </w:rPr>
              <w:t>%</w:t>
            </w:r>
          </w:p>
        </w:tc>
      </w:tr>
      <w:tr>
        <w:trPr/>
        <w:tc>
          <w:tcPr>
            <w:tcW w:w="946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eastAsia="" w:eastAsiaTheme="minorEastAsia"/>
                <w:b/>
                <w:b/>
                <w:lang w:val="ru-RU" w:eastAsia="ru-RU"/>
              </w:rPr>
            </w:pPr>
            <w:r>
              <w:rPr>
                <w:rFonts w:eastAsia="" w:eastAsiaTheme="minorEastAsia"/>
                <w:b/>
                <w:lang w:val="ru-RU" w:eastAsia="ru-RU"/>
              </w:rPr>
              <w:t>1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eastAsiaTheme="minorEastAsia"/>
                <w:b/>
                <w:b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b/>
                <w:lang w:val="ru-RU" w:eastAsia="ru-RU"/>
              </w:rPr>
              <w:t>2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eastAsiaTheme="minorEastAsia"/>
                <w:b/>
                <w:b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b/>
                <w:lang w:val="ru-RU" w:eastAsia="ru-RU"/>
              </w:rPr>
              <w:t>3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eastAsiaTheme="minorEastAsia"/>
                <w:b/>
                <w:b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b/>
                <w:lang w:val="ru-RU" w:eastAsia="ru-RU"/>
              </w:rPr>
              <w:t>4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eastAsiaTheme="minorEastAsia"/>
                <w:b/>
                <w:b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b/>
                <w:lang w:val="ru-RU" w:eastAsia="ru-RU"/>
              </w:rPr>
              <w:t>5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Book Antiqua" w:hAnsi="Book Antiqua" w:eastAsia="" w:eastAsiaTheme="minorEastAsia"/>
                <w:b/>
                <w:b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b/>
                <w:lang w:val="ru-RU" w:eastAsia="ru-RU"/>
              </w:rPr>
              <w:t>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" w:eastAsiaTheme="minorEastAsia"/>
                <w:color w:val="000000"/>
                <w:lang w:val="ru-RU" w:eastAsia="ru-RU"/>
              </w:rPr>
            </w:pPr>
            <w:r>
              <w:rPr>
                <w:rFonts w:eastAsia="" w:eastAsiaTheme="minorEastAsia"/>
                <w:color w:val="000000"/>
                <w:lang w:val="ru-RU" w:eastAsia="ru-RU"/>
              </w:rPr>
              <w:t>1</w:t>
            </w:r>
          </w:p>
        </w:tc>
        <w:tc>
          <w:tcPr>
            <w:tcW w:w="31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Book Antiqua" w:hAnsi="Book Antiqua" w:eastAsia="" w:eastAsiaTheme="minorEastAsia"/>
                <w:color w:val="000000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Число потенциальных читателей, посетителей сайта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eastAsiaTheme="minorEastAsia"/>
                <w:color w:val="000000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color w:val="000000"/>
                <w:lang w:val="ru-RU" w:eastAsia="ru-RU"/>
              </w:rPr>
              <w:t>чел.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eastAsiaTheme="minorEastAsia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2200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1065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ascii="Book Antiqua" w:hAnsi="Book Antiqua" w:eastAsiaTheme="minorEastAsia"/>
                <w:highlight w:val="white"/>
                <w:lang w:val="ru-RU" w:eastAsia="ru-RU"/>
              </w:rPr>
              <w:t>48,4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" w:eastAsiaTheme="minorEastAsia"/>
                <w:color w:val="000000"/>
                <w:lang w:val="ru-RU" w:eastAsia="ru-RU"/>
              </w:rPr>
            </w:pPr>
            <w:r>
              <w:rPr>
                <w:rFonts w:eastAsia="" w:eastAsiaTheme="minorEastAsia"/>
                <w:color w:val="000000"/>
                <w:lang w:val="ru-RU" w:eastAsia="ru-RU"/>
              </w:rPr>
              <w:t>2</w:t>
            </w:r>
          </w:p>
        </w:tc>
        <w:tc>
          <w:tcPr>
            <w:tcW w:w="31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Book Antiqua" w:hAnsi="Book Antiqua" w:eastAsia="" w:eastAsiaTheme="minorEastAsia"/>
                <w:color w:val="000000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Количество размещенных на сайте Качинского муниципального округа и на информационных стендах официальных документов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eastAsiaTheme="minorEastAsia"/>
                <w:color w:val="000000"/>
                <w:lang w:val="ru-RU" w:eastAsia="ru-RU"/>
              </w:rPr>
            </w:pPr>
            <w:r>
              <w:rPr>
                <w:rFonts w:eastAsia="" w:eastAsiaTheme="minorEastAsia" w:ascii="Book Antiqua" w:hAnsi="Book Antiqua"/>
                <w:color w:val="000000"/>
                <w:lang w:val="ru-RU" w:eastAsia="ru-RU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eastAsiaTheme="minorEastAsia"/>
                <w:color w:val="000000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color w:val="000000"/>
                <w:lang w:val="ru-RU" w:eastAsia="ru-RU"/>
              </w:rPr>
              <w:t>шт.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eastAsiaTheme="minorEastAsia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180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105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58,3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" w:eastAsiaTheme="minorEastAsia"/>
                <w:color w:val="000000"/>
                <w:lang w:val="ru-RU" w:eastAsia="ru-RU"/>
              </w:rPr>
            </w:pPr>
            <w:r>
              <w:rPr>
                <w:rFonts w:eastAsia="" w:eastAsiaTheme="minorEastAsia"/>
                <w:color w:val="000000"/>
                <w:lang w:val="ru-RU" w:eastAsia="ru-RU"/>
              </w:rPr>
              <w:t>3</w:t>
            </w:r>
          </w:p>
        </w:tc>
        <w:tc>
          <w:tcPr>
            <w:tcW w:w="31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Book Antiqua" w:hAnsi="Book Antiqua" w:eastAsia="" w:eastAsiaTheme="minorEastAsia"/>
                <w:color w:val="000000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Количество проведенных мероприятий в год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eastAsiaTheme="minorEastAsia"/>
                <w:color w:val="000000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color w:val="000000"/>
                <w:lang w:val="ru-RU" w:eastAsia="ru-RU"/>
              </w:rPr>
              <w:t>Ед.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eastAsiaTheme="minorEastAsia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3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2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66,7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" w:eastAsiaTheme="minorEastAsia"/>
                <w:color w:val="000000"/>
                <w:lang w:val="ru-RU" w:eastAsia="ru-RU"/>
              </w:rPr>
            </w:pPr>
            <w:r>
              <w:rPr>
                <w:rFonts w:eastAsia="" w:eastAsiaTheme="minorEastAsia"/>
                <w:color w:val="000000"/>
                <w:lang w:val="ru-RU" w:eastAsia="ru-RU"/>
              </w:rPr>
              <w:t>4</w:t>
            </w:r>
          </w:p>
        </w:tc>
        <w:tc>
          <w:tcPr>
            <w:tcW w:w="31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Book Antiqua" w:hAnsi="Book Antiqua" w:eastAsia="" w:eastAsiaTheme="minorEastAsia"/>
                <w:color w:val="000000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color w:val="000000"/>
                <w:lang w:val="ru-RU" w:eastAsia="ru-RU"/>
              </w:rPr>
              <w:t>Освоение средств, выделенных для реализации программы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Book Antiqua" w:hAnsi="Book Antiqua" w:eastAsia="" w:eastAsiaTheme="minorEastAsia"/>
                <w:color w:val="000000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color w:val="000000"/>
                <w:lang w:val="ru-RU" w:eastAsia="ru-RU"/>
              </w:rPr>
              <w:t>%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eastAsiaTheme="minorEastAsia"/>
                <w:lang w:val="ru-RU" w:eastAsia="ru-RU"/>
              </w:rPr>
            </w:pPr>
            <w:r>
              <w:rPr>
                <w:rFonts w:eastAsia="" w:eastAsiaTheme="minorEastAsia" w:ascii="Book Antiqua" w:hAnsi="Book Antiqua"/>
                <w:lang w:val="ru-RU" w:eastAsia="ru-RU"/>
              </w:rPr>
            </w:r>
          </w:p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eastAsiaTheme="minorEastAsia"/>
                <w:lang w:val="ru-RU" w:eastAsia="ru-RU"/>
              </w:rPr>
            </w:pPr>
            <w:r>
              <w:rPr>
                <w:rFonts w:eastAsia="" w:ascii="Book Antiqua" w:hAnsi="Book Antiqua" w:eastAsiaTheme="minorEastAsia"/>
                <w:lang w:val="ru-RU" w:eastAsia="ru-RU"/>
              </w:rPr>
              <w:t>55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ru-RU"/>
              </w:rPr>
              <w:t>11,56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ru-RU"/>
              </w:rPr>
              <w:t>21,02</w:t>
            </w:r>
          </w:p>
        </w:tc>
      </w:tr>
    </w:tbl>
    <w:p>
      <w:pPr>
        <w:pStyle w:val="Normal"/>
        <w:ind w:firstLine="5812"/>
        <w:rPr>
          <w:rFonts w:eastAsia="Calibri" w:eastAsiaTheme="minorHAnsi"/>
          <w:lang w:val="ru-RU"/>
        </w:rPr>
      </w:pPr>
      <w:r>
        <w:rPr>
          <w:rFonts w:eastAsia="Calibri" w:eastAsiaTheme="minorHAnsi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jc w:val="both"/>
        <w:rPr>
          <w:rFonts w:eastAsia="" w:eastAsiaTheme="minorEastAsi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eastAsia="" w:eastAsiaTheme="minorEastAsi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eastAsia="" w:eastAsiaTheme="minorEastAsi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 xml:space="preserve">Глава ВМО Качинский МО, исполняющий </w:t>
      </w:r>
    </w:p>
    <w:p>
      <w:pPr>
        <w:pStyle w:val="Normal"/>
        <w:jc w:val="both"/>
        <w:rPr>
          <w:rFonts w:eastAsia="" w:eastAsiaTheme="minorEastAsi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 xml:space="preserve">полномочия председателя Совета, </w:t>
      </w:r>
    </w:p>
    <w:p>
      <w:pPr>
        <w:pStyle w:val="Normal"/>
        <w:tabs>
          <w:tab w:val="clear" w:pos="709"/>
          <w:tab w:val="left" w:pos="6663" w:leader="none"/>
        </w:tabs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>Глава местной администрации</w:t>
        <w:tab/>
        <w:t xml:space="preserve">                            Н.М. Герасим</w:t>
      </w:r>
      <w:r>
        <w:rPr>
          <w:rFonts w:eastAsia="" w:cs="" w:ascii="Calibri" w:hAnsi="Calibri" w:asciiTheme="minorHAnsi" w:cstheme="minorBidi" w:eastAsiaTheme="minorEastAsia" w:hAnsiTheme="minorHAnsi"/>
          <w:sz w:val="24"/>
          <w:szCs w:val="24"/>
          <w:lang w:val="ru-RU" w:eastAsia="ru-RU"/>
        </w:rPr>
        <w:t xml:space="preserve">                 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hanging="0"/>
        <w:rPr>
          <w:rFonts w:eastAsia="Calibri" w:eastAsiaTheme="minorHAnsi"/>
          <w:sz w:val="28"/>
          <w:szCs w:val="28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  <w:t>Приложение 3</w:t>
      </w:r>
    </w:p>
    <w:p>
      <w:pPr>
        <w:pStyle w:val="Normal"/>
        <w:ind w:left="5812" w:hanging="0"/>
        <w:rPr/>
      </w:pPr>
      <w:r>
        <w:rPr>
          <w:rFonts w:eastAsia="Calibri" w:eastAsiaTheme="minorHAnsi"/>
          <w:sz w:val="16"/>
          <w:szCs w:val="16"/>
          <w:lang w:val="ru-RU"/>
        </w:rPr>
        <w:t xml:space="preserve">к Решению Совета Качинского муниципального округа от  </w:t>
      </w:r>
      <w:r>
        <w:rPr>
          <w:rFonts w:eastAsia="Calibri" w:eastAsiaTheme="minorHAnsi"/>
          <w:sz w:val="16"/>
          <w:szCs w:val="16"/>
          <w:lang w:val="ru-RU"/>
        </w:rPr>
        <w:t>19.08.</w:t>
      </w:r>
      <w:r>
        <w:rPr>
          <w:rFonts w:eastAsia="Calibri" w:eastAsiaTheme="minorHAnsi"/>
          <w:sz w:val="16"/>
          <w:szCs w:val="16"/>
          <w:lang w:val="ru-RU"/>
        </w:rPr>
        <w:t xml:space="preserve">2019 г. № </w:t>
      </w:r>
      <w:r>
        <w:rPr>
          <w:rFonts w:eastAsia="Calibri" w:eastAsiaTheme="minorHAnsi"/>
          <w:sz w:val="16"/>
          <w:szCs w:val="16"/>
          <w:lang w:val="ru-RU"/>
        </w:rPr>
        <w:t>36/129</w:t>
      </w:r>
      <w:r>
        <w:rPr>
          <w:rFonts w:eastAsia="Calibri" w:eastAsiaTheme="minorHAnsi"/>
          <w:sz w:val="16"/>
          <w:szCs w:val="16"/>
          <w:lang w:val="ru-RU"/>
        </w:rPr>
        <w:t xml:space="preserve"> 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за 1 полугодие 2019г.»                                                                        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val="ru-RU"/>
        </w:rPr>
      </w:pPr>
      <w:r>
        <w:rPr>
          <w:rFonts w:eastAsia="Calibri" w:eastAsiaTheme="minorHAnsi"/>
          <w:b/>
          <w:sz w:val="28"/>
          <w:szCs w:val="28"/>
          <w:lang w:val="ru-RU"/>
        </w:rPr>
        <w:t xml:space="preserve">Отчёт </w:t>
      </w:r>
    </w:p>
    <w:p>
      <w:pPr>
        <w:pStyle w:val="Normal"/>
        <w:jc w:val="center"/>
        <w:rPr/>
      </w:pPr>
      <w:r>
        <w:rPr>
          <w:rFonts w:eastAsia="Calibri" w:eastAsiaTheme="minorHAnsi"/>
          <w:b/>
          <w:sz w:val="28"/>
          <w:szCs w:val="28"/>
          <w:lang w:val="ru-RU"/>
        </w:rPr>
        <w:t>Об исполнении муниципальной программы «Благоустройство территории внутригородского муниципального образования города Севастополя Качинский муниципальный округ»  за 1 полугодие 2019г.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val="ru-RU"/>
        </w:rPr>
      </w:pPr>
      <w:r>
        <w:rPr>
          <w:rFonts w:eastAsia="Calibri" w:eastAsiaTheme="minorHAnsi"/>
          <w:b/>
          <w:sz w:val="28"/>
          <w:szCs w:val="28"/>
          <w:lang w:val="ru-RU"/>
        </w:rPr>
      </w:r>
    </w:p>
    <w:p>
      <w:pPr>
        <w:pStyle w:val="Normal"/>
        <w:jc w:val="center"/>
        <w:rPr>
          <w:rFonts w:eastAsia="Calibri" w:eastAsiaTheme="minorHAnsi"/>
          <w:b/>
          <w:b/>
          <w:sz w:val="24"/>
          <w:szCs w:val="24"/>
          <w:lang w:val="ru-RU"/>
        </w:rPr>
      </w:pPr>
      <w:r>
        <w:rPr>
          <w:rFonts w:eastAsia="Calibri" w:eastAsiaTheme="minorHAnsi"/>
          <w:b/>
          <w:sz w:val="24"/>
          <w:szCs w:val="24"/>
          <w:lang w:val="ru-RU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>
      <w:pPr>
        <w:pStyle w:val="Normal"/>
        <w:jc w:val="right"/>
        <w:rPr>
          <w:rFonts w:eastAsia="Calibri" w:eastAsiaTheme="minorHAnsi"/>
        </w:rPr>
      </w:pPr>
      <w:r>
        <w:rPr>
          <w:rFonts w:eastAsia="Calibri" w:eastAsiaTheme="minorHAnsi"/>
          <w:lang w:val="ru-RU"/>
        </w:rPr>
        <w:t>Тыс.</w:t>
      </w:r>
      <w:r>
        <w:rPr>
          <w:rFonts w:eastAsia="Calibri" w:eastAsiaTheme="minorHAnsi"/>
        </w:rPr>
        <w:t>руб.</w:t>
      </w:r>
    </w:p>
    <w:tbl>
      <w:tblPr>
        <w:tblStyle w:val="1"/>
        <w:tblW w:w="1049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59"/>
        <w:gridCol w:w="1814"/>
        <w:gridCol w:w="1417"/>
        <w:gridCol w:w="1416"/>
        <w:gridCol w:w="1"/>
        <w:gridCol w:w="2983"/>
      </w:tblGrid>
      <w:tr>
        <w:trPr>
          <w:trHeight w:val="676" w:hRule="atLeast"/>
        </w:trPr>
        <w:tc>
          <w:tcPr>
            <w:tcW w:w="285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Наименование муниципальной программы, подпрограммы</w:t>
            </w:r>
          </w:p>
        </w:tc>
        <w:tc>
          <w:tcPr>
            <w:tcW w:w="181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Источники финансирования</w:t>
            </w:r>
          </w:p>
        </w:tc>
        <w:tc>
          <w:tcPr>
            <w:tcW w:w="283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Январь-июнь</w:t>
            </w:r>
          </w:p>
        </w:tc>
        <w:tc>
          <w:tcPr>
            <w:tcW w:w="298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% исполнения</w:t>
            </w:r>
          </w:p>
        </w:tc>
      </w:tr>
      <w:tr>
        <w:trPr>
          <w:trHeight w:val="585" w:hRule="atLeast"/>
        </w:trPr>
        <w:tc>
          <w:tcPr>
            <w:tcW w:w="285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left"/>
              <w:rPr>
                <w:rFonts w:ascii="Cambria" w:hAnsi="Cambria" w:eastAsia="Calibri" w:cs="Mangal" w:eastAsiaTheme="minorHAnsi"/>
                <w:b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Mangal" w:eastAsiaTheme="minorHAnsi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81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left"/>
              <w:rPr>
                <w:rFonts w:ascii="Cambria" w:hAnsi="Cambria" w:eastAsia="Calibri" w:cs="Mangal" w:eastAsiaTheme="minorHAnsi"/>
                <w:b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Mangal" w:eastAsiaTheme="minorHAnsi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18"/>
                <w:szCs w:val="18"/>
                <w:lang w:val="ru-RU" w:eastAsia="en-US" w:bidi="ar-SA"/>
              </w:rPr>
              <w:t>план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18"/>
                <w:szCs w:val="18"/>
                <w:lang w:val="ru-RU" w:eastAsia="en-US" w:bidi="ar-SA"/>
              </w:rPr>
              <w:t>факт</w:t>
            </w:r>
          </w:p>
        </w:tc>
        <w:tc>
          <w:tcPr>
            <w:tcW w:w="2983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18"/>
                <w:szCs w:val="18"/>
                <w:lang w:val="ru-RU" w:eastAsia="en-US" w:bidi="ar-SA"/>
              </w:rPr>
              <w:t>план</w:t>
            </w:r>
          </w:p>
        </w:tc>
      </w:tr>
      <w:tr>
        <w:trPr>
          <w:trHeight w:val="328" w:hRule="atLeast"/>
        </w:trPr>
        <w:tc>
          <w:tcPr>
            <w:tcW w:w="2859" w:type="dxa"/>
            <w:vMerge w:val="restart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«Благоустройство территории внутригородского муниципального образования города Севастополя Качинский муниципальный округ»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Всего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51002,6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25354,7</w:t>
            </w:r>
          </w:p>
        </w:tc>
        <w:tc>
          <w:tcPr>
            <w:tcW w:w="2983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49,7</w:t>
            </w:r>
          </w:p>
        </w:tc>
      </w:tr>
      <w:tr>
        <w:trPr>
          <w:trHeight w:val="165" w:hRule="atLeast"/>
        </w:trPr>
        <w:tc>
          <w:tcPr>
            <w:tcW w:w="285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left"/>
              <w:rPr>
                <w:rFonts w:ascii="Cambria" w:hAnsi="Cambria" w:eastAsia="Calibri" w:cs="Mangal" w:eastAsiaTheme="minorHAnsi"/>
                <w:b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Mangal" w:eastAsiaTheme="minorHAnsi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Местный бюджет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51002,6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 xml:space="preserve">     </w:t>
            </w: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25354,7</w:t>
            </w:r>
          </w:p>
        </w:tc>
        <w:tc>
          <w:tcPr>
            <w:tcW w:w="2983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 xml:space="preserve">                        </w:t>
            </w: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49,7</w:t>
            </w:r>
          </w:p>
        </w:tc>
      </w:tr>
      <w:tr>
        <w:trPr>
          <w:trHeight w:val="1334" w:hRule="atLeast"/>
        </w:trPr>
        <w:tc>
          <w:tcPr>
            <w:tcW w:w="285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left"/>
              <w:rPr>
                <w:rFonts w:ascii="Cambria" w:hAnsi="Cambria" w:eastAsia="Calibri" w:cs="Mangal" w:eastAsiaTheme="minorHAnsi"/>
                <w:b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Mangal" w:eastAsiaTheme="minorHAnsi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Иные источники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2983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</w:tbl>
    <w:p>
      <w:pPr>
        <w:pStyle w:val="Normal"/>
        <w:jc w:val="both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  <w:t xml:space="preserve"> </w:t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  <w:t>Аналитическая записка</w:t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4"/>
          <w:szCs w:val="24"/>
          <w:lang w:val="ru-RU"/>
        </w:rPr>
        <w:t xml:space="preserve">За отчетный период запланированные средства в объеме </w:t>
      </w:r>
      <w:r>
        <w:rPr>
          <w:sz w:val="22"/>
          <w:szCs w:val="22"/>
          <w:lang w:val="ru-RU"/>
        </w:rPr>
        <w:t>51002,6</w:t>
      </w:r>
      <w:r>
        <w:rPr>
          <w:lang w:val="ru-RU"/>
        </w:rPr>
        <w:t xml:space="preserve"> </w:t>
      </w:r>
      <w:r>
        <w:rPr>
          <w:rFonts w:eastAsia="Calibri" w:eastAsiaTheme="minorHAnsi"/>
          <w:sz w:val="24"/>
          <w:szCs w:val="24"/>
          <w:lang w:val="ru-RU"/>
        </w:rPr>
        <w:t xml:space="preserve">тыс.руб. освоены на 49,7%. </w:t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tbl>
      <w:tblPr>
        <w:tblW w:w="942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1"/>
        <w:gridCol w:w="1279"/>
        <w:gridCol w:w="1629"/>
        <w:gridCol w:w="1272"/>
      </w:tblGrid>
      <w:tr>
        <w:trPr>
          <w:trHeight w:val="1260" w:hRule="atLeast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%</w:t>
            </w:r>
          </w:p>
          <w:p>
            <w:pPr>
              <w:pStyle w:val="Normal"/>
              <w:spacing w:lineRule="auto" w:line="360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исполнения</w:t>
            </w:r>
          </w:p>
        </w:tc>
      </w:tr>
      <w:tr>
        <w:trPr>
          <w:trHeight w:val="1260" w:hRule="atLeast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bCs/>
                <w:sz w:val="22"/>
                <w:szCs w:val="22"/>
                <w:lang w:val="ru-RU"/>
              </w:rPr>
              <w:t>2451,0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bCs/>
                <w:sz w:val="22"/>
                <w:szCs w:val="22"/>
                <w:lang w:val="ru-RU"/>
              </w:rPr>
              <w:t>1051,3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right="-108" w:hanging="0"/>
              <w:jc w:val="center"/>
              <w:rPr/>
            </w:pPr>
            <w:r>
              <w:rPr>
                <w:bCs/>
                <w:sz w:val="22"/>
                <w:szCs w:val="22"/>
                <w:lang w:val="ru-RU"/>
              </w:rPr>
              <w:t>42,9</w:t>
            </w:r>
          </w:p>
        </w:tc>
      </w:tr>
      <w:tr>
        <w:trPr>
          <w:trHeight w:val="945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48551,6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24303,4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50,05</w:t>
            </w:r>
          </w:p>
        </w:tc>
      </w:tr>
      <w:tr>
        <w:trPr>
          <w:trHeight w:val="60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Санитарная очистка территории Качинского муниципального округа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2644,9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1409,3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53,3</w:t>
            </w:r>
          </w:p>
        </w:tc>
      </w:tr>
      <w:tr>
        <w:trPr>
          <w:trHeight w:val="945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Удаление твердых коммунальных отходов, в том числе с мест несанкционированных и бесхозных свалок, и их транспортировка для утилизации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1088,7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496,2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45,7</w:t>
            </w:r>
          </w:p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</w:tc>
      </w:tr>
      <w:tr>
        <w:trPr>
          <w:trHeight w:val="60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Создание, содержание зеленых насаждений, обеспечение ухода за ними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801,6</w:t>
            </w:r>
          </w:p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16,0</w:t>
            </w:r>
          </w:p>
        </w:tc>
      </w:tr>
      <w:tr>
        <w:trPr>
          <w:trHeight w:val="757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Создание, приобретение, установка, текущий ремонт и реконструкция элементов благоустройства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6000,0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ru-RU"/>
              </w:rPr>
              <w:t>52,3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ru-RU"/>
              </w:rPr>
              <w:t>0,87</w:t>
            </w:r>
          </w:p>
        </w:tc>
      </w:tr>
      <w:tr>
        <w:trPr>
          <w:trHeight w:val="630" w:hRule="atLeast"/>
        </w:trPr>
        <w:tc>
          <w:tcPr>
            <w:tcW w:w="52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Обустройство площадок для установки контейнеров для сбора твердых коммунальных отходов</w:t>
            </w:r>
          </w:p>
        </w:tc>
        <w:tc>
          <w:tcPr>
            <w:tcW w:w="1279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629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81,0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5,4</w:t>
            </w:r>
          </w:p>
        </w:tc>
      </w:tr>
      <w:tr>
        <w:trPr>
          <w:trHeight w:val="75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</w:tc>
      </w:tr>
      <w:tr>
        <w:trPr>
          <w:trHeight w:val="75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Обустройство и ремонт тротуаров (включая твердое покрытие парков, скверов, бульваров)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18356,7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14558,0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79,3</w:t>
            </w:r>
          </w:p>
        </w:tc>
      </w:tr>
      <w:tr>
        <w:trPr>
          <w:trHeight w:val="630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Обустройство и содержанию спортивных и детских игровых площадок (комплексов)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4000,0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86,0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2,15</w:t>
            </w:r>
          </w:p>
        </w:tc>
      </w:tr>
      <w:tr>
        <w:trPr>
          <w:trHeight w:val="630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Ремонт и содержание внутриквартальных дорог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8000,0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i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iCs/>
                <w:color w:val="000000"/>
                <w:sz w:val="22"/>
                <w:szCs w:val="22"/>
                <w:lang w:val="ru-RU"/>
              </w:rPr>
              <w:t>6237,0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iCs/>
                <w:color w:val="000000"/>
                <w:sz w:val="22"/>
                <w:szCs w:val="22"/>
                <w:lang w:val="ru-RU"/>
              </w:rPr>
              <w:t>78,0</w:t>
            </w:r>
          </w:p>
        </w:tc>
      </w:tr>
      <w:tr>
        <w:trPr>
          <w:trHeight w:val="526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Содержание и благоустройство кладбищ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ind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1482,5</w:t>
            </w:r>
          </w:p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513,1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34,6</w:t>
            </w:r>
          </w:p>
        </w:tc>
      </w:tr>
      <w:tr>
        <w:trPr>
          <w:trHeight w:val="200" w:hRule="atLeast"/>
        </w:trPr>
        <w:tc>
          <w:tcPr>
            <w:tcW w:w="52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Содержание и благоустройство пляжей</w:t>
            </w:r>
          </w:p>
          <w:p>
            <w:pPr>
              <w:pStyle w:val="Normal"/>
              <w:tabs>
                <w:tab w:val="clear" w:pos="709"/>
                <w:tab w:val="left" w:pos="3046" w:leader="none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9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color w:val="000000"/>
                <w:sz w:val="22"/>
                <w:szCs w:val="22"/>
                <w:lang w:val="ru-RU"/>
              </w:rPr>
              <w:t>478,8</w:t>
            </w:r>
          </w:p>
        </w:tc>
        <w:tc>
          <w:tcPr>
            <w:tcW w:w="1629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iCs/>
                <w:color w:val="000000"/>
                <w:sz w:val="22"/>
                <w:szCs w:val="22"/>
                <w:lang w:val="ru-RU"/>
              </w:rPr>
              <w:t>68,9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iCs/>
                <w:color w:val="000000"/>
                <w:sz w:val="22"/>
                <w:szCs w:val="22"/>
                <w:lang w:val="ru-RU"/>
              </w:rPr>
              <w:t>14,4</w:t>
            </w:r>
          </w:p>
        </w:tc>
      </w:tr>
      <w:tr>
        <w:trPr>
          <w:trHeight w:val="75" w:hRule="atLeast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i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z w:val="22"/>
                <w:szCs w:val="22"/>
                <w:lang w:val="ru-RU"/>
              </w:rPr>
            </w:r>
          </w:p>
        </w:tc>
      </w:tr>
    </w:tbl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  <w:t>Приложение 4</w:t>
      </w:r>
    </w:p>
    <w:p>
      <w:pPr>
        <w:pStyle w:val="Normal"/>
        <w:ind w:left="5812" w:hanging="0"/>
        <w:rPr/>
      </w:pPr>
      <w:r>
        <w:rPr>
          <w:rFonts w:eastAsia="Calibri" w:eastAsiaTheme="minorHAnsi"/>
          <w:sz w:val="16"/>
          <w:szCs w:val="16"/>
          <w:lang w:val="ru-RU"/>
        </w:rPr>
        <w:t xml:space="preserve">к Решению Совета Качинского муниципального округа от  </w:t>
      </w:r>
      <w:r>
        <w:rPr>
          <w:rFonts w:eastAsia="Calibri" w:eastAsiaTheme="minorHAnsi"/>
          <w:sz w:val="16"/>
          <w:szCs w:val="16"/>
          <w:lang w:val="ru-RU"/>
        </w:rPr>
        <w:t>19.08.</w:t>
      </w:r>
      <w:r>
        <w:rPr>
          <w:rFonts w:eastAsia="Calibri" w:eastAsiaTheme="minorHAnsi"/>
          <w:sz w:val="16"/>
          <w:szCs w:val="16"/>
          <w:lang w:val="ru-RU"/>
        </w:rPr>
        <w:t xml:space="preserve">2019 г. № </w:t>
      </w:r>
      <w:r>
        <w:rPr>
          <w:rFonts w:eastAsia="Calibri" w:eastAsiaTheme="minorHAnsi"/>
          <w:sz w:val="16"/>
          <w:szCs w:val="16"/>
          <w:lang w:val="ru-RU"/>
        </w:rPr>
        <w:t>36/129</w:t>
      </w:r>
      <w:r>
        <w:rPr>
          <w:rFonts w:eastAsia="Calibri" w:eastAsiaTheme="minorHAnsi"/>
          <w:sz w:val="16"/>
          <w:szCs w:val="16"/>
          <w:lang w:val="ru-RU"/>
        </w:rPr>
        <w:t xml:space="preserve">  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за 1 полугодие 2019г.»         </w:t>
      </w:r>
    </w:p>
    <w:p>
      <w:pPr>
        <w:pStyle w:val="Normal"/>
        <w:ind w:left="5812" w:hanging="0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  <w:t xml:space="preserve">                                                                        </w:t>
      </w:r>
    </w:p>
    <w:p>
      <w:pPr>
        <w:pStyle w:val="Normal"/>
        <w:jc w:val="center"/>
        <w:rPr>
          <w:highlight w:val="yellow"/>
        </w:rPr>
      </w:pPr>
      <w:r>
        <w:rPr>
          <w:rFonts w:eastAsia="" w:cs="" w:ascii="Book Antiqua" w:hAnsi="Book Antiqua" w:cstheme="minorBidi" w:eastAsiaTheme="minorEastAsia"/>
          <w:b/>
          <w:bCs/>
          <w:color w:val="000000"/>
          <w:sz w:val="22"/>
          <w:szCs w:val="22"/>
          <w:lang w:val="ru-RU" w:eastAsia="ru-RU"/>
        </w:rPr>
        <w:t xml:space="preserve">Плановые значения целевых показателей (индикаторов) муниципальной программы внутригородского муниципального образования города Севастополя Качинский муниципальный округ </w:t>
      </w:r>
      <w:r>
        <w:rPr>
          <w:rFonts w:eastAsia="Calibri" w:ascii="Book Antiqua" w:hAnsi="Book Antiqua" w:eastAsiaTheme="minorHAnsi"/>
          <w:b/>
          <w:sz w:val="22"/>
          <w:szCs w:val="22"/>
          <w:lang w:val="ru-RU"/>
        </w:rPr>
        <w:t>«Благоустройство территории внутригородского муниципального образования города Севастополя Качинский муниципальный округ»  в  1 полугодие 2019г.</w:t>
      </w:r>
    </w:p>
    <w:p>
      <w:pPr>
        <w:pStyle w:val="Normal"/>
        <w:jc w:val="center"/>
        <w:rPr>
          <w:rFonts w:ascii="Book Antiqua" w:hAnsi="Book Antiqua" w:eastAsia="Calibri" w:eastAsiaTheme="minorHAnsi"/>
          <w:b/>
          <w:b/>
          <w:sz w:val="22"/>
          <w:szCs w:val="22"/>
          <w:lang w:val="ru-RU"/>
        </w:rPr>
      </w:pPr>
      <w:r>
        <w:rPr>
          <w:rFonts w:eastAsia="Calibri" w:eastAsiaTheme="minorHAnsi" w:ascii="Book Antiqua" w:hAnsi="Book Antiqua"/>
          <w:b/>
          <w:sz w:val="22"/>
          <w:szCs w:val="22"/>
          <w:lang w:val="ru-RU"/>
        </w:rPr>
      </w:r>
    </w:p>
    <w:tbl>
      <w:tblPr>
        <w:tblStyle w:val="3"/>
        <w:tblW w:w="106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4187"/>
        <w:gridCol w:w="851"/>
        <w:gridCol w:w="1588"/>
        <w:gridCol w:w="2692"/>
        <w:gridCol w:w="712"/>
      </w:tblGrid>
      <w:tr>
        <w:trPr>
          <w:trHeight w:val="1309" w:hRule="atLeast"/>
        </w:trPr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b/>
                <w:b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sz w:val="20"/>
                <w:szCs w:val="20"/>
                <w:lang w:val="ru-RU" w:eastAsia="ru-RU"/>
              </w:rPr>
              <w:t>N </w:t>
              <w:br/>
              <w:t>п/п</w:t>
            </w:r>
          </w:p>
        </w:tc>
        <w:tc>
          <w:tcPr>
            <w:tcW w:w="4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b/>
                <w:b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color w:val="292929"/>
                <w:sz w:val="20"/>
                <w:szCs w:val="20"/>
                <w:lang w:val="ru-RU" w:eastAsia="ru-RU"/>
              </w:rPr>
              <w:t>Показатель (индикатор)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b/>
                <w:b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color w:val="292929"/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1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b/>
                <w:b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color w:val="292929"/>
                <w:sz w:val="20"/>
                <w:szCs w:val="20"/>
                <w:lang w:val="ru-RU" w:eastAsia="ru-RU"/>
              </w:rPr>
              <w:t>Значение показателя (индикатора) план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b/>
                <w:b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color w:val="292929"/>
                <w:sz w:val="20"/>
                <w:szCs w:val="20"/>
                <w:lang w:val="ru-RU" w:eastAsia="ru-RU"/>
              </w:rPr>
              <w:t>факт</w:t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b/>
                <w:b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color w:val="292929"/>
                <w:sz w:val="20"/>
                <w:szCs w:val="20"/>
                <w:lang w:val="ru-RU" w:eastAsia="ru-RU"/>
              </w:rPr>
              <w:t>%</w:t>
            </w:r>
          </w:p>
        </w:tc>
      </w:tr>
      <w:tr>
        <w:trPr/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Площадь убираемой территории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м</w:t>
            </w: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vertAlign w:val="superscript"/>
                <w:lang w:val="ru-RU" w:eastAsia="ru-RU"/>
              </w:rPr>
              <w:t>2</w:t>
            </w:r>
          </w:p>
        </w:tc>
        <w:tc>
          <w:tcPr>
            <w:tcW w:w="1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447 267</w:t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eastAsia="ru-RU"/>
              </w:rPr>
              <w:t>436752</w:t>
            </w:r>
          </w:p>
        </w:tc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sz w:val="21"/>
                <w:szCs w:val="21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1"/>
                <w:szCs w:val="21"/>
                <w:lang w:val="ru-RU" w:eastAsia="ru-RU"/>
              </w:rPr>
              <w:t>97,6</w:t>
            </w:r>
          </w:p>
        </w:tc>
      </w:tr>
      <w:tr>
        <w:trPr>
          <w:trHeight w:val="1646" w:hRule="atLeast"/>
        </w:trPr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Удаление твердых коммунальных отходов, в т.ч. с мест несанкционированных и бесхозных свалок, и их транспортировка для утилизации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м</w:t>
            </w: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vertAlign w:val="superscript"/>
                <w:lang w:val="ru-RU" w:eastAsia="ru-RU"/>
              </w:rPr>
              <w:t>3</w:t>
            </w:r>
          </w:p>
        </w:tc>
        <w:tc>
          <w:tcPr>
            <w:tcW w:w="1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404</w:t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1316</w:t>
            </w:r>
          </w:p>
        </w:tc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sz w:val="21"/>
                <w:szCs w:val="21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1"/>
                <w:szCs w:val="21"/>
                <w:lang w:val="ru-RU" w:eastAsia="ru-RU"/>
              </w:rPr>
              <w:t>325,7</w:t>
            </w:r>
          </w:p>
        </w:tc>
      </w:tr>
      <w:tr>
        <w:trPr/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Площадь создания, содержания зеленых насаждений, обеспечение ухода за ними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м</w:t>
            </w: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vertAlign w:val="superscript"/>
                <w:lang w:val="ru-RU" w:eastAsia="ru-RU"/>
              </w:rPr>
              <w:t>2</w:t>
            </w:r>
          </w:p>
        </w:tc>
        <w:tc>
          <w:tcPr>
            <w:tcW w:w="1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411796</w:t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1246,5</w:t>
            </w:r>
          </w:p>
        </w:tc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1"/>
                <w:szCs w:val="21"/>
                <w:lang w:val="ru-RU" w:eastAsia="ru-RU"/>
              </w:rPr>
              <w:t>0,3</w:t>
            </w:r>
          </w:p>
        </w:tc>
      </w:tr>
      <w:tr>
        <w:trPr>
          <w:trHeight w:val="1201" w:hRule="atLeast"/>
        </w:trPr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Создание, приобретение, установка, текущий ремонт и реконструкция элементов благоустройства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-</w:t>
            </w:r>
          </w:p>
        </w:tc>
      </w:tr>
      <w:tr>
        <w:trPr/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Количество обустроенных контейнерных площадок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sz w:val="20"/>
                <w:szCs w:val="20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19 шт (закантрактовано)</w:t>
            </w:r>
          </w:p>
        </w:tc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76</w:t>
            </w:r>
          </w:p>
        </w:tc>
      </w:tr>
      <w:tr>
        <w:trPr>
          <w:trHeight w:val="838" w:hRule="atLeast"/>
        </w:trPr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Площадь отремонтированных тротуаров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м</w:t>
            </w: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vertAlign w:val="superscript"/>
                <w:lang w:val="ru-RU" w:eastAsia="ru-RU"/>
              </w:rPr>
              <w:t>2</w:t>
            </w:r>
          </w:p>
        </w:tc>
        <w:tc>
          <w:tcPr>
            <w:tcW w:w="1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3 200</w:t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sz w:val="20"/>
                <w:szCs w:val="20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4149,6</w:t>
            </w:r>
          </w:p>
          <w:p>
            <w:pPr>
              <w:pStyle w:val="Normal"/>
              <w:spacing w:lineRule="auto" w:line="276" w:before="0" w:after="200"/>
              <w:jc w:val="center"/>
              <w:rPr>
                <w:sz w:val="20"/>
                <w:szCs w:val="20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законтрактовано 1587,9</w:t>
            </w:r>
          </w:p>
        </w:tc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sz w:val="20"/>
                <w:szCs w:val="20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129,7</w:t>
            </w:r>
          </w:p>
        </w:tc>
      </w:tr>
      <w:tr>
        <w:trPr/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Обустройство и содержание спортивных и детских игровых площадок (количество)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-</w:t>
            </w:r>
          </w:p>
        </w:tc>
      </w:tr>
      <w:tr>
        <w:trPr/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color w:val="292929"/>
                <w:sz w:val="20"/>
                <w:szCs w:val="20"/>
              </w:rPr>
              <w:t>Площадь отремонтированных внутриквартальных дорог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4 500</w:t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sz w:val="20"/>
                <w:szCs w:val="20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5513,79</w:t>
            </w:r>
          </w:p>
        </w:tc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122,5</w:t>
            </w:r>
          </w:p>
        </w:tc>
      </w:tr>
      <w:tr>
        <w:trPr>
          <w:trHeight w:val="1231" w:hRule="atLeast"/>
        </w:trPr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292929"/>
                <w:sz w:val="20"/>
                <w:szCs w:val="20"/>
                <w:lang w:val="ru-RU"/>
              </w:rPr>
              <w:t>Площадь содержания и благоустройства пляжей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Book Antiqua" w:hAnsi="Book Antiqua" w:eastAsia="" w:cs="" w:cstheme="minorBidi" w:eastAsiaTheme="minorEastAsia"/>
                <w:color w:val="292929"/>
                <w:sz w:val="20"/>
                <w:szCs w:val="20"/>
                <w:lang w:val="ru-RU" w:eastAsia="ru-RU"/>
              </w:rPr>
            </w:pPr>
            <w:r>
              <w:rPr>
                <w:rFonts w:eastAsia="" w:cs="" w:cstheme="minorBidi" w:eastAsiaTheme="minorEastAsia" w:ascii="Book Antiqua" w:hAnsi="Book Antiqua"/>
                <w:color w:val="292929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spacing w:lineRule="auto" w:line="276" w:before="0" w:after="200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 xml:space="preserve">    </w:t>
            </w: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7 100</w:t>
            </w:r>
          </w:p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0"/>
                <w:szCs w:val="20"/>
                <w:lang w:val="ru-RU" w:eastAsia="ru-RU"/>
              </w:rPr>
            </w:pPr>
            <w:r>
              <w:rPr>
                <w:rFonts w:eastAsia="" w:cs="" w:cstheme="minorBidi" w:eastAsiaTheme="minorEastAsia" w:ascii="Book Antiqua" w:hAnsi="Book Antiqua"/>
                <w:color w:val="292929"/>
                <w:sz w:val="20"/>
                <w:szCs w:val="20"/>
                <w:lang w:val="ru-RU" w:eastAsia="ru-RU"/>
              </w:rPr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eastAsia="" w:cs="" w:cstheme="minorBidi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sz w:val="20"/>
                <w:szCs w:val="20"/>
                <w:lang w:val="ru-RU" w:eastAsia="ru-RU"/>
              </w:rPr>
              <w:t>7 100</w:t>
            </w:r>
          </w:p>
        </w:tc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eastAsia="" w:cs="" w:cstheme="minorBidi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sz w:val="20"/>
                <w:szCs w:val="20"/>
                <w:lang w:val="ru-RU" w:eastAsia="ru-RU"/>
              </w:rPr>
              <w:t>100</w:t>
            </w:r>
          </w:p>
        </w:tc>
      </w:tr>
      <w:tr>
        <w:trPr>
          <w:trHeight w:val="1121" w:hRule="atLeast"/>
        </w:trPr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Book Antiqua" w:hAnsi="Book Antiqua"/>
                <w:color w:val="292929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292929"/>
                <w:sz w:val="20"/>
                <w:szCs w:val="20"/>
                <w:lang w:val="ru-RU"/>
              </w:rPr>
              <w:t>Площадь содержания и благоустройства кладбищ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292929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color w:val="292929"/>
                <w:sz w:val="20"/>
                <w:szCs w:val="20"/>
                <w:lang w:val="ru-RU" w:eastAsia="ru-RU"/>
              </w:rPr>
              <w:t>95400</w:t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eastAsia="" w:cs="" w:cstheme="minorBidi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sz w:val="20"/>
                <w:szCs w:val="20"/>
                <w:lang w:val="ru-RU" w:eastAsia="ru-RU"/>
              </w:rPr>
              <w:t>81 000</w:t>
            </w:r>
          </w:p>
        </w:tc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" w:ascii="Book Antiqua" w:hAnsi="Book Antiqua" w:cstheme="minorBidi" w:eastAsiaTheme="minorEastAsia"/>
                <w:sz w:val="20"/>
                <w:szCs w:val="20"/>
                <w:lang w:val="ru-RU" w:eastAsia="ru-RU"/>
              </w:rPr>
              <w:t>84,9</w:t>
            </w:r>
          </w:p>
        </w:tc>
      </w:tr>
    </w:tbl>
    <w:p>
      <w:pPr>
        <w:pStyle w:val="Normal"/>
        <w:jc w:val="both"/>
        <w:rPr>
          <w:rFonts w:eastAsia="" w:eastAsiaTheme="minorEastAsi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 xml:space="preserve">Глава ВМО Качинский МО, исполняющий </w:t>
      </w:r>
    </w:p>
    <w:p>
      <w:pPr>
        <w:pStyle w:val="Normal"/>
        <w:jc w:val="both"/>
        <w:rPr>
          <w:rFonts w:eastAsia="" w:eastAsiaTheme="minorEastAsi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 xml:space="preserve">полномочия председателя Совета, </w:t>
      </w:r>
    </w:p>
    <w:p>
      <w:pPr>
        <w:pStyle w:val="Normal"/>
        <w:tabs>
          <w:tab w:val="clear" w:pos="709"/>
          <w:tab w:val="left" w:pos="6663" w:leader="none"/>
        </w:tabs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>Глава местной администрации</w:t>
        <w:tab/>
        <w:t xml:space="preserve">                               Н.М.  Герасим</w:t>
      </w:r>
      <w:r>
        <w:rPr>
          <w:rFonts w:eastAsia="" w:cs="" w:ascii="Calibri" w:hAnsi="Calibri" w:asciiTheme="minorHAnsi" w:cstheme="minorBidi" w:eastAsiaTheme="minorEastAsia" w:hAnsiTheme="minorHAnsi"/>
          <w:sz w:val="24"/>
          <w:szCs w:val="24"/>
          <w:lang w:val="ru-RU" w:eastAsia="ru-RU"/>
        </w:rPr>
        <w:t xml:space="preserve">                </w:t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hanging="0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bookmarkStart w:id="4" w:name="_GoBack"/>
      <w:bookmarkEnd w:id="4"/>
      <w:r>
        <w:rPr>
          <w:rFonts w:eastAsia="Calibri" w:eastAsiaTheme="minorHAnsi"/>
          <w:sz w:val="16"/>
          <w:szCs w:val="16"/>
          <w:lang w:val="ru-RU"/>
        </w:rPr>
        <w:t>Приложение 5</w:t>
      </w:r>
    </w:p>
    <w:p>
      <w:pPr>
        <w:pStyle w:val="Normal"/>
        <w:ind w:left="5812" w:hanging="0"/>
        <w:rPr/>
      </w:pPr>
      <w:r>
        <w:rPr>
          <w:rFonts w:eastAsia="Calibri" w:eastAsiaTheme="minorHAnsi"/>
          <w:sz w:val="16"/>
          <w:szCs w:val="16"/>
          <w:lang w:val="ru-RU"/>
        </w:rPr>
        <w:t xml:space="preserve">к Решению Совета Качинского муниципального округа от  </w:t>
      </w:r>
      <w:r>
        <w:rPr>
          <w:rFonts w:eastAsia="Calibri" w:eastAsiaTheme="minorHAnsi"/>
          <w:sz w:val="16"/>
          <w:szCs w:val="16"/>
          <w:lang w:val="ru-RU"/>
        </w:rPr>
        <w:t>19.08.</w:t>
      </w:r>
      <w:r>
        <w:rPr>
          <w:rFonts w:eastAsia="Calibri" w:eastAsiaTheme="minorHAnsi"/>
          <w:sz w:val="16"/>
          <w:szCs w:val="16"/>
          <w:lang w:val="ru-RU"/>
        </w:rPr>
        <w:t xml:space="preserve">2019 г. № </w:t>
      </w:r>
      <w:r>
        <w:rPr>
          <w:rFonts w:eastAsia="Calibri" w:eastAsiaTheme="minorHAnsi"/>
          <w:sz w:val="16"/>
          <w:szCs w:val="16"/>
          <w:lang w:val="ru-RU"/>
        </w:rPr>
        <w:t>36/129</w:t>
      </w:r>
      <w:r>
        <w:rPr>
          <w:rFonts w:eastAsia="Calibri" w:eastAsiaTheme="minorHAnsi"/>
          <w:sz w:val="16"/>
          <w:szCs w:val="16"/>
          <w:lang w:val="ru-RU"/>
        </w:rPr>
        <w:t xml:space="preserve">  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за 1 полугодие 2019г.»                                                                         </w:t>
      </w:r>
    </w:p>
    <w:p>
      <w:pPr>
        <w:pStyle w:val="Normal"/>
        <w:ind w:left="5812" w:hanging="0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  <w:t xml:space="preserve">                                                                         </w:t>
      </w:r>
    </w:p>
    <w:p>
      <w:pPr>
        <w:pStyle w:val="Normal"/>
        <w:ind w:left="5812" w:hanging="0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  <w:t xml:space="preserve">                                                                       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val="ru-RU"/>
        </w:rPr>
      </w:pPr>
      <w:r>
        <w:rPr>
          <w:rFonts w:eastAsia="Calibri" w:eastAsiaTheme="minorHAnsi"/>
          <w:b/>
          <w:sz w:val="28"/>
          <w:szCs w:val="28"/>
          <w:lang w:val="ru-RU"/>
        </w:rPr>
        <w:t xml:space="preserve">Отчёт 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rFonts w:eastAsia="Calibri" w:eastAsiaTheme="minorHAnsi"/>
          <w:b/>
          <w:sz w:val="28"/>
          <w:szCs w:val="28"/>
          <w:lang w:val="ru-RU"/>
        </w:rPr>
        <w:t xml:space="preserve">Об исполнении муниципальной программы </w:t>
      </w:r>
      <w:r>
        <w:rPr>
          <w:b/>
          <w:sz w:val="28"/>
          <w:szCs w:val="28"/>
          <w:lang w:val="ru-RU"/>
        </w:rPr>
        <w:t xml:space="preserve">«Развитие культуры внутригородского муниципального образования города Севастополя 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Качинский муниципальный округ»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ru-RU"/>
        </w:rPr>
        <w:t xml:space="preserve"> </w:t>
      </w:r>
      <w:r>
        <w:rPr>
          <w:rFonts w:eastAsia="Calibri" w:eastAsiaTheme="minorHAnsi"/>
          <w:b/>
          <w:sz w:val="28"/>
          <w:szCs w:val="28"/>
          <w:lang w:val="ru-RU"/>
        </w:rPr>
        <w:t xml:space="preserve"> </w:t>
      </w:r>
      <w:r>
        <w:rPr>
          <w:rFonts w:eastAsia="Calibri" w:eastAsiaTheme="minorHAnsi"/>
          <w:b/>
          <w:sz w:val="28"/>
          <w:szCs w:val="28"/>
          <w:lang w:val="ru-RU"/>
        </w:rPr>
        <w:t>за 1 полугодие 2019г.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val="ru-RU"/>
        </w:rPr>
      </w:pPr>
      <w:r>
        <w:rPr>
          <w:rFonts w:eastAsia="Calibri" w:eastAsiaTheme="minorHAnsi"/>
          <w:b/>
          <w:sz w:val="28"/>
          <w:szCs w:val="28"/>
          <w:lang w:val="ru-RU"/>
        </w:rPr>
      </w:r>
    </w:p>
    <w:p>
      <w:pPr>
        <w:pStyle w:val="Normal"/>
        <w:jc w:val="center"/>
        <w:rPr>
          <w:rFonts w:eastAsia="Calibri" w:eastAsiaTheme="minorHAnsi"/>
          <w:b/>
          <w:b/>
          <w:sz w:val="24"/>
          <w:szCs w:val="24"/>
          <w:lang w:val="ru-RU"/>
        </w:rPr>
      </w:pPr>
      <w:r>
        <w:rPr>
          <w:rFonts w:eastAsia="Calibri" w:eastAsiaTheme="minorHAnsi"/>
          <w:b/>
          <w:sz w:val="24"/>
          <w:szCs w:val="24"/>
          <w:lang w:val="ru-RU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>
      <w:pPr>
        <w:pStyle w:val="Normal"/>
        <w:jc w:val="right"/>
        <w:rPr>
          <w:rFonts w:eastAsia="Calibri" w:eastAsiaTheme="minorHAnsi"/>
        </w:rPr>
      </w:pPr>
      <w:r>
        <w:rPr>
          <w:rFonts w:eastAsia="Calibri" w:eastAsiaTheme="minorHAnsi"/>
        </w:rPr>
        <w:t>Тыс.руб.</w:t>
      </w:r>
    </w:p>
    <w:tbl>
      <w:tblPr>
        <w:tblStyle w:val="1"/>
        <w:tblW w:w="9497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78"/>
        <w:gridCol w:w="2807"/>
        <w:gridCol w:w="849"/>
        <w:gridCol w:w="1133"/>
        <w:gridCol w:w="1"/>
        <w:gridCol w:w="2129"/>
      </w:tblGrid>
      <w:tr>
        <w:trPr>
          <w:trHeight w:val="676" w:hRule="atLeast"/>
        </w:trPr>
        <w:tc>
          <w:tcPr>
            <w:tcW w:w="257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Наименование муниципальной программы, подпрограммы</w:t>
            </w:r>
          </w:p>
        </w:tc>
        <w:tc>
          <w:tcPr>
            <w:tcW w:w="280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Источники финансирования</w:t>
            </w:r>
          </w:p>
        </w:tc>
        <w:tc>
          <w:tcPr>
            <w:tcW w:w="198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Январь-июнь</w:t>
            </w:r>
          </w:p>
        </w:tc>
        <w:tc>
          <w:tcPr>
            <w:tcW w:w="2129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% исполнения</w:t>
            </w:r>
          </w:p>
        </w:tc>
      </w:tr>
      <w:tr>
        <w:trPr>
          <w:trHeight w:val="585" w:hRule="atLeast"/>
        </w:trPr>
        <w:tc>
          <w:tcPr>
            <w:tcW w:w="257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left"/>
              <w:rPr>
                <w:rFonts w:ascii="Cambria" w:hAnsi="Cambria" w:eastAsia="Calibri" w:cs="Mangal" w:eastAsiaTheme="minorHAnsi"/>
                <w:b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Mangal" w:eastAsiaTheme="minorHAnsi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80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left"/>
              <w:rPr>
                <w:rFonts w:ascii="Cambria" w:hAnsi="Cambria" w:eastAsia="Calibri" w:cs="Mangal" w:eastAsiaTheme="minorHAnsi"/>
                <w:b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Mangal" w:eastAsiaTheme="minorHAnsi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18"/>
                <w:szCs w:val="18"/>
                <w:lang w:val="ru-RU" w:eastAsia="en-US" w:bidi="ar-SA"/>
              </w:rPr>
              <w:t>план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18"/>
                <w:szCs w:val="18"/>
                <w:lang w:val="ru-RU" w:eastAsia="en-US" w:bidi="ar-SA"/>
              </w:rPr>
              <w:t>факт</w:t>
            </w:r>
          </w:p>
        </w:tc>
        <w:tc>
          <w:tcPr>
            <w:tcW w:w="213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18"/>
                <w:szCs w:val="18"/>
                <w:lang w:val="ru-RU" w:eastAsia="en-US" w:bidi="ar-SA"/>
              </w:rPr>
              <w:t>план</w:t>
            </w:r>
          </w:p>
        </w:tc>
      </w:tr>
      <w:tr>
        <w:trPr>
          <w:trHeight w:val="195" w:hRule="atLeast"/>
        </w:trPr>
        <w:tc>
          <w:tcPr>
            <w:tcW w:w="2578" w:type="dxa"/>
            <w:vMerge w:val="restart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«Развитие культуры внутригородского муниципального образования города Севастополя Качинский муниципальный округ»</w:t>
            </w:r>
          </w:p>
        </w:tc>
        <w:tc>
          <w:tcPr>
            <w:tcW w:w="2807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Всего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1092,1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419,1</w:t>
            </w:r>
          </w:p>
        </w:tc>
        <w:tc>
          <w:tcPr>
            <w:tcW w:w="2130" w:type="dxa"/>
            <w:gridSpan w:val="2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38,4</w:t>
            </w:r>
          </w:p>
        </w:tc>
      </w:tr>
      <w:tr>
        <w:trPr>
          <w:trHeight w:val="165" w:hRule="atLeast"/>
        </w:trPr>
        <w:tc>
          <w:tcPr>
            <w:tcW w:w="257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left"/>
              <w:rPr>
                <w:rFonts w:ascii="Cambria" w:hAnsi="Cambria" w:eastAsia="Calibri" w:cs="Mangal" w:eastAsiaTheme="minorHAnsi"/>
                <w:b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Mangal" w:eastAsiaTheme="minorHAnsi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807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Местный бюджет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1092,1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419,1</w:t>
            </w:r>
          </w:p>
        </w:tc>
        <w:tc>
          <w:tcPr>
            <w:tcW w:w="2130" w:type="dxa"/>
            <w:gridSpan w:val="2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38,4</w:t>
            </w:r>
          </w:p>
        </w:tc>
      </w:tr>
      <w:tr>
        <w:trPr>
          <w:trHeight w:val="1334" w:hRule="atLeast"/>
        </w:trPr>
        <w:tc>
          <w:tcPr>
            <w:tcW w:w="257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left"/>
              <w:rPr>
                <w:rFonts w:ascii="Cambria" w:hAnsi="Cambria" w:eastAsia="Calibri" w:cs="Mangal" w:eastAsiaTheme="minorHAnsi"/>
                <w:b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Mangal" w:eastAsiaTheme="minorHAnsi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807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Иные источники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2130" w:type="dxa"/>
            <w:gridSpan w:val="2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</w:tbl>
    <w:p>
      <w:pPr>
        <w:pStyle w:val="Normal"/>
        <w:jc w:val="both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8"/>
          <w:szCs w:val="28"/>
          <w:lang w:val="ru-RU"/>
        </w:rPr>
        <w:t xml:space="preserve"> </w:t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  <w:t>Аналитическая записка</w:t>
      </w:r>
    </w:p>
    <w:p>
      <w:pPr>
        <w:pStyle w:val="Normal"/>
        <w:jc w:val="center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4"/>
          <w:szCs w:val="24"/>
          <w:lang w:val="ru-RU"/>
        </w:rPr>
        <w:t xml:space="preserve">За отчетный период запланированные средства в объеме </w:t>
      </w:r>
      <w:r>
        <w:rPr>
          <w:sz w:val="22"/>
          <w:szCs w:val="22"/>
          <w:lang w:val="ru-RU"/>
        </w:rPr>
        <w:t>1092,1</w:t>
      </w:r>
      <w:r>
        <w:rPr>
          <w:lang w:val="ru-RU"/>
        </w:rPr>
        <w:t xml:space="preserve"> </w:t>
      </w:r>
      <w:r>
        <w:rPr>
          <w:rFonts w:eastAsia="Calibri" w:eastAsiaTheme="minorHAnsi"/>
          <w:sz w:val="24"/>
          <w:szCs w:val="24"/>
          <w:lang w:val="ru-RU"/>
        </w:rPr>
        <w:t xml:space="preserve">тыс.руб. освоены на 38,4 %. </w:t>
      </w:r>
    </w:p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tbl>
      <w:tblPr>
        <w:tblW w:w="9497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1281"/>
        <w:gridCol w:w="1558"/>
        <w:gridCol w:w="2126"/>
      </w:tblGrid>
      <w:tr>
        <w:trPr>
          <w:trHeight w:val="1260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%</w:t>
            </w:r>
          </w:p>
          <w:p>
            <w:pPr>
              <w:pStyle w:val="Normal"/>
              <w:spacing w:lineRule="auto" w:line="360"/>
              <w:ind w:left="-108" w:right="-108"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исполнения</w:t>
            </w:r>
          </w:p>
        </w:tc>
      </w:tr>
      <w:tr>
        <w:trPr>
          <w:trHeight w:val="807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Подпрограмма «Праздники»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892,1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08" w:hanging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ind w:right="-108" w:hanging="0"/>
              <w:jc w:val="center"/>
              <w:rPr/>
            </w:pPr>
            <w:r>
              <w:rPr>
                <w:bCs/>
                <w:sz w:val="22"/>
                <w:szCs w:val="22"/>
                <w:lang w:val="ru-RU"/>
              </w:rPr>
              <w:t>230,2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right="-108" w:hanging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spacing w:lineRule="auto" w:line="360"/>
              <w:ind w:right="-108" w:hanging="0"/>
              <w:jc w:val="center"/>
              <w:rPr/>
            </w:pPr>
            <w:r>
              <w:rPr>
                <w:bCs/>
                <w:sz w:val="22"/>
                <w:szCs w:val="22"/>
                <w:lang w:val="ru-RU"/>
              </w:rPr>
              <w:t>25,8</w:t>
            </w:r>
          </w:p>
        </w:tc>
      </w:tr>
      <w:tr>
        <w:trPr>
          <w:trHeight w:val="692" w:hRule="atLeast"/>
        </w:trPr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Подпрограмма «Военно-патриотическое воспитание»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200,0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08" w:hanging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</w:r>
          </w:p>
          <w:p>
            <w:pPr>
              <w:pStyle w:val="Normal"/>
              <w:ind w:right="-108" w:hanging="0"/>
              <w:jc w:val="center"/>
              <w:rPr/>
            </w:pPr>
            <w:r>
              <w:rPr>
                <w:bCs/>
                <w:sz w:val="22"/>
                <w:szCs w:val="22"/>
                <w:lang w:val="ru-RU"/>
              </w:rPr>
              <w:t>188,9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08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94,5</w:t>
            </w:r>
          </w:p>
        </w:tc>
      </w:tr>
    </w:tbl>
    <w:p>
      <w:pPr>
        <w:pStyle w:val="Normal"/>
        <w:jc w:val="both"/>
        <w:rPr>
          <w:b/>
          <w:b/>
          <w:i/>
          <w:i/>
          <w:color w:val="000000"/>
          <w:sz w:val="24"/>
          <w:szCs w:val="24"/>
          <w:lang w:val="ru-RU"/>
        </w:rPr>
      </w:pPr>
      <w:r>
        <w:rPr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both"/>
        <w:rPr/>
      </w:pPr>
      <w:r>
        <w:rPr>
          <w:rFonts w:eastAsia="Calibri" w:eastAsiaTheme="minorHAnsi"/>
          <w:sz w:val="28"/>
          <w:szCs w:val="28"/>
          <w:lang w:val="ru-RU"/>
        </w:rPr>
        <w:t xml:space="preserve">       </w:t>
      </w:r>
      <w:r>
        <w:rPr>
          <w:rFonts w:eastAsia="Calibri" w:eastAsiaTheme="minorHAnsi"/>
          <w:sz w:val="24"/>
          <w:szCs w:val="24"/>
          <w:lang w:val="ru-RU"/>
        </w:rPr>
        <w:t xml:space="preserve"> </w:t>
      </w:r>
      <w:r>
        <w:rPr>
          <w:rFonts w:eastAsia="Calibri" w:eastAsiaTheme="minorHAnsi"/>
          <w:sz w:val="24"/>
          <w:szCs w:val="24"/>
          <w:lang w:val="ru-RU"/>
        </w:rPr>
        <w:t>В течение отчетного периода за счет средств муниципальной программы были оплачены: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sz w:val="24"/>
          <w:szCs w:val="24"/>
          <w:lang w:val="ru-RU"/>
        </w:rPr>
        <w:tab/>
        <w:t xml:space="preserve">- расходы </w:t>
      </w:r>
      <w:r>
        <w:rPr>
          <w:color w:val="000000"/>
          <w:sz w:val="24"/>
          <w:szCs w:val="24"/>
          <w:lang w:val="ru-RU"/>
        </w:rPr>
        <w:t xml:space="preserve"> на организацию и проведение праздничного мероприятия, посвященного «Масленице»: оплачены транспортные услуги, медицинские услуги (дежурство бригады медицинской скорой помощи);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        </w:t>
      </w:r>
      <w:r>
        <w:rPr>
          <w:color w:val="000000"/>
          <w:sz w:val="24"/>
          <w:szCs w:val="24"/>
          <w:lang w:val="ru-RU"/>
        </w:rPr>
        <w:t>- транспортные услуги по перевозке участников праздничного мероприятия в честь юбилея «Крымской весны» - 5-летие присоединения г.Севастополя к Российской Федерации;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/>
        </w:rPr>
        <w:t xml:space="preserve">  </w:t>
      </w:r>
      <w:r>
        <w:rPr>
          <w:b w:val="false"/>
          <w:bCs w:val="false"/>
          <w:sz w:val="24"/>
          <w:szCs w:val="24"/>
          <w:lang w:val="ru-RU"/>
        </w:rPr>
        <w:t xml:space="preserve">- Заключены </w:t>
      </w:r>
      <w:r>
        <w:rPr>
          <w:b w:val="false"/>
          <w:bCs w:val="false"/>
          <w:sz w:val="24"/>
          <w:szCs w:val="24"/>
        </w:rPr>
        <w:t xml:space="preserve"> муниципальн</w:t>
      </w:r>
      <w:r>
        <w:rPr>
          <w:b w:val="false"/>
          <w:bCs w:val="false"/>
          <w:sz w:val="24"/>
          <w:szCs w:val="24"/>
          <w:lang w:val="ru-RU"/>
        </w:rPr>
        <w:t>ые</w:t>
      </w:r>
      <w:r>
        <w:rPr>
          <w:b w:val="false"/>
          <w:bCs w:val="false"/>
          <w:sz w:val="24"/>
          <w:szCs w:val="24"/>
        </w:rPr>
        <w:t xml:space="preserve">   контракт</w:t>
      </w:r>
      <w:r>
        <w:rPr>
          <w:b w:val="false"/>
          <w:bCs w:val="false"/>
          <w:sz w:val="24"/>
          <w:szCs w:val="24"/>
          <w:lang w:val="ru-RU"/>
        </w:rPr>
        <w:t>ы</w:t>
      </w:r>
      <w:bookmarkStart w:id="5" w:name="__DdeLink__71_3528222476"/>
      <w:r>
        <w:rPr>
          <w:b w:val="false"/>
          <w:bCs w:val="false"/>
          <w:sz w:val="24"/>
          <w:szCs w:val="24"/>
        </w:rPr>
        <w:t xml:space="preserve"> </w:t>
      </w:r>
      <w:bookmarkEnd w:id="5"/>
      <w:r>
        <w:rPr>
          <w:b w:val="false"/>
          <w:bCs w:val="false"/>
          <w:sz w:val="24"/>
          <w:szCs w:val="24"/>
          <w:lang w:val="ru-RU"/>
        </w:rPr>
        <w:t xml:space="preserve">по организации праздничных мероприятий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  <w:t>(Дня защиты детей, Дня военно-морского флота, Дня авиации, Новый год); на оказание  платных медицинских услуг на День защиты детей , а также оплачены транспортные услуги по перевозке участников к праздничному мероприятию;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  <w:t>- Заключены муниципальные контракты на оказание услуг по  организации праздничных мероприятий (Фейерверки).</w:t>
      </w:r>
    </w:p>
    <w:p>
      <w:pPr>
        <w:pStyle w:val="Normal"/>
        <w:ind w:firstLine="5812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ind w:firstLine="581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581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581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581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581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581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581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581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581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581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581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581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581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581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581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581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581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581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581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581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581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581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581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581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581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  <w:t>Приложение 6</w:t>
      </w:r>
    </w:p>
    <w:p>
      <w:pPr>
        <w:pStyle w:val="Normal"/>
        <w:ind w:left="5812" w:hanging="0"/>
        <w:rPr/>
      </w:pPr>
      <w:r>
        <w:rPr>
          <w:rFonts w:eastAsia="Calibri" w:eastAsiaTheme="minorHAnsi"/>
          <w:sz w:val="16"/>
          <w:szCs w:val="16"/>
          <w:lang w:val="ru-RU"/>
        </w:rPr>
        <w:t xml:space="preserve">к Решению Совета Качинского муниципального округа от  </w:t>
      </w:r>
      <w:r>
        <w:rPr>
          <w:rFonts w:eastAsia="Calibri" w:eastAsiaTheme="minorHAnsi"/>
          <w:sz w:val="16"/>
          <w:szCs w:val="16"/>
          <w:lang w:val="ru-RU"/>
        </w:rPr>
        <w:t>19.08.</w:t>
      </w:r>
      <w:r>
        <w:rPr>
          <w:rFonts w:eastAsia="Calibri" w:eastAsiaTheme="minorHAnsi"/>
          <w:sz w:val="16"/>
          <w:szCs w:val="16"/>
          <w:lang w:val="ru-RU"/>
        </w:rPr>
        <w:t xml:space="preserve">2019 г. № </w:t>
      </w:r>
      <w:r>
        <w:rPr>
          <w:rFonts w:eastAsia="Calibri" w:eastAsiaTheme="minorHAnsi"/>
          <w:sz w:val="16"/>
          <w:szCs w:val="16"/>
          <w:lang w:val="ru-RU"/>
        </w:rPr>
        <w:t>36/129</w:t>
      </w:r>
      <w:r>
        <w:rPr>
          <w:rFonts w:eastAsia="Calibri" w:eastAsiaTheme="minorHAnsi"/>
          <w:sz w:val="16"/>
          <w:szCs w:val="16"/>
          <w:lang w:val="ru-RU"/>
        </w:rPr>
        <w:t xml:space="preserve"> 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за 1 полугодие 2019г.»                                                                              </w:t>
      </w:r>
    </w:p>
    <w:p>
      <w:pPr>
        <w:pStyle w:val="Normal"/>
        <w:jc w:val="center"/>
        <w:rPr>
          <w:rFonts w:ascii="Book Antiqua" w:hAnsi="Book Antiqua" w:eastAsia="" w:cs="" w:cstheme="minorBidi" w:eastAsiaTheme="minorEastAsia"/>
          <w:b/>
          <w:b/>
          <w:bCs/>
          <w:color w:val="000000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Book Antiqua" w:hAnsi="Book Antiqua"/>
          <w:b/>
          <w:bCs/>
          <w:color w:val="000000"/>
          <w:sz w:val="24"/>
          <w:szCs w:val="24"/>
          <w:lang w:val="ru-RU" w:eastAsia="ru-RU"/>
        </w:rPr>
      </w:r>
    </w:p>
    <w:p>
      <w:pPr>
        <w:pStyle w:val="Normal"/>
        <w:jc w:val="center"/>
        <w:rPr/>
      </w:pPr>
      <w:r>
        <w:rPr>
          <w:rFonts w:eastAsia="" w:cs="" w:ascii="Book Antiqua" w:hAnsi="Book Antiqua" w:cstheme="minorBidi" w:eastAsiaTheme="minorEastAsia"/>
          <w:b/>
          <w:bCs/>
          <w:color w:val="000000"/>
          <w:sz w:val="22"/>
          <w:szCs w:val="22"/>
          <w:lang w:val="ru-RU" w:eastAsia="ru-RU"/>
        </w:rPr>
        <w:t xml:space="preserve">Плановые значения целевых показателей муниципальной программы </w:t>
      </w:r>
      <w:r>
        <w:rPr>
          <w:rFonts w:ascii="Book Antiqua" w:hAnsi="Book Antiqua"/>
          <w:b/>
          <w:sz w:val="22"/>
          <w:szCs w:val="22"/>
          <w:lang w:val="ru-RU"/>
        </w:rPr>
        <w:t xml:space="preserve">«Развитие культуры внутригородского муниципального образования города Севастополя Качинский муниципальный округ» </w:t>
      </w:r>
      <w:r>
        <w:rPr>
          <w:rFonts w:eastAsia="Calibri" w:ascii="Book Antiqua" w:hAnsi="Book Antiqua" w:eastAsiaTheme="minorHAnsi"/>
          <w:b/>
          <w:sz w:val="22"/>
          <w:szCs w:val="22"/>
          <w:lang w:val="ru-RU"/>
        </w:rPr>
        <w:t xml:space="preserve"> в 1 полугодие 2019г.</w:t>
      </w:r>
    </w:p>
    <w:p>
      <w:pPr>
        <w:pStyle w:val="Normal"/>
        <w:jc w:val="center"/>
        <w:rPr>
          <w:rFonts w:eastAsia="Calibri" w:eastAsiaTheme="minorHAnsi"/>
          <w:b/>
          <w:b/>
          <w:sz w:val="24"/>
          <w:szCs w:val="24"/>
          <w:lang w:val="ru-RU"/>
        </w:rPr>
      </w:pPr>
      <w:r>
        <w:rPr>
          <w:rFonts w:eastAsia="Calibri" w:eastAsiaTheme="minorHAnsi"/>
          <w:b/>
          <w:sz w:val="24"/>
          <w:szCs w:val="24"/>
          <w:lang w:val="ru-RU"/>
        </w:rPr>
      </w:r>
    </w:p>
    <w:tbl>
      <w:tblPr>
        <w:tblStyle w:val="5"/>
        <w:tblW w:w="885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"/>
        <w:gridCol w:w="3118"/>
        <w:gridCol w:w="1560"/>
        <w:gridCol w:w="1132"/>
        <w:gridCol w:w="993"/>
        <w:gridCol w:w="1100"/>
      </w:tblGrid>
      <w:tr>
        <w:trPr/>
        <w:tc>
          <w:tcPr>
            <w:tcW w:w="94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311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Целевой показатель</w:t>
            </w:r>
          </w:p>
        </w:tc>
        <w:tc>
          <w:tcPr>
            <w:tcW w:w="156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Единица измерения</w:t>
            </w:r>
          </w:p>
        </w:tc>
        <w:tc>
          <w:tcPr>
            <w:tcW w:w="32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Плановые значения целевого показателя</w:t>
            </w:r>
          </w:p>
        </w:tc>
      </w:tr>
      <w:tr>
        <w:trPr/>
        <w:tc>
          <w:tcPr>
            <w:tcW w:w="9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bCs/>
                <w:i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" w:cstheme="minorBidi" w:eastAsiaTheme="minorEastAsia" w:ascii="Book Antiqua" w:hAnsi="Book Antiqua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bCs/>
                <w:i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" w:cstheme="minorBidi" w:eastAsiaTheme="minorEastAsia" w:ascii="Book Antiqua" w:hAnsi="Book Antiqua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6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bCs/>
                <w:i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" w:cstheme="minorBidi" w:eastAsiaTheme="minorEastAsia" w:ascii="Book Antiqua" w:hAnsi="Book Antiqua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2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bCs/>
                <w:i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" w:cstheme="minorBidi" w:eastAsiaTheme="minorEastAsia" w:ascii="Book Antiqua" w:hAnsi="Book Antiqua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94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bCs/>
                <w:i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" w:cstheme="minorBidi" w:eastAsiaTheme="minorEastAsia" w:ascii="Book Antiqua" w:hAnsi="Book Antiqua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bCs/>
                <w:i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" w:cstheme="minorBidi" w:eastAsiaTheme="minorEastAsia" w:ascii="Book Antiqua" w:hAnsi="Book Antiqua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6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bCs/>
                <w:i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" w:cstheme="minorBidi" w:eastAsiaTheme="minorEastAsia" w:ascii="Book Antiqua" w:hAnsi="Book Antiqua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план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факт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spacing w:lineRule="auto" w:line="360" w:before="0" w:after="200"/>
              <w:contextualSpacing/>
              <w:jc w:val="left"/>
              <w:rPr>
                <w:rFonts w:ascii="Book Antiqua" w:hAnsi="Book Antiqua" w:eastAsia="" w:cs="" w:cstheme="minorBidi" w:eastAsiaTheme="minorEastAsi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" w:cs="Times New Roman" w:eastAsiaTheme="minorEastAsia"/>
                <w:b/>
                <w:bCs/>
                <w:i/>
                <w:iCs/>
                <w:color w:val="auto"/>
                <w:kern w:val="0"/>
                <w:sz w:val="26"/>
                <w:szCs w:val="26"/>
                <w:lang w:val="ru-RU" w:eastAsia="ru-RU" w:bidi="ar-SA"/>
              </w:rPr>
              <w:t>%</w:t>
            </w:r>
          </w:p>
        </w:tc>
      </w:tr>
      <w:tr>
        <w:trPr/>
        <w:tc>
          <w:tcPr>
            <w:tcW w:w="946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spacing w:lineRule="auto" w:line="276" w:before="0" w:after="200"/>
              <w:contextualSpacing/>
              <w:jc w:val="left"/>
              <w:rPr>
                <w:rFonts w:ascii="Book Antiqua" w:hAnsi="Book Antiqua" w:eastAsia="" w:cs="" w:cstheme="minorBidi" w:eastAsiaTheme="minorEastAsia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   </w:t>
            </w: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auto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auto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auto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auto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auto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100" w:type="dxa"/>
            <w:tcBorders/>
            <w:shd w:fill="auto" w:val="clear"/>
          </w:tcPr>
          <w:p>
            <w:pPr>
              <w:pStyle w:val="Normal"/>
              <w:widowControl/>
              <w:overflowPunct w:val="false"/>
              <w:spacing w:lineRule="auto" w:line="276" w:before="0" w:after="200"/>
              <w:contextualSpacing/>
              <w:jc w:val="center"/>
              <w:rPr>
                <w:rFonts w:ascii="Book Antiqua" w:hAnsi="Book Antiqua" w:eastAsia="" w:cs="" w:cstheme="minorBidi" w:eastAsiaTheme="minorEastAsia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auto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1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Количество</w:t>
            </w:r>
          </w:p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граждан, посетивших  культурно-массовые мероприятия за год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чел.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4900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color w:val="auto"/>
                <w:kern w:val="0"/>
                <w:sz w:val="26"/>
                <w:szCs w:val="26"/>
                <w:lang w:val="en-US" w:eastAsia="uk-UA" w:bidi="ar-SA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1987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color w:val="auto"/>
                <w:kern w:val="0"/>
                <w:sz w:val="26"/>
                <w:szCs w:val="26"/>
                <w:lang w:val="en-US" w:eastAsia="uk-UA" w:bidi="ar-SA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40,6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31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из них детей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чел.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1400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color w:val="auto"/>
                <w:kern w:val="0"/>
                <w:sz w:val="26"/>
                <w:szCs w:val="26"/>
                <w:lang w:val="en-US" w:eastAsia="uk-UA" w:bidi="ar-SA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696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color w:val="auto"/>
                <w:kern w:val="0"/>
                <w:sz w:val="26"/>
                <w:szCs w:val="26"/>
                <w:lang w:val="en-US" w:eastAsia="uk-UA" w:bidi="ar-SA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49,7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31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Удельный вес граждан, посетивших одно и более культурно-массовое мероприятие от общей численности населения(9091чел. По данным Росстата на 01.01.2018 г.)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b/>
                <w:b/>
                <w:bCs/>
                <w:i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 w:cstheme="minorBidi" w:eastAsiaTheme="minorEastAsia" w:ascii="Book Antiqua" w:hAnsi="Book Antiqu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b/>
                <w:b/>
                <w:bCs/>
                <w:i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 w:cstheme="minorBidi" w:eastAsiaTheme="minorEastAsia" w:ascii="Book Antiqua" w:hAnsi="Book Antiqu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b/>
                <w:b/>
                <w:bCs/>
                <w:i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 w:cstheme="minorBidi" w:eastAsiaTheme="minorEastAsia" w:ascii="Book Antiqua" w:hAnsi="Book Antiqu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color w:val="auto"/>
                <w:kern w:val="0"/>
                <w:sz w:val="26"/>
                <w:szCs w:val="26"/>
                <w:lang w:val="en-US" w:eastAsia="uk-UA" w:bidi="ar-SA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b/>
                <w:b/>
                <w:bCs/>
                <w:i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 w:cstheme="minorBidi" w:eastAsiaTheme="minorEastAsia" w:ascii="Book Antiqua" w:hAnsi="Book Antiqu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color w:val="auto"/>
                <w:kern w:val="0"/>
                <w:sz w:val="26"/>
                <w:szCs w:val="26"/>
                <w:lang w:val="en-US" w:eastAsia="uk-UA" w:bidi="ar-SA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54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31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Среднее количество проводимых мероприятий в год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единиц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b/>
                <w:b/>
                <w:bCs/>
                <w:i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 w:cstheme="minorBidi" w:eastAsiaTheme="minorEastAsia" w:ascii="Book Antiqua" w:hAnsi="Book Antiqu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color w:val="auto"/>
                <w:kern w:val="0"/>
                <w:sz w:val="26"/>
                <w:szCs w:val="26"/>
                <w:lang w:val="en-US" w:eastAsia="uk-UA" w:bidi="ar-SA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b/>
                <w:b/>
                <w:bCs/>
                <w:i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 w:cstheme="minorBidi" w:eastAsiaTheme="minorEastAsia" w:ascii="Book Antiqua" w:hAnsi="Book Antiqu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color w:val="auto"/>
                <w:kern w:val="0"/>
                <w:sz w:val="26"/>
                <w:szCs w:val="26"/>
                <w:lang w:val="en-US" w:eastAsia="uk-UA" w:bidi="ar-SA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b/>
                <w:b/>
                <w:bCs/>
                <w:i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 w:cstheme="minorBidi" w:eastAsiaTheme="minorEastAsia" w:ascii="Book Antiqua" w:hAnsi="Book Antiqu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color w:val="auto"/>
                <w:kern w:val="0"/>
                <w:sz w:val="26"/>
                <w:szCs w:val="26"/>
                <w:lang w:val="en-US" w:eastAsia="uk-UA" w:bidi="ar-SA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50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31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Освоение средств, выделенных для реализации программы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overflowPunct w:val="false"/>
              <w:spacing w:lineRule="auto" w:line="276" w:before="0" w:after="200"/>
              <w:jc w:val="center"/>
              <w:rPr>
                <w:rFonts w:ascii="Book Antiqua" w:hAnsi="Book Antiqua" w:eastAsia="" w:cs="" w:cstheme="minorBidi" w:eastAsiaTheme="minor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" w:cs="" w:ascii="Book Antiqua" w:hAnsi="Book Antiqua" w:cstheme="minorBidi" w:eastAsiaTheme="minorEastAsia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Times New Roman"/>
                <w:b/>
                <w:bCs/>
                <w:i/>
                <w:iCs/>
                <w:color w:val="auto"/>
                <w:kern w:val="0"/>
                <w:sz w:val="26"/>
                <w:szCs w:val="26"/>
                <w:lang w:val="ru-RU" w:eastAsia="uk-UA" w:bidi="ar-SA"/>
              </w:rPr>
              <w:t>1092,1</w:t>
            </w:r>
          </w:p>
        </w:tc>
        <w:tc>
          <w:tcPr>
            <w:tcW w:w="993" w:type="dxa"/>
            <w:tcBorders/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Times New Roman"/>
                <w:b/>
                <w:bCs/>
                <w:i/>
                <w:iCs/>
                <w:color w:val="auto"/>
                <w:kern w:val="0"/>
                <w:sz w:val="26"/>
                <w:szCs w:val="26"/>
                <w:lang w:val="ru-RU" w:eastAsia="uk-UA" w:bidi="ar-SA"/>
              </w:rPr>
              <w:t>419,1</w:t>
            </w:r>
          </w:p>
        </w:tc>
        <w:tc>
          <w:tcPr>
            <w:tcW w:w="1100" w:type="dxa"/>
            <w:tcBorders/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Times New Roman"/>
                <w:b/>
                <w:bCs/>
                <w:i/>
                <w:iCs/>
                <w:color w:val="auto"/>
                <w:kern w:val="0"/>
                <w:sz w:val="26"/>
                <w:szCs w:val="26"/>
                <w:lang w:val="ru-RU" w:eastAsia="uk-UA" w:bidi="ar-SA"/>
              </w:rPr>
              <w:t>38,4</w:t>
            </w:r>
          </w:p>
        </w:tc>
      </w:tr>
    </w:tbl>
    <w:p>
      <w:pPr>
        <w:pStyle w:val="Normal"/>
        <w:spacing w:before="0" w:after="0"/>
        <w:ind w:left="720" w:hanging="0"/>
        <w:contextualSpacing/>
        <w:jc w:val="center"/>
        <w:rPr>
          <w:rFonts w:ascii="Book Antiqua" w:hAnsi="Book Antiqua" w:eastAsia="" w:cs="" w:cstheme="minorBidi" w:eastAsiaTheme="minorEastAsia"/>
          <w:b/>
          <w:b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Book Antiqua" w:hAnsi="Book Antiqua"/>
          <w:b/>
          <w:sz w:val="24"/>
          <w:szCs w:val="24"/>
          <w:lang w:val="ru-RU" w:eastAsia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jc w:val="both"/>
        <w:rPr>
          <w:rFonts w:eastAsia="" w:eastAsiaTheme="minorEastAsi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 xml:space="preserve">Глава ВМО Качинский МО, исполняющий </w:t>
      </w:r>
    </w:p>
    <w:p>
      <w:pPr>
        <w:pStyle w:val="Normal"/>
        <w:jc w:val="both"/>
        <w:rPr>
          <w:rFonts w:eastAsia="" w:eastAsiaTheme="minorEastAsi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 xml:space="preserve">полномочия председателя Совета, </w:t>
      </w:r>
    </w:p>
    <w:p>
      <w:pPr>
        <w:pStyle w:val="Normal"/>
        <w:jc w:val="both"/>
        <w:rPr/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>Глава местной администрации</w:t>
        <w:tab/>
        <w:t xml:space="preserve">                                                                            Н.М. Герасим</w:t>
      </w:r>
      <w:r>
        <w:rPr>
          <w:rFonts w:eastAsia="" w:cs="" w:ascii="Calibri" w:hAnsi="Calibri" w:asciiTheme="minorHAnsi" w:cstheme="minorBidi" w:eastAsiaTheme="minorEastAsia" w:hAnsiTheme="minorHAnsi"/>
          <w:sz w:val="24"/>
          <w:szCs w:val="24"/>
          <w:lang w:val="ru-RU" w:eastAsia="ru-RU"/>
        </w:rPr>
        <w:t xml:space="preserve">                 </w:t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ind w:firstLine="5812"/>
        <w:rPr/>
      </w:pPr>
      <w:r>
        <w:rPr>
          <w:rFonts w:eastAsia="Calibri" w:eastAsiaTheme="minorHAnsi"/>
          <w:sz w:val="16"/>
          <w:szCs w:val="16"/>
          <w:lang w:val="ru-RU"/>
        </w:rPr>
        <w:t>Приложение 7</w:t>
      </w:r>
    </w:p>
    <w:p>
      <w:pPr>
        <w:pStyle w:val="Normal"/>
        <w:ind w:left="5812" w:hanging="0"/>
        <w:rPr/>
      </w:pPr>
      <w:r>
        <w:rPr>
          <w:rFonts w:eastAsia="Calibri" w:eastAsiaTheme="minorHAnsi"/>
          <w:sz w:val="16"/>
          <w:szCs w:val="16"/>
          <w:lang w:val="ru-RU"/>
        </w:rPr>
        <w:t xml:space="preserve">к Решению Совета Качинского муниципального округа от  </w:t>
      </w:r>
      <w:r>
        <w:rPr>
          <w:rFonts w:eastAsia="Calibri" w:eastAsiaTheme="minorHAnsi"/>
          <w:sz w:val="16"/>
          <w:szCs w:val="16"/>
          <w:lang w:val="ru-RU"/>
        </w:rPr>
        <w:t>19.08.</w:t>
      </w:r>
      <w:r>
        <w:rPr>
          <w:rFonts w:eastAsia="Calibri" w:eastAsiaTheme="minorHAnsi"/>
          <w:sz w:val="16"/>
          <w:szCs w:val="16"/>
          <w:lang w:val="ru-RU"/>
        </w:rPr>
        <w:t xml:space="preserve">2019 г. № </w:t>
      </w:r>
      <w:r>
        <w:rPr>
          <w:rFonts w:eastAsia="Calibri" w:eastAsiaTheme="minorHAnsi"/>
          <w:sz w:val="16"/>
          <w:szCs w:val="16"/>
          <w:lang w:val="ru-RU"/>
        </w:rPr>
        <w:t>36/129</w:t>
      </w:r>
      <w:r>
        <w:rPr>
          <w:rFonts w:eastAsia="Calibri" w:eastAsiaTheme="minorHAnsi"/>
          <w:sz w:val="16"/>
          <w:szCs w:val="16"/>
          <w:lang w:val="ru-RU"/>
        </w:rPr>
        <w:t xml:space="preserve">  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за 1 полугодие 2019г.»                                                             </w:t>
      </w:r>
    </w:p>
    <w:p>
      <w:pPr>
        <w:pStyle w:val="Normal"/>
        <w:ind w:left="5812" w:hanging="0"/>
        <w:rPr/>
      </w:pPr>
      <w:r>
        <w:rPr>
          <w:rFonts w:eastAsia="Calibri" w:eastAsiaTheme="minorHAnsi"/>
          <w:sz w:val="16"/>
          <w:szCs w:val="16"/>
          <w:lang w:val="ru-RU"/>
        </w:rPr>
        <w:t xml:space="preserve">                                                                       </w:t>
      </w:r>
    </w:p>
    <w:p>
      <w:pPr>
        <w:pStyle w:val="Normal"/>
        <w:jc w:val="center"/>
        <w:rPr/>
      </w:pPr>
      <w:r>
        <w:rPr>
          <w:rFonts w:eastAsia="Calibri" w:eastAsiaTheme="minorHAnsi"/>
          <w:b/>
          <w:sz w:val="28"/>
          <w:szCs w:val="28"/>
          <w:lang w:val="ru-RU"/>
        </w:rPr>
        <w:t xml:space="preserve">Отчёт </w:t>
      </w:r>
    </w:p>
    <w:p>
      <w:pPr>
        <w:pStyle w:val="Normal"/>
        <w:jc w:val="center"/>
        <w:rPr/>
      </w:pPr>
      <w:r>
        <w:rPr>
          <w:rFonts w:eastAsia="Calibri" w:eastAsiaTheme="minorHAnsi"/>
          <w:b/>
          <w:sz w:val="28"/>
          <w:szCs w:val="28"/>
          <w:lang w:val="ru-RU"/>
        </w:rPr>
        <w:t xml:space="preserve">Об исполнении муниципальной программы </w:t>
      </w:r>
      <w:r>
        <w:rPr>
          <w:rFonts w:ascii="Book Antiqua" w:hAnsi="Book Antiqua"/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 xml:space="preserve">Обеспечение антитеррористической и общественной безопасности на территории внутригородского муниципального образования города Севастополя  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ru-RU"/>
        </w:rPr>
        <w:t xml:space="preserve">Качинский муниципальный округ» </w:t>
      </w:r>
      <w:r>
        <w:rPr>
          <w:rFonts w:eastAsia="Calibri" w:eastAsiaTheme="minorHAnsi"/>
          <w:b/>
          <w:sz w:val="28"/>
          <w:szCs w:val="28"/>
          <w:lang w:val="ru-RU"/>
        </w:rPr>
        <w:t>за 1 полугодие 2019г.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val="ru-RU"/>
        </w:rPr>
      </w:pPr>
      <w:r>
        <w:rPr>
          <w:rFonts w:eastAsia="Calibri" w:eastAsiaTheme="minorHAnsi"/>
          <w:b/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rFonts w:eastAsia="Calibri" w:eastAsiaTheme="minorHAnsi"/>
          <w:b/>
          <w:sz w:val="24"/>
          <w:szCs w:val="24"/>
          <w:lang w:val="ru-RU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>
      <w:pPr>
        <w:pStyle w:val="Normal"/>
        <w:jc w:val="right"/>
        <w:rPr/>
      </w:pPr>
      <w:r>
        <w:rPr>
          <w:rFonts w:eastAsia="Calibri" w:eastAsiaTheme="minorHAnsi"/>
        </w:rPr>
        <w:t>Тыс.руб.</w:t>
      </w:r>
    </w:p>
    <w:tbl>
      <w:tblPr>
        <w:tblStyle w:val="1"/>
        <w:tblW w:w="9497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78"/>
        <w:gridCol w:w="2807"/>
        <w:gridCol w:w="849"/>
        <w:gridCol w:w="1133"/>
        <w:gridCol w:w="1"/>
        <w:gridCol w:w="2129"/>
      </w:tblGrid>
      <w:tr>
        <w:trPr>
          <w:trHeight w:val="676" w:hRule="atLeast"/>
        </w:trPr>
        <w:tc>
          <w:tcPr>
            <w:tcW w:w="257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Наименование муниципальной программы, подпрограммы</w:t>
            </w:r>
          </w:p>
        </w:tc>
        <w:tc>
          <w:tcPr>
            <w:tcW w:w="280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Источники финансирования</w:t>
            </w:r>
          </w:p>
        </w:tc>
        <w:tc>
          <w:tcPr>
            <w:tcW w:w="198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Январь-июнь</w:t>
            </w:r>
          </w:p>
        </w:tc>
        <w:tc>
          <w:tcPr>
            <w:tcW w:w="2129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% исполнения</w:t>
            </w:r>
          </w:p>
        </w:tc>
      </w:tr>
      <w:tr>
        <w:trPr>
          <w:trHeight w:val="585" w:hRule="atLeast"/>
        </w:trPr>
        <w:tc>
          <w:tcPr>
            <w:tcW w:w="257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left"/>
              <w:rPr>
                <w:rFonts w:ascii="Cambria" w:hAnsi="Cambria" w:eastAsia="Calibri" w:cs="Mangal" w:eastAsiaTheme="minorHAnsi"/>
                <w:b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Mangal" w:eastAsiaTheme="minorHAnsi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80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left"/>
              <w:rPr>
                <w:rFonts w:ascii="Cambria" w:hAnsi="Cambria" w:eastAsia="Calibri" w:cs="Mangal" w:eastAsiaTheme="minorHAnsi"/>
                <w:b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Mangal" w:eastAsiaTheme="minorHAnsi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18"/>
                <w:szCs w:val="18"/>
                <w:lang w:val="ru-RU" w:eastAsia="en-US" w:bidi="ar-SA"/>
              </w:rPr>
              <w:t>план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18"/>
                <w:szCs w:val="18"/>
                <w:lang w:val="ru-RU" w:eastAsia="en-US" w:bidi="ar-SA"/>
              </w:rPr>
              <w:t>факт</w:t>
            </w:r>
          </w:p>
        </w:tc>
        <w:tc>
          <w:tcPr>
            <w:tcW w:w="213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18"/>
                <w:szCs w:val="18"/>
                <w:lang w:val="ru-RU" w:eastAsia="en-US" w:bidi="ar-SA"/>
              </w:rPr>
              <w:t>план</w:t>
            </w:r>
          </w:p>
        </w:tc>
      </w:tr>
      <w:tr>
        <w:trPr>
          <w:trHeight w:val="195" w:hRule="atLeast"/>
        </w:trPr>
        <w:tc>
          <w:tcPr>
            <w:tcW w:w="2578" w:type="dxa"/>
            <w:vMerge w:val="restart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NSimSun" w:cs="Mangal" w:ascii="Cambria" w:hAnsi="Cambria"/>
                <w:b w:val="false"/>
                <w:bCs w:val="false"/>
                <w:i w:val="false"/>
                <w:iCs w:val="false"/>
                <w:color w:val="365F91"/>
                <w:kern w:val="0"/>
                <w:sz w:val="20"/>
                <w:szCs w:val="20"/>
                <w:lang w:val="en-US" w:eastAsia="en-US" w:bidi="ar-SA"/>
              </w:rPr>
              <w:t xml:space="preserve">«Обеспечение антитеррористической и общественной безопасности на территории внутригородского муниципального образования города Севастополя  </w:t>
            </w:r>
          </w:p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en-US"/>
              </w:rPr>
            </w:pPr>
            <w:r>
              <w:rPr>
                <w:rFonts w:eastAsia="NSimSun" w:cs="Mangal" w:ascii="Cambria" w:hAnsi="Cambria"/>
                <w:b w:val="false"/>
                <w:bCs w:val="false"/>
                <w:i w:val="false"/>
                <w:iCs w:val="false"/>
                <w:color w:val="365F91"/>
                <w:kern w:val="0"/>
                <w:sz w:val="20"/>
                <w:szCs w:val="20"/>
                <w:lang w:val="ru-RU" w:eastAsia="en-US" w:bidi="ar-SA"/>
              </w:rPr>
              <w:t xml:space="preserve">Качинский муниципальный округ» </w:t>
            </w:r>
          </w:p>
        </w:tc>
        <w:tc>
          <w:tcPr>
            <w:tcW w:w="2807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Всего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120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-</w:t>
            </w:r>
          </w:p>
        </w:tc>
        <w:tc>
          <w:tcPr>
            <w:tcW w:w="2130" w:type="dxa"/>
            <w:gridSpan w:val="2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257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left"/>
              <w:rPr>
                <w:rFonts w:ascii="Cambria" w:hAnsi="Cambria" w:eastAsia="Calibri" w:cs="Mangal" w:eastAsiaTheme="minorHAnsi"/>
                <w:b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Mangal" w:eastAsiaTheme="minorHAnsi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807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Местный бюджет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120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-</w:t>
            </w:r>
          </w:p>
        </w:tc>
        <w:tc>
          <w:tcPr>
            <w:tcW w:w="2130" w:type="dxa"/>
            <w:gridSpan w:val="2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-</w:t>
            </w:r>
          </w:p>
        </w:tc>
      </w:tr>
      <w:tr>
        <w:trPr>
          <w:trHeight w:val="1334" w:hRule="atLeast"/>
        </w:trPr>
        <w:tc>
          <w:tcPr>
            <w:tcW w:w="257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left"/>
              <w:rPr>
                <w:rFonts w:ascii="Cambria" w:hAnsi="Cambria" w:eastAsia="Calibri" w:cs="Mangal" w:eastAsiaTheme="minorHAnsi"/>
                <w:b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Mangal" w:eastAsiaTheme="minorHAnsi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807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Иные источники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2130" w:type="dxa"/>
            <w:gridSpan w:val="2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</w:tbl>
    <w:p>
      <w:pPr>
        <w:pStyle w:val="Normal"/>
        <w:jc w:val="both"/>
        <w:rPr/>
      </w:pPr>
      <w:r>
        <w:rPr>
          <w:rFonts w:eastAsia="Calibri" w:cs="" w:ascii="Calibri" w:hAnsi="Calibri" w:eastAsiaTheme="minorHAnsi"/>
          <w:sz w:val="28"/>
          <w:szCs w:val="28"/>
          <w:lang w:val="ru-RU" w:eastAsia="ru-RU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" w:eastAsiaTheme="minorHAnsi"/>
          <w:sz w:val="24"/>
          <w:szCs w:val="24"/>
          <w:lang w:val="ru-RU" w:eastAsia="ru-RU"/>
        </w:rPr>
        <w:tab/>
        <w:t xml:space="preserve">Из средств муниципальной программы планируется оплата заключенного  муниципального контракта на охрану служебного помещения с дальнейшей абонентской платой. </w:t>
      </w:r>
    </w:p>
    <w:p>
      <w:pPr>
        <w:pStyle w:val="Normal"/>
        <w:jc w:val="both"/>
        <w:rPr>
          <w:rFonts w:eastAsia="Calibri" w:cs="" w:eastAsiaTheme="minorHAnsi"/>
          <w:lang w:val="ru-RU" w:eastAsia="ru-RU"/>
        </w:rPr>
      </w:pPr>
      <w:r>
        <w:rPr>
          <w:rFonts w:eastAsia="Calibri" w:cs="" w:eastAsiaTheme="minorHAnsi"/>
          <w:lang w:val="ru-RU" w:eastAsia="ru-RU"/>
        </w:rPr>
      </w:r>
    </w:p>
    <w:p>
      <w:pPr>
        <w:pStyle w:val="Normal"/>
        <w:jc w:val="both"/>
        <w:rPr>
          <w:rFonts w:ascii="Calibri" w:hAnsi="Calibri" w:eastAsia="Calibri" w:cs="" w:eastAsiaTheme="minorHAnsi"/>
          <w:sz w:val="28"/>
          <w:szCs w:val="28"/>
          <w:lang w:val="ru-RU" w:eastAsia="ru-RU"/>
        </w:rPr>
      </w:pPr>
      <w:r>
        <w:rPr>
          <w:rFonts w:eastAsia="Calibri" w:cs="" w:eastAsiaTheme="minorHAnsi" w:ascii="Calibri" w:hAnsi="Calibri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Calibri" w:hAnsi="Calibri" w:eastAsia="Calibri" w:cs="" w:eastAsiaTheme="minorHAnsi"/>
          <w:sz w:val="28"/>
          <w:szCs w:val="28"/>
          <w:lang w:val="ru-RU" w:eastAsia="ru-RU"/>
        </w:rPr>
      </w:pPr>
      <w:r>
        <w:rPr>
          <w:rFonts w:eastAsia="Calibri" w:cs="" w:eastAsiaTheme="minorHAnsi" w:ascii="Calibri" w:hAnsi="Calibri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Calibri" w:hAnsi="Calibri" w:eastAsia="Calibri" w:cs="" w:eastAsiaTheme="minorHAnsi"/>
          <w:sz w:val="28"/>
          <w:szCs w:val="28"/>
          <w:lang w:val="ru-RU" w:eastAsia="ru-RU"/>
        </w:rPr>
      </w:pPr>
      <w:r>
        <w:rPr>
          <w:rFonts w:eastAsia="Calibri" w:cs="" w:eastAsiaTheme="minorHAnsi" w:ascii="Calibri" w:hAnsi="Calibri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Calibri" w:hAnsi="Calibri" w:eastAsia="Calibri" w:cs="" w:eastAsiaTheme="minorHAnsi"/>
          <w:sz w:val="28"/>
          <w:szCs w:val="28"/>
          <w:lang w:val="ru-RU" w:eastAsia="ru-RU"/>
        </w:rPr>
      </w:pPr>
      <w:r>
        <w:rPr>
          <w:rFonts w:eastAsia="Calibri" w:cs="" w:eastAsiaTheme="minorHAnsi" w:ascii="Calibri" w:hAnsi="Calibri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Calibri" w:hAnsi="Calibri" w:eastAsia="Calibri" w:cs="" w:eastAsiaTheme="minorHAnsi"/>
          <w:sz w:val="28"/>
          <w:szCs w:val="28"/>
          <w:lang w:val="ru-RU" w:eastAsia="ru-RU"/>
        </w:rPr>
      </w:pPr>
      <w:r>
        <w:rPr>
          <w:rFonts w:eastAsia="Calibri" w:cs="" w:eastAsiaTheme="minorHAnsi" w:ascii="Calibri" w:hAnsi="Calibri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Calibri" w:hAnsi="Calibri" w:eastAsia="Calibri" w:cs="" w:eastAsiaTheme="minorHAnsi"/>
          <w:sz w:val="28"/>
          <w:szCs w:val="28"/>
          <w:lang w:val="ru-RU" w:eastAsia="ru-RU"/>
        </w:rPr>
      </w:pPr>
      <w:r>
        <w:rPr>
          <w:rFonts w:eastAsia="Calibri" w:cs="" w:eastAsiaTheme="minorHAnsi" w:ascii="Calibri" w:hAnsi="Calibri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Calibri" w:hAnsi="Calibri" w:eastAsia="Calibri" w:cs="" w:eastAsiaTheme="minorHAnsi"/>
          <w:sz w:val="28"/>
          <w:szCs w:val="28"/>
          <w:lang w:val="ru-RU" w:eastAsia="ru-RU"/>
        </w:rPr>
      </w:pPr>
      <w:r>
        <w:rPr>
          <w:rFonts w:eastAsia="Calibri" w:cs="" w:eastAsiaTheme="minorHAnsi" w:ascii="Calibri" w:hAnsi="Calibri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Calibri" w:hAnsi="Calibri" w:eastAsia="Calibri" w:cs="" w:eastAsiaTheme="minorHAnsi"/>
          <w:sz w:val="28"/>
          <w:szCs w:val="28"/>
          <w:lang w:val="ru-RU" w:eastAsia="ru-RU"/>
        </w:rPr>
      </w:pPr>
      <w:r>
        <w:rPr>
          <w:rFonts w:eastAsia="Calibri" w:cs="" w:eastAsiaTheme="minorHAnsi" w:ascii="Calibri" w:hAnsi="Calibri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Calibri" w:hAnsi="Calibri" w:eastAsia="Calibri" w:cs="" w:eastAsiaTheme="minorHAnsi"/>
          <w:sz w:val="28"/>
          <w:szCs w:val="28"/>
          <w:lang w:val="ru-RU" w:eastAsia="ru-RU"/>
        </w:rPr>
      </w:pPr>
      <w:r>
        <w:rPr>
          <w:rFonts w:eastAsia="Calibri" w:cs="" w:eastAsiaTheme="minorHAnsi" w:ascii="Calibri" w:hAnsi="Calibri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Calibri" w:hAnsi="Calibri" w:eastAsia="Calibri" w:cs="" w:eastAsiaTheme="minorHAnsi"/>
          <w:sz w:val="28"/>
          <w:szCs w:val="28"/>
          <w:lang w:val="ru-RU" w:eastAsia="ru-RU"/>
        </w:rPr>
      </w:pPr>
      <w:r>
        <w:rPr>
          <w:rFonts w:eastAsia="Calibri" w:cs="" w:eastAsiaTheme="minorHAnsi" w:ascii="Calibri" w:hAnsi="Calibri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Calibri" w:hAnsi="Calibri" w:eastAsia="Calibri" w:cs="" w:eastAsiaTheme="minorHAnsi"/>
          <w:sz w:val="28"/>
          <w:szCs w:val="28"/>
          <w:lang w:val="ru-RU" w:eastAsia="ru-RU"/>
        </w:rPr>
      </w:pPr>
      <w:r>
        <w:rPr>
          <w:rFonts w:eastAsia="Calibri" w:cs="" w:eastAsiaTheme="minorHAnsi" w:ascii="Calibri" w:hAnsi="Calibri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Calibri" w:hAnsi="Calibri" w:eastAsia="Calibri" w:cs="" w:eastAsiaTheme="minorHAnsi"/>
          <w:sz w:val="28"/>
          <w:szCs w:val="28"/>
          <w:lang w:val="ru-RU" w:eastAsia="ru-RU"/>
        </w:rPr>
      </w:pPr>
      <w:r>
        <w:rPr>
          <w:rFonts w:eastAsia="Calibri" w:cs="" w:eastAsiaTheme="minorHAnsi" w:ascii="Calibri" w:hAnsi="Calibri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Calibri" w:hAnsi="Calibri" w:eastAsia="Calibri" w:cs="" w:eastAsiaTheme="minorHAnsi"/>
          <w:sz w:val="28"/>
          <w:szCs w:val="28"/>
          <w:lang w:val="ru-RU" w:eastAsia="ru-RU"/>
        </w:rPr>
      </w:pPr>
      <w:r>
        <w:rPr>
          <w:rFonts w:eastAsia="Calibri" w:cs="" w:eastAsiaTheme="minorHAnsi" w:ascii="Calibri" w:hAnsi="Calibri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Calibri" w:hAnsi="Calibri" w:eastAsia="Calibri" w:cs="" w:eastAsiaTheme="minorHAnsi"/>
          <w:sz w:val="28"/>
          <w:szCs w:val="28"/>
          <w:lang w:val="ru-RU" w:eastAsia="ru-RU"/>
        </w:rPr>
      </w:pPr>
      <w:r>
        <w:rPr>
          <w:rFonts w:eastAsia="Calibri" w:cs="" w:eastAsiaTheme="minorHAnsi" w:ascii="Calibri" w:hAnsi="Calibri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Calibri" w:hAnsi="Calibri" w:eastAsia="Calibri" w:cs="" w:eastAsiaTheme="minorHAnsi"/>
          <w:sz w:val="28"/>
          <w:szCs w:val="28"/>
          <w:lang w:val="ru-RU" w:eastAsia="ru-RU"/>
        </w:rPr>
      </w:pPr>
      <w:r>
        <w:rPr>
          <w:rFonts w:eastAsia="Calibri" w:cs="" w:eastAsiaTheme="minorHAnsi" w:ascii="Calibri" w:hAnsi="Calibri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Calibri" w:hAnsi="Calibri" w:eastAsia="Calibri" w:cs="" w:eastAsiaTheme="minorHAnsi"/>
          <w:sz w:val="28"/>
          <w:szCs w:val="28"/>
          <w:lang w:val="ru-RU" w:eastAsia="ru-RU"/>
        </w:rPr>
      </w:pPr>
      <w:r>
        <w:rPr>
          <w:rFonts w:eastAsia="Calibri" w:cs="" w:eastAsiaTheme="minorHAnsi" w:ascii="Calibri" w:hAnsi="Calibri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Calibri" w:hAnsi="Calibri" w:eastAsia="Calibri" w:cs="" w:eastAsiaTheme="minorHAnsi"/>
          <w:sz w:val="28"/>
          <w:szCs w:val="28"/>
          <w:lang w:val="ru-RU" w:eastAsia="ru-RU"/>
        </w:rPr>
      </w:pPr>
      <w:r>
        <w:rPr>
          <w:rFonts w:eastAsia="Calibri" w:cs="" w:eastAsiaTheme="minorHAnsi" w:ascii="Calibri" w:hAnsi="Calibri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Calibri" w:hAnsi="Calibri" w:eastAsia="Calibri" w:cs="" w:eastAsiaTheme="minorHAnsi"/>
          <w:sz w:val="28"/>
          <w:szCs w:val="28"/>
          <w:lang w:val="ru-RU" w:eastAsia="ru-RU"/>
        </w:rPr>
      </w:pPr>
      <w:r>
        <w:rPr>
          <w:rFonts w:eastAsia="Calibri" w:cs="" w:eastAsiaTheme="minorHAnsi" w:ascii="Calibri" w:hAnsi="Calibri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Book Antiqua" w:hAnsi="Book Antiqua"/>
          <w:b/>
          <w:b/>
          <w:lang w:eastAsia="ar-SA"/>
        </w:rPr>
      </w:pPr>
      <w:r>
        <w:rPr>
          <w:rFonts w:ascii="Book Antiqua" w:hAnsi="Book Antiqua"/>
          <w:b/>
          <w:lang w:eastAsia="ar-SA"/>
        </w:rPr>
      </w:r>
    </w:p>
    <w:p>
      <w:pPr>
        <w:pStyle w:val="Normal"/>
        <w:jc w:val="both"/>
        <w:rPr>
          <w:rFonts w:ascii="Book Antiqua" w:hAnsi="Book Antiqua"/>
          <w:b/>
          <w:b/>
          <w:lang w:eastAsia="ar-SA"/>
        </w:rPr>
      </w:pPr>
      <w:r>
        <w:rPr>
          <w:rFonts w:ascii="Book Antiqua" w:hAnsi="Book Antiqua"/>
          <w:b/>
          <w:lang w:eastAsia="ar-SA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ind w:firstLine="5812"/>
        <w:rPr/>
      </w:pPr>
      <w:r>
        <w:rPr>
          <w:rFonts w:eastAsia="Calibri" w:eastAsiaTheme="minorHAnsi"/>
          <w:sz w:val="16"/>
          <w:szCs w:val="16"/>
          <w:lang w:val="ru-RU"/>
        </w:rPr>
        <w:t>Приложение 8</w:t>
      </w:r>
    </w:p>
    <w:p>
      <w:pPr>
        <w:pStyle w:val="Normal"/>
        <w:ind w:left="5812" w:hanging="0"/>
        <w:rPr/>
      </w:pPr>
      <w:r>
        <w:rPr>
          <w:rFonts w:eastAsia="Calibri" w:eastAsiaTheme="minorHAnsi"/>
          <w:sz w:val="16"/>
          <w:szCs w:val="16"/>
          <w:lang w:val="ru-RU"/>
        </w:rPr>
        <w:t xml:space="preserve">к Решению Совета Качинского муниципального округа от  </w:t>
      </w:r>
      <w:r>
        <w:rPr>
          <w:rFonts w:eastAsia="Calibri" w:eastAsiaTheme="minorHAnsi"/>
          <w:sz w:val="16"/>
          <w:szCs w:val="16"/>
          <w:lang w:val="ru-RU"/>
        </w:rPr>
        <w:t>19.08.</w:t>
      </w:r>
      <w:r>
        <w:rPr>
          <w:rFonts w:eastAsia="Calibri" w:eastAsiaTheme="minorHAnsi"/>
          <w:sz w:val="16"/>
          <w:szCs w:val="16"/>
          <w:lang w:val="ru-RU"/>
        </w:rPr>
        <w:t xml:space="preserve">2019 г. № </w:t>
      </w:r>
      <w:r>
        <w:rPr>
          <w:rFonts w:eastAsia="Calibri" w:eastAsiaTheme="minorHAnsi"/>
          <w:sz w:val="16"/>
          <w:szCs w:val="16"/>
          <w:lang w:val="ru-RU"/>
        </w:rPr>
        <w:t>36/129</w:t>
      </w:r>
      <w:r>
        <w:rPr>
          <w:rFonts w:eastAsia="Calibri" w:eastAsiaTheme="minorHAnsi"/>
          <w:sz w:val="16"/>
          <w:szCs w:val="16"/>
          <w:lang w:val="ru-RU"/>
        </w:rPr>
        <w:t xml:space="preserve">  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за 1 полугодие 2019г.»                                                                        </w:t>
      </w:r>
    </w:p>
    <w:p>
      <w:pPr>
        <w:pStyle w:val="Normal"/>
        <w:ind w:left="5812" w:hanging="0"/>
        <w:rPr/>
      </w:pPr>
      <w:r>
        <w:rPr>
          <w:rFonts w:eastAsia="Calibri" w:eastAsiaTheme="minorHAnsi"/>
          <w:sz w:val="16"/>
          <w:szCs w:val="16"/>
          <w:lang w:val="ru-RU"/>
        </w:rPr>
        <w:t xml:space="preserve">                                                                         </w:t>
      </w:r>
    </w:p>
    <w:p>
      <w:pPr>
        <w:pStyle w:val="Normal"/>
        <w:shd w:val="clear" w:color="auto" w:fill="FFFFFF"/>
        <w:ind w:left="5812" w:hanging="0"/>
        <w:jc w:val="center"/>
        <w:rPr/>
      </w:pPr>
      <w:r>
        <w:rPr>
          <w:rFonts w:eastAsia="Calibri" w:ascii="Book Antiqua" w:hAnsi="Book Antiqua" w:eastAsiaTheme="minorHAnsi"/>
          <w:b/>
          <w:sz w:val="16"/>
          <w:szCs w:val="16"/>
          <w:lang w:val="ru-RU" w:eastAsia="ar-SA"/>
        </w:rPr>
        <w:t xml:space="preserve">                                </w:t>
      </w:r>
    </w:p>
    <w:p>
      <w:pPr>
        <w:pStyle w:val="Normal"/>
        <w:shd w:val="clear" w:color="auto" w:fill="FFFFFF"/>
        <w:jc w:val="center"/>
        <w:rPr>
          <w:rFonts w:ascii="Book Antiqua" w:hAnsi="Book Antiqua"/>
          <w:b/>
          <w:b/>
          <w:lang w:eastAsia="ar-SA"/>
        </w:rPr>
      </w:pPr>
      <w:r>
        <w:rPr>
          <w:rFonts w:ascii="Book Antiqua" w:hAnsi="Book Antiqua"/>
          <w:b/>
          <w:lang w:eastAsia="ar-SA"/>
        </w:rPr>
      </w:r>
    </w:p>
    <w:p>
      <w:pPr>
        <w:pStyle w:val="Normal"/>
        <w:shd w:val="clear" w:color="auto" w:fill="FFFFFF"/>
        <w:jc w:val="center"/>
        <w:rPr>
          <w:rFonts w:ascii="Book Antiqua" w:hAnsi="Book Antiqua"/>
          <w:b/>
          <w:b/>
          <w:lang w:eastAsia="ar-SA"/>
        </w:rPr>
      </w:pPr>
      <w:r>
        <w:rPr>
          <w:rFonts w:ascii="Book Antiqua" w:hAnsi="Book Antiqua"/>
          <w:b/>
          <w:lang w:eastAsia="ar-SA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" w:cs="" w:cstheme="minorBidi" w:eastAsiaTheme="minorEastAsia"/>
          <w:b/>
          <w:bCs/>
          <w:color w:val="000000"/>
          <w:sz w:val="24"/>
          <w:szCs w:val="24"/>
          <w:lang w:val="ru-RU" w:eastAsia="ru-RU"/>
        </w:rPr>
        <w:t xml:space="preserve">Плановые значения целевых показателей муниципальной программы «Обеспечение антитеррористической и общественной безопасности на территории внутригородского муниципального образования города Севастополя 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" w:cs="" w:cstheme="minorBidi" w:eastAsiaTheme="minorEastAsia"/>
          <w:b/>
          <w:bCs/>
          <w:color w:val="000000"/>
          <w:sz w:val="24"/>
          <w:szCs w:val="24"/>
          <w:lang w:val="ru-RU" w:eastAsia="ru-RU"/>
        </w:rPr>
        <w:t>Качинский муниципальный округ»</w:t>
      </w:r>
      <w:r>
        <w:rPr>
          <w:b/>
          <w:sz w:val="24"/>
          <w:szCs w:val="24"/>
          <w:lang w:val="ru-RU"/>
        </w:rPr>
        <w:t xml:space="preserve"> </w:t>
      </w:r>
      <w:r>
        <w:rPr>
          <w:rFonts w:eastAsia="Calibri" w:eastAsiaTheme="minorHAnsi"/>
          <w:b/>
          <w:sz w:val="24"/>
          <w:szCs w:val="24"/>
          <w:lang w:val="ru-RU"/>
        </w:rPr>
        <w:t xml:space="preserve"> в 1 полугодие 2019г.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Calibri" w:eastAsiaTheme="minorHAnsi"/>
          <w:b/>
          <w:b/>
          <w:sz w:val="24"/>
          <w:szCs w:val="24"/>
          <w:lang w:val="ru-RU"/>
        </w:rPr>
      </w:pPr>
      <w:r>
        <w:rPr>
          <w:rFonts w:eastAsia="Calibri" w:eastAsiaTheme="minorHAnsi"/>
          <w:b/>
          <w:sz w:val="24"/>
          <w:szCs w:val="24"/>
          <w:lang w:val="ru-RU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"/>
        <w:gridCol w:w="6192"/>
        <w:gridCol w:w="816"/>
        <w:gridCol w:w="801"/>
        <w:gridCol w:w="804"/>
      </w:tblGrid>
      <w:tr>
        <w:trPr/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Book Antiqua" w:hAnsi="Book Antiqua"/>
                <w:b/>
              </w:rPr>
              <w:t> </w:t>
            </w:r>
            <w:r>
              <w:rPr>
                <w:rFonts w:ascii="Book Antiqua" w:hAnsi="Book Antiqua"/>
                <w:b/>
              </w:rPr>
              <w:t>N </w:t>
              <w:br/>
              <w:t>п/п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Book Antiqua" w:hAnsi="Book Antiqua"/>
                <w:b/>
              </w:rPr>
              <w:t>Наименование индикатора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план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факт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%</w:t>
            </w:r>
          </w:p>
        </w:tc>
      </w:tr>
      <w:tr>
        <w:trPr/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Book Antiqua" w:hAnsi="Book Antiqua"/>
              </w:rPr>
              <w:t>Количество проведенных мероприятий в год, ед.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Book Antiqua" w:hAnsi="Book Antiqua"/>
              </w:rPr>
              <w:t>25</w:t>
            </w:r>
          </w:p>
        </w:tc>
      </w:tr>
      <w:tr>
        <w:trPr/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Book Antiqua" w:hAnsi="Book Antiqua"/>
              </w:rPr>
              <w:t>Количество совершенных (попыток совершения) террористических актов и актов экстремистской направленности, ед.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Book Antiqua" w:hAnsi="Book Antiqua"/>
              </w:rPr>
              <w:t>0</w:t>
            </w:r>
          </w:p>
        </w:tc>
      </w:tr>
      <w:tr>
        <w:trPr/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Book Antiqua" w:hAnsi="Book Antiqua"/>
              </w:rPr>
              <w:t>Освоение выделенных средств, 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Book Antiqua" w:hAnsi="Book Antiqua"/>
              </w:rPr>
              <w:t>100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Book Antiqua" w:hAnsi="Book Antiqua"/>
              </w:rPr>
              <w:t>-</w:t>
            </w:r>
          </w:p>
        </w:tc>
      </w:tr>
      <w:tr>
        <w:trPr/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Book Antiqua" w:hAnsi="Book Antiqua"/>
              </w:rPr>
              <w:t>Количество изготовленных и размещенных объектов наглядной агитации и социальной рекламы (плакатов, баннеров, стендов) в целях профилактики экстремизма и терроризма, ед.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Book Antiqua" w:hAnsi="Book Antiqua"/>
              </w:rPr>
              <w:t>-</w:t>
            </w:r>
          </w:p>
        </w:tc>
      </w:tr>
      <w:tr>
        <w:trPr/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Book Antiqua" w:hAnsi="Book Antiqua"/>
              </w:rPr>
              <w:t>Количество распространенных печатных материалов (листовок, брошюр, памяток), связанных с профилактикой терроризма, экстремизма, ликвидацией и минимизацией проявлений нетерпимости, шт.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Book Antiqua" w:hAnsi="Book Antiqua"/>
              </w:rPr>
              <w:t>1400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Book Antiqua" w:hAnsi="Book Antiqua"/>
              </w:rPr>
              <w:t>-</w:t>
            </w:r>
          </w:p>
        </w:tc>
      </w:tr>
    </w:tbl>
    <w:p>
      <w:pPr>
        <w:pStyle w:val="Normal"/>
        <w:shd w:val="clear" w:color="auto" w:fill="FFFFFF"/>
        <w:jc w:val="center"/>
        <w:rPr>
          <w:rFonts w:ascii="Calibri" w:hAnsi="Calibri" w:eastAsia="Calibri" w:cs="" w:eastAsiaTheme="minorHAnsi"/>
          <w:sz w:val="28"/>
          <w:szCs w:val="28"/>
          <w:lang w:val="ru-RU" w:eastAsia="ru-RU"/>
        </w:rPr>
      </w:pPr>
      <w:r>
        <w:rPr>
          <w:rFonts w:eastAsia="Calibri" w:cs="" w:eastAsiaTheme="minorHAnsi" w:ascii="Calibri" w:hAnsi="Calibri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Calibri" w:hAnsi="Calibri" w:eastAsia="Calibri" w:cs="" w:eastAsiaTheme="minorHAnsi"/>
          <w:sz w:val="28"/>
          <w:szCs w:val="28"/>
          <w:lang w:val="ru-RU" w:eastAsia="ru-RU"/>
        </w:rPr>
      </w:pPr>
      <w:r>
        <w:rPr>
          <w:rFonts w:eastAsia="Calibri" w:cs="" w:eastAsiaTheme="minorHAnsi" w:ascii="Calibri" w:hAnsi="Calibri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Calibri" w:hAnsi="Calibri" w:eastAsia="Calibri" w:cs="" w:eastAsiaTheme="minorHAnsi"/>
          <w:sz w:val="28"/>
          <w:szCs w:val="28"/>
          <w:lang w:val="ru-RU" w:eastAsia="ru-RU"/>
        </w:rPr>
      </w:pPr>
      <w:r>
        <w:rPr>
          <w:rFonts w:eastAsia="Calibri" w:cs="" w:eastAsiaTheme="minorHAnsi" w:ascii="Calibri" w:hAnsi="Calibri"/>
          <w:sz w:val="28"/>
          <w:szCs w:val="28"/>
          <w:lang w:val="ru-RU" w:eastAsia="ru-RU"/>
        </w:rPr>
      </w:r>
    </w:p>
    <w:p>
      <w:pPr>
        <w:pStyle w:val="Normal"/>
        <w:jc w:val="both"/>
        <w:rPr/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 xml:space="preserve">Глава ВМО Качинский МО, исполняющий </w:t>
      </w:r>
    </w:p>
    <w:p>
      <w:pPr>
        <w:pStyle w:val="Normal"/>
        <w:jc w:val="both"/>
        <w:rPr/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 xml:space="preserve">полномочия председателя Совета, </w:t>
      </w:r>
    </w:p>
    <w:p>
      <w:pPr>
        <w:pStyle w:val="Normal"/>
        <w:jc w:val="both"/>
        <w:rPr/>
      </w:pPr>
      <w:r>
        <w:rPr>
          <w:rFonts w:eastAsia="" w:eastAsiaTheme="minorEastAsia"/>
          <w:b/>
          <w:i/>
          <w:color w:val="000000"/>
          <w:sz w:val="24"/>
          <w:szCs w:val="24"/>
          <w:lang w:val="ru-RU" w:eastAsia="ru-RU"/>
        </w:rPr>
        <w:t>Глава местной администрации</w:t>
        <w:tab/>
        <w:t xml:space="preserve">                                                                            Н.М. Герасим</w:t>
      </w:r>
      <w:r>
        <w:rPr>
          <w:rFonts w:eastAsia="" w:cs="" w:ascii="Calibri" w:hAnsi="Calibri" w:asciiTheme="minorHAnsi" w:cstheme="minorBidi" w:eastAsiaTheme="minorEastAsia" w:hAnsiTheme="minorHAnsi"/>
          <w:sz w:val="24"/>
          <w:szCs w:val="24"/>
          <w:lang w:val="ru-RU" w:eastAsia="ru-RU"/>
        </w:rPr>
        <w:t xml:space="preserve">                 </w:t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ind w:firstLine="5812"/>
        <w:rPr/>
      </w:pPr>
      <w:r>
        <w:rPr>
          <w:rFonts w:eastAsia="Calibri" w:eastAsiaTheme="minorHAnsi"/>
          <w:sz w:val="16"/>
          <w:szCs w:val="16"/>
          <w:lang w:val="ru-RU"/>
        </w:rPr>
        <w:t>Приложение 9</w:t>
      </w:r>
    </w:p>
    <w:p>
      <w:pPr>
        <w:pStyle w:val="Normal"/>
        <w:ind w:left="5812" w:hanging="0"/>
        <w:rPr/>
      </w:pPr>
      <w:r>
        <w:rPr>
          <w:rFonts w:eastAsia="Calibri" w:eastAsiaTheme="minorHAnsi"/>
          <w:sz w:val="16"/>
          <w:szCs w:val="16"/>
          <w:lang w:val="ru-RU"/>
        </w:rPr>
        <w:t xml:space="preserve">к Решению Совета Качинского муниципального округа от  </w:t>
      </w:r>
      <w:r>
        <w:rPr>
          <w:rFonts w:eastAsia="Calibri" w:eastAsiaTheme="minorHAnsi"/>
          <w:sz w:val="16"/>
          <w:szCs w:val="16"/>
          <w:lang w:val="ru-RU"/>
        </w:rPr>
        <w:t>19.08.</w:t>
      </w:r>
      <w:r>
        <w:rPr>
          <w:rFonts w:eastAsia="Calibri" w:eastAsiaTheme="minorHAnsi"/>
          <w:sz w:val="16"/>
          <w:szCs w:val="16"/>
          <w:lang w:val="ru-RU"/>
        </w:rPr>
        <w:t xml:space="preserve">2019 г. № </w:t>
      </w:r>
      <w:r>
        <w:rPr>
          <w:rFonts w:eastAsia="Calibri" w:eastAsiaTheme="minorHAnsi"/>
          <w:sz w:val="16"/>
          <w:szCs w:val="16"/>
          <w:lang w:val="ru-RU"/>
        </w:rPr>
        <w:t>36/129</w:t>
      </w:r>
      <w:r>
        <w:rPr>
          <w:rFonts w:eastAsia="Calibri" w:eastAsiaTheme="minorHAnsi"/>
          <w:sz w:val="16"/>
          <w:szCs w:val="16"/>
          <w:lang w:val="ru-RU"/>
        </w:rPr>
        <w:t xml:space="preserve"> 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за 1 полугодие 2019г.»                                                                        </w:t>
      </w:r>
    </w:p>
    <w:p>
      <w:pPr>
        <w:pStyle w:val="Normal"/>
        <w:ind w:left="5812" w:hanging="0"/>
        <w:rPr/>
      </w:pPr>
      <w:r>
        <w:rPr>
          <w:rFonts w:eastAsia="Calibri" w:eastAsiaTheme="minorHAnsi"/>
          <w:sz w:val="16"/>
          <w:szCs w:val="16"/>
          <w:lang w:val="ru-RU"/>
        </w:rPr>
        <w:t xml:space="preserve">                                                                         </w:t>
      </w:r>
    </w:p>
    <w:p>
      <w:pPr>
        <w:pStyle w:val="Normal"/>
        <w:ind w:left="5812" w:hanging="0"/>
        <w:rPr/>
      </w:pPr>
      <w:r>
        <w:rPr>
          <w:rFonts w:eastAsia="Calibri" w:eastAsiaTheme="minorHAnsi"/>
          <w:sz w:val="16"/>
          <w:szCs w:val="16"/>
          <w:lang w:val="ru-RU"/>
        </w:rPr>
        <w:t xml:space="preserve">                                                                       </w:t>
      </w:r>
    </w:p>
    <w:p>
      <w:pPr>
        <w:pStyle w:val="Normal"/>
        <w:jc w:val="center"/>
        <w:rPr/>
      </w:pPr>
      <w:r>
        <w:rPr>
          <w:rFonts w:eastAsia="Calibri" w:eastAsiaTheme="minorHAnsi"/>
          <w:b/>
          <w:sz w:val="28"/>
          <w:szCs w:val="28"/>
          <w:lang w:val="ru-RU"/>
        </w:rPr>
        <w:t xml:space="preserve">Отчёт </w:t>
      </w:r>
    </w:p>
    <w:p>
      <w:pPr>
        <w:pStyle w:val="Normal"/>
        <w:jc w:val="center"/>
        <w:rPr/>
      </w:pPr>
      <w:r>
        <w:rPr>
          <w:rFonts w:eastAsia="Calibri" w:eastAsiaTheme="minorHAnsi"/>
          <w:b/>
          <w:sz w:val="28"/>
          <w:szCs w:val="28"/>
          <w:lang w:val="ru-RU"/>
        </w:rPr>
        <w:t xml:space="preserve">Об исполнении муниципальной программы </w:t>
      </w:r>
      <w:r>
        <w:rPr>
          <w:rFonts w:ascii="Book Antiqua" w:hAnsi="Book Antiqua"/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 xml:space="preserve">Развитие физической культуры и спорта во внутригородском муниципальном образовании города Севастополя Качинский муниципальный округ» </w:t>
      </w:r>
      <w:r>
        <w:rPr>
          <w:rFonts w:eastAsia="Calibri" w:eastAsiaTheme="minorHAnsi"/>
          <w:b/>
          <w:sz w:val="28"/>
          <w:szCs w:val="28"/>
          <w:lang w:val="ru-RU"/>
        </w:rPr>
        <w:t>за 1 полугодие 2019г.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val="ru-RU"/>
        </w:rPr>
      </w:pPr>
      <w:r>
        <w:rPr>
          <w:rFonts w:eastAsia="Calibri" w:eastAsiaTheme="minorHAnsi"/>
          <w:b/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rFonts w:eastAsia="Calibri" w:eastAsiaTheme="minorHAnsi"/>
          <w:b/>
          <w:sz w:val="24"/>
          <w:szCs w:val="24"/>
          <w:lang w:val="ru-RU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>
      <w:pPr>
        <w:pStyle w:val="Normal"/>
        <w:jc w:val="right"/>
        <w:rPr/>
      </w:pPr>
      <w:r>
        <w:rPr>
          <w:rFonts w:eastAsia="Calibri" w:eastAsiaTheme="minorHAnsi"/>
        </w:rPr>
        <w:t>Тыс.руб.</w:t>
      </w:r>
    </w:p>
    <w:tbl>
      <w:tblPr>
        <w:tblStyle w:val="1"/>
        <w:tblW w:w="9497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78"/>
        <w:gridCol w:w="2807"/>
        <w:gridCol w:w="849"/>
        <w:gridCol w:w="1133"/>
        <w:gridCol w:w="1"/>
        <w:gridCol w:w="2129"/>
      </w:tblGrid>
      <w:tr>
        <w:trPr>
          <w:trHeight w:val="676" w:hRule="atLeast"/>
        </w:trPr>
        <w:tc>
          <w:tcPr>
            <w:tcW w:w="257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Наименование муниципальной программы, подпрограммы</w:t>
            </w:r>
          </w:p>
        </w:tc>
        <w:tc>
          <w:tcPr>
            <w:tcW w:w="280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Источники финансирования</w:t>
            </w:r>
          </w:p>
        </w:tc>
        <w:tc>
          <w:tcPr>
            <w:tcW w:w="198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Январь-июнь</w:t>
            </w:r>
          </w:p>
        </w:tc>
        <w:tc>
          <w:tcPr>
            <w:tcW w:w="2129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% исполнения</w:t>
            </w:r>
          </w:p>
        </w:tc>
      </w:tr>
      <w:tr>
        <w:trPr>
          <w:trHeight w:val="585" w:hRule="atLeast"/>
        </w:trPr>
        <w:tc>
          <w:tcPr>
            <w:tcW w:w="257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left"/>
              <w:rPr>
                <w:rFonts w:ascii="Cambria" w:hAnsi="Cambria" w:eastAsia="Calibri" w:cs="Mangal" w:eastAsiaTheme="minorHAnsi"/>
                <w:b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Mangal" w:eastAsiaTheme="minorHAnsi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80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left"/>
              <w:rPr>
                <w:rFonts w:ascii="Cambria" w:hAnsi="Cambria" w:eastAsia="Calibri" w:cs="Mangal" w:eastAsiaTheme="minorHAnsi"/>
                <w:b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Mangal" w:eastAsiaTheme="minorHAnsi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18"/>
                <w:szCs w:val="18"/>
                <w:lang w:val="ru-RU" w:eastAsia="en-US" w:bidi="ar-SA"/>
              </w:rPr>
              <w:t>план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18"/>
                <w:szCs w:val="18"/>
                <w:lang w:val="ru-RU" w:eastAsia="en-US" w:bidi="ar-SA"/>
              </w:rPr>
              <w:t>факт</w:t>
            </w:r>
          </w:p>
        </w:tc>
        <w:tc>
          <w:tcPr>
            <w:tcW w:w="213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18"/>
                <w:szCs w:val="18"/>
                <w:lang w:val="ru-RU" w:eastAsia="en-US" w:bidi="ar-SA"/>
              </w:rPr>
              <w:t>план</w:t>
            </w:r>
          </w:p>
        </w:tc>
      </w:tr>
      <w:tr>
        <w:trPr>
          <w:trHeight w:val="195" w:hRule="atLeast"/>
        </w:trPr>
        <w:tc>
          <w:tcPr>
            <w:tcW w:w="2578" w:type="dxa"/>
            <w:vMerge w:val="restart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en-US"/>
              </w:rPr>
            </w:pPr>
            <w:r>
              <w:rPr>
                <w:rFonts w:eastAsia="NSimSun" w:cs="Mangal" w:ascii="Cambria" w:hAnsi="Cambria"/>
                <w:b w:val="false"/>
                <w:bCs w:val="false"/>
                <w:i w:val="false"/>
                <w:iCs w:val="false"/>
                <w:color w:val="365F91"/>
                <w:kern w:val="0"/>
                <w:sz w:val="20"/>
                <w:szCs w:val="20"/>
                <w:lang w:val="ru-RU" w:eastAsia="en-US" w:bidi="ar-SA"/>
              </w:rPr>
              <w:t>«Развитие физической культуры и спорта во внутригородском муниципальном образовании города Севастополя Качинский муниципальный округ»</w:t>
            </w:r>
          </w:p>
        </w:tc>
        <w:tc>
          <w:tcPr>
            <w:tcW w:w="2807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Всего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200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2130" w:type="dxa"/>
            <w:gridSpan w:val="2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4,5</w:t>
            </w:r>
          </w:p>
        </w:tc>
      </w:tr>
      <w:tr>
        <w:trPr>
          <w:trHeight w:val="165" w:hRule="atLeast"/>
        </w:trPr>
        <w:tc>
          <w:tcPr>
            <w:tcW w:w="257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left"/>
              <w:rPr>
                <w:rFonts w:ascii="Cambria" w:hAnsi="Cambria" w:eastAsia="Calibri" w:cs="Mangal" w:eastAsiaTheme="minorHAnsi"/>
                <w:b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Mangal" w:eastAsiaTheme="minorHAnsi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807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Местный бюджет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200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2130" w:type="dxa"/>
            <w:gridSpan w:val="2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4,5</w:t>
            </w:r>
          </w:p>
        </w:tc>
      </w:tr>
      <w:tr>
        <w:trPr>
          <w:trHeight w:val="1334" w:hRule="atLeast"/>
        </w:trPr>
        <w:tc>
          <w:tcPr>
            <w:tcW w:w="257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left"/>
              <w:rPr>
                <w:rFonts w:ascii="Cambria" w:hAnsi="Cambria" w:eastAsia="Calibri" w:cs="Mangal" w:eastAsiaTheme="minorHAnsi"/>
                <w:b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Mangal" w:eastAsiaTheme="minorHAnsi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807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Иные источники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2130" w:type="dxa"/>
            <w:gridSpan w:val="2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</w:tbl>
    <w:p>
      <w:pPr>
        <w:pStyle w:val="Normal"/>
        <w:jc w:val="both"/>
        <w:rPr/>
      </w:pPr>
      <w:r>
        <w:rPr>
          <w:rFonts w:eastAsia="Calibri" w:cs="" w:ascii="Calibri" w:hAnsi="Calibri" w:eastAsiaTheme="minorHAnsi"/>
          <w:sz w:val="28"/>
          <w:szCs w:val="28"/>
          <w:lang w:val="ru-RU" w:eastAsia="ru-RU"/>
        </w:rPr>
        <w:t xml:space="preserve"> </w:t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" w:cs="" w:cstheme="minorBidi" w:eastAsiaTheme="minorEastAsia"/>
          <w:sz w:val="24"/>
          <w:szCs w:val="24"/>
          <w:lang w:val="ru-RU" w:eastAsia="ru-RU"/>
        </w:rPr>
        <w:tab/>
        <w:t>Из средств муниципальной программы были оплачены услуги по проведению спортивного мероприятия (Футбол).</w:t>
      </w:r>
    </w:p>
    <w:p>
      <w:pPr>
        <w:pStyle w:val="Normal"/>
        <w:jc w:val="both"/>
        <w:rPr>
          <w:rFonts w:eastAsia="" w:cs="" w:cstheme="minorBidi" w:eastAsiaTheme="minorEastAsia"/>
          <w:lang w:val="ru-RU" w:eastAsia="ru-RU"/>
        </w:rPr>
      </w:pPr>
      <w:r>
        <w:rPr>
          <w:rFonts w:eastAsia="" w:cs="" w:cstheme="minorBidi" w:eastAsiaTheme="minorEastAsia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ind w:firstLine="5812"/>
        <w:rPr/>
      </w:pPr>
      <w:r>
        <w:rPr>
          <w:rFonts w:eastAsia="Calibri" w:eastAsiaTheme="minorHAnsi"/>
          <w:sz w:val="16"/>
          <w:szCs w:val="16"/>
          <w:lang w:val="ru-RU"/>
        </w:rPr>
        <w:t>Приложение 10</w:t>
      </w:r>
    </w:p>
    <w:p>
      <w:pPr>
        <w:pStyle w:val="Normal"/>
        <w:ind w:left="5812" w:hanging="0"/>
        <w:rPr/>
      </w:pPr>
      <w:r>
        <w:rPr>
          <w:rFonts w:eastAsia="Calibri" w:eastAsiaTheme="minorHAnsi"/>
          <w:sz w:val="16"/>
          <w:szCs w:val="16"/>
          <w:lang w:val="ru-RU"/>
        </w:rPr>
        <w:t xml:space="preserve">к Решению Совета Качинского муниципального округа от  </w:t>
      </w:r>
      <w:r>
        <w:rPr>
          <w:rFonts w:eastAsia="Calibri" w:eastAsiaTheme="minorHAnsi"/>
          <w:sz w:val="16"/>
          <w:szCs w:val="16"/>
          <w:lang w:val="ru-RU"/>
        </w:rPr>
        <w:t>19.08.</w:t>
      </w:r>
      <w:r>
        <w:rPr>
          <w:rFonts w:eastAsia="Calibri" w:eastAsiaTheme="minorHAnsi"/>
          <w:sz w:val="16"/>
          <w:szCs w:val="16"/>
          <w:lang w:val="ru-RU"/>
        </w:rPr>
        <w:t xml:space="preserve">2019 г. № </w:t>
      </w:r>
      <w:r>
        <w:rPr>
          <w:rFonts w:eastAsia="Calibri" w:eastAsiaTheme="minorHAnsi"/>
          <w:sz w:val="16"/>
          <w:szCs w:val="16"/>
          <w:lang w:val="ru-RU"/>
        </w:rPr>
        <w:t>36/129</w:t>
      </w:r>
      <w:r>
        <w:rPr>
          <w:rFonts w:eastAsia="Calibri" w:eastAsiaTheme="minorHAnsi"/>
          <w:sz w:val="16"/>
          <w:szCs w:val="16"/>
          <w:lang w:val="ru-RU"/>
        </w:rPr>
        <w:t xml:space="preserve"> 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за 1 полугодие 2019г.»                                                                 </w:t>
      </w:r>
    </w:p>
    <w:p>
      <w:pPr>
        <w:pStyle w:val="Normal"/>
        <w:ind w:left="5812" w:hanging="0"/>
        <w:rPr/>
      </w:pPr>
      <w:r>
        <w:rPr>
          <w:rFonts w:eastAsia="Calibri" w:eastAsiaTheme="minorHAnsi"/>
          <w:sz w:val="16"/>
          <w:szCs w:val="16"/>
          <w:lang w:val="ru-RU"/>
        </w:rPr>
        <w:t xml:space="preserve">                                                                         </w:t>
      </w:r>
    </w:p>
    <w:p>
      <w:pPr>
        <w:pStyle w:val="Normal"/>
        <w:ind w:left="5812" w:hanging="0"/>
        <w:rPr/>
      </w:pPr>
      <w:r>
        <w:rPr>
          <w:rFonts w:eastAsia="Calibri" w:eastAsiaTheme="minorHAnsi"/>
          <w:sz w:val="16"/>
          <w:szCs w:val="16"/>
          <w:lang w:val="ru-RU"/>
        </w:rPr>
        <w:t xml:space="preserve">                                                                      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" w:cs="" w:cstheme="minorBidi" w:eastAsiaTheme="minorEastAsia"/>
          <w:b/>
          <w:bCs/>
          <w:color w:val="000000"/>
          <w:sz w:val="24"/>
          <w:szCs w:val="24"/>
          <w:lang w:val="ru-RU" w:eastAsia="ru-RU"/>
        </w:rPr>
        <w:t xml:space="preserve">Плановые значения целевых показателей муниципальной программы «Развитие физической культуры и спорта во внутригородском муниципальном образовании города Севастополя Качинский муниципальный округ» </w:t>
      </w:r>
      <w:r>
        <w:rPr>
          <w:rFonts w:eastAsia="Calibri" w:eastAsiaTheme="minorHAnsi"/>
          <w:b/>
          <w:sz w:val="24"/>
          <w:szCs w:val="24"/>
          <w:lang w:val="ru-RU"/>
        </w:rPr>
        <w:t xml:space="preserve"> в 1 полугодие 2019г.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val="ru-RU"/>
        </w:rPr>
      </w:pPr>
      <w:r>
        <w:rPr>
          <w:rFonts w:eastAsia="Calibri" w:eastAsiaTheme="minorHAnsi"/>
          <w:b/>
          <w:sz w:val="28"/>
          <w:szCs w:val="28"/>
          <w:lang w:val="ru-RU"/>
        </w:rPr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val="ru-RU"/>
        </w:rPr>
      </w:pPr>
      <w:r>
        <w:rPr>
          <w:rFonts w:eastAsia="Calibri" w:eastAsiaTheme="minorHAnsi"/>
          <w:b/>
          <w:sz w:val="28"/>
          <w:szCs w:val="28"/>
          <w:lang w:val="ru-RU"/>
        </w:rPr>
      </w:r>
    </w:p>
    <w:p>
      <w:pPr>
        <w:pStyle w:val="Normal"/>
        <w:spacing w:before="0" w:after="200"/>
        <w:contextualSpacing/>
        <w:jc w:val="center"/>
        <w:rPr>
          <w:rFonts w:ascii="Book Antiqua" w:hAnsi="Book Antiqua"/>
          <w:b/>
          <w:b/>
          <w:lang w:eastAsia="ar-SA"/>
        </w:rPr>
      </w:pPr>
      <w:r>
        <w:rPr>
          <w:rFonts w:ascii="Book Antiqua" w:hAnsi="Book Antiqua"/>
          <w:b/>
          <w:lang w:eastAsia="ar-SA"/>
        </w:rPr>
      </w:r>
    </w:p>
    <w:tbl>
      <w:tblPr>
        <w:tblStyle w:val="a4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3828"/>
        <w:gridCol w:w="1276"/>
        <w:gridCol w:w="1417"/>
        <w:gridCol w:w="1277"/>
        <w:gridCol w:w="1097"/>
      </w:tblGrid>
      <w:tr>
        <w:trPr/>
        <w:tc>
          <w:tcPr>
            <w:tcW w:w="67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eastAsia="Calibri" w:ascii="Book Antiqua" w:hAnsi="Book Antiqua"/>
                <w:b/>
              </w:rPr>
              <w:t xml:space="preserve">№ </w:t>
            </w:r>
            <w:r>
              <w:rPr>
                <w:rFonts w:eastAsia="Calibri" w:ascii="Book Antiqua" w:hAnsi="Book Antiqua"/>
                <w:b/>
              </w:rPr>
              <w:t>п/п</w:t>
            </w:r>
          </w:p>
        </w:tc>
        <w:tc>
          <w:tcPr>
            <w:tcW w:w="382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eastAsia="Calibri" w:ascii="Book Antiqua" w:hAnsi="Book Antiqua"/>
                <w:b/>
              </w:rPr>
              <w:t>Целевой показатель</w:t>
            </w:r>
          </w:p>
        </w:tc>
        <w:tc>
          <w:tcPr>
            <w:tcW w:w="127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eastAsia="Calibri" w:ascii="Book Antiqua" w:hAnsi="Book Antiqua"/>
                <w:b/>
              </w:rPr>
              <w:t>Единица измерения</w:t>
            </w:r>
          </w:p>
        </w:tc>
        <w:tc>
          <w:tcPr>
            <w:tcW w:w="3791" w:type="dxa"/>
            <w:gridSpan w:val="3"/>
            <w:tcBorders/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eastAsia="Calibri" w:ascii="Book Antiqua" w:hAnsi="Book Antiqua"/>
                <w:b/>
              </w:rPr>
              <w:t>Плановые значения целевого показателя в год</w:t>
            </w:r>
          </w:p>
        </w:tc>
      </w:tr>
      <w:tr>
        <w:trPr/>
        <w:tc>
          <w:tcPr>
            <w:tcW w:w="67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Book Antiqua" w:hAnsi="Book Antiqua"/>
                <w:b/>
                <w:b/>
                <w:lang w:eastAsia="ar-SA"/>
              </w:rPr>
            </w:pPr>
            <w:r>
              <w:rPr>
                <w:rFonts w:ascii="Book Antiqua" w:hAnsi="Book Antiqua"/>
                <w:b/>
                <w:lang w:eastAsia="ar-SA"/>
              </w:rPr>
            </w:r>
          </w:p>
        </w:tc>
        <w:tc>
          <w:tcPr>
            <w:tcW w:w="38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Book Antiqua" w:hAnsi="Book Antiqua"/>
                <w:b/>
                <w:b/>
                <w:lang w:eastAsia="ar-SA"/>
              </w:rPr>
            </w:pPr>
            <w:r>
              <w:rPr>
                <w:rFonts w:ascii="Book Antiqua" w:hAnsi="Book Antiqua"/>
                <w:b/>
                <w:lang w:eastAsia="ar-SA"/>
              </w:rPr>
            </w:r>
          </w:p>
        </w:tc>
        <w:tc>
          <w:tcPr>
            <w:tcW w:w="127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Book Antiqua" w:hAnsi="Book Antiqua"/>
                <w:b/>
                <w:b/>
                <w:lang w:eastAsia="ar-SA"/>
              </w:rPr>
            </w:pPr>
            <w:r>
              <w:rPr>
                <w:rFonts w:ascii="Book Antiqua" w:hAnsi="Book Antiqua"/>
                <w:b/>
                <w:lang w:eastAsia="ar-SA"/>
              </w:rPr>
            </w:r>
          </w:p>
        </w:tc>
        <w:tc>
          <w:tcPr>
            <w:tcW w:w="1417" w:type="dxa"/>
            <w:tcBorders/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lang w:val="ru-RU"/>
              </w:rPr>
            </w:pPr>
            <w:r>
              <w:rPr>
                <w:rFonts w:eastAsia="Calibri" w:ascii="Book Antiqua" w:hAnsi="Book Antiqua"/>
                <w:b/>
                <w:lang w:val="ru-RU"/>
              </w:rPr>
              <w:t>план</w:t>
            </w:r>
          </w:p>
        </w:tc>
        <w:tc>
          <w:tcPr>
            <w:tcW w:w="1277" w:type="dxa"/>
            <w:tcBorders/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lang w:val="ru-RU"/>
              </w:rPr>
            </w:pPr>
            <w:r>
              <w:rPr>
                <w:rFonts w:eastAsia="Calibri" w:ascii="Book Antiqua" w:hAnsi="Book Antiqua"/>
                <w:b/>
                <w:lang w:val="ru-RU"/>
              </w:rPr>
              <w:t>факт</w:t>
            </w:r>
          </w:p>
        </w:tc>
        <w:tc>
          <w:tcPr>
            <w:tcW w:w="1097" w:type="dxa"/>
            <w:tcBorders/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eastAsia="Calibri" w:ascii="Book Antiqua" w:hAnsi="Book Antiqua"/>
                <w:b/>
              </w:rPr>
              <w:t>%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ascii="Book Antiqua" w:hAnsi="Book Antiqua"/>
                <w:b/>
                <w:lang w:eastAsia="ar-SA"/>
              </w:rPr>
              <w:t>1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ascii="Book Antiqua" w:hAnsi="Book Antiqua"/>
                <w:b/>
                <w:lang w:eastAsia="ar-SA"/>
              </w:rPr>
              <w:t>2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ascii="Book Antiqua" w:hAnsi="Book Antiqua"/>
                <w:b/>
                <w:lang w:eastAsia="ar-SA"/>
              </w:rPr>
              <w:t>3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ascii="Book Antiqua" w:hAnsi="Book Antiqua"/>
                <w:b/>
                <w:lang w:eastAsia="ar-SA"/>
              </w:rPr>
              <w:t>4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ascii="Book Antiqua" w:hAnsi="Book Antiqua"/>
                <w:b/>
                <w:lang w:eastAsia="ar-SA"/>
              </w:rPr>
              <w:t>5</w:t>
            </w:r>
          </w:p>
        </w:tc>
        <w:tc>
          <w:tcPr>
            <w:tcW w:w="1097" w:type="dxa"/>
            <w:tcBorders/>
            <w:shd w:fill="auto" w:val="clear"/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ascii="Book Antiqua" w:hAnsi="Book Antiqua"/>
                <w:b/>
                <w:lang w:eastAsia="ar-SA"/>
              </w:rPr>
              <w:t>6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ascii="Book Antiqua" w:hAnsi="Book Antiqua"/>
                <w:lang w:eastAsia="ar-SA"/>
              </w:rPr>
              <w:t>1</w:t>
            </w:r>
          </w:p>
        </w:tc>
        <w:tc>
          <w:tcPr>
            <w:tcW w:w="382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contextualSpacing/>
              <w:rPr/>
            </w:pPr>
            <w:r>
              <w:rPr>
                <w:rFonts w:ascii="Book Antiqua" w:hAnsi="Book Antiqua"/>
              </w:rPr>
              <w:t>Количество участников спортивных мероприятий (дети / родители)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ok Antiqua" w:hAnsi="Book Antiqua" w:eastAsia="Calibri"/>
              </w:rPr>
            </w:pPr>
            <w:r>
              <w:rPr>
                <w:rFonts w:eastAsia="Calibri" w:ascii="Book Antiqua" w:hAnsi="Book Antiqua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 w:ascii="Book Antiqua" w:hAnsi="Book Antiqua"/>
              </w:rPr>
              <w:t>чел.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 w:ascii="Book Antiqua" w:hAnsi="Book Antiqua"/>
              </w:rPr>
              <w:t>1060/560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 w:ascii="Book Antiqua" w:hAnsi="Book Antiqua"/>
              </w:rPr>
              <w:t>321/12</w:t>
            </w:r>
          </w:p>
        </w:tc>
        <w:tc>
          <w:tcPr>
            <w:tcW w:w="109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 w:ascii="Book Antiqua" w:hAnsi="Book Antiqua"/>
              </w:rPr>
              <w:t>30,3/2,14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ascii="Book Antiqua" w:hAnsi="Book Antiqua"/>
                <w:lang w:eastAsia="ar-SA"/>
              </w:rPr>
              <w:t>2</w:t>
            </w:r>
          </w:p>
        </w:tc>
        <w:tc>
          <w:tcPr>
            <w:tcW w:w="382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contextualSpacing/>
              <w:rPr/>
            </w:pPr>
            <w:r>
              <w:rPr>
                <w:rFonts w:ascii="Book Antiqua" w:hAnsi="Book Antiqua"/>
              </w:rPr>
              <w:t>Удельный вес участников, посетивших спортивно-массовые мероприятия от общей численности населения в возрасте до 18 лет (общая численность  населения в возрасте до 18 лет – 1929 чел.)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ascii="Book Antiqua" w:hAnsi="Book Antiqua"/>
              </w:rPr>
              <w:t>%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ascii="Book Antiqua" w:hAnsi="Book Antiqua"/>
              </w:rPr>
              <w:t>50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109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ascii="Book Antiqua" w:hAnsi="Book Antiqua"/>
              </w:rPr>
              <w:t>24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ascii="Book Antiqua" w:hAnsi="Book Antiqua"/>
                <w:lang w:eastAsia="ar-SA"/>
              </w:rPr>
              <w:t>3</w:t>
            </w:r>
          </w:p>
        </w:tc>
        <w:tc>
          <w:tcPr>
            <w:tcW w:w="382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contextualSpacing/>
              <w:rPr/>
            </w:pPr>
            <w:r>
              <w:rPr>
                <w:rFonts w:ascii="Book Antiqua" w:hAnsi="Book Antiqua"/>
              </w:rPr>
              <w:t xml:space="preserve">Среднее количество проводимых мероприятий в год 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ascii="Book Antiqua" w:hAnsi="Book Antiqua"/>
              </w:rPr>
              <w:t>единиц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09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ascii="Book Antiqua" w:hAnsi="Book Antiqua"/>
              </w:rPr>
              <w:t>14,3</w:t>
            </w:r>
          </w:p>
        </w:tc>
      </w:tr>
      <w:tr>
        <w:trPr>
          <w:trHeight w:val="534" w:hRule="atLeast"/>
        </w:trPr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ascii="Book Antiqua" w:hAnsi="Book Antiqua"/>
                <w:lang w:eastAsia="ar-SA"/>
              </w:rPr>
              <w:t>4</w:t>
            </w:r>
          </w:p>
        </w:tc>
        <w:tc>
          <w:tcPr>
            <w:tcW w:w="3828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Book Antiqua" w:hAnsi="Book Antiqua"/>
              </w:rPr>
              <w:t>Освоение средств, выделенных для реализации программы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Book Antiqua" w:hAnsi="Book Antiqua"/>
              </w:rPr>
              <w:t>%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10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ru-RU"/>
              </w:rPr>
              <w:t>-</w:t>
            </w:r>
          </w:p>
        </w:tc>
      </w:tr>
    </w:tbl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ind w:firstLine="5812"/>
        <w:rPr/>
      </w:pPr>
      <w:r>
        <w:rPr>
          <w:rFonts w:eastAsia="Calibri" w:eastAsiaTheme="minorHAnsi"/>
          <w:sz w:val="16"/>
          <w:szCs w:val="16"/>
          <w:lang w:val="ru-RU"/>
        </w:rPr>
        <w:t>Приложение11</w:t>
      </w:r>
    </w:p>
    <w:p>
      <w:pPr>
        <w:pStyle w:val="Normal"/>
        <w:ind w:left="5812" w:hanging="0"/>
        <w:rPr/>
      </w:pPr>
      <w:r>
        <w:rPr>
          <w:rFonts w:eastAsia="Calibri" w:eastAsiaTheme="minorHAnsi"/>
          <w:sz w:val="16"/>
          <w:szCs w:val="16"/>
          <w:lang w:val="ru-RU"/>
        </w:rPr>
        <w:t xml:space="preserve">к Решению Совета Качинского муниципального округа от  </w:t>
      </w:r>
      <w:r>
        <w:rPr>
          <w:rFonts w:eastAsia="Calibri" w:eastAsiaTheme="minorHAnsi"/>
          <w:sz w:val="16"/>
          <w:szCs w:val="16"/>
          <w:lang w:val="ru-RU"/>
        </w:rPr>
        <w:t>19.08.</w:t>
      </w:r>
      <w:r>
        <w:rPr>
          <w:rFonts w:eastAsia="Calibri" w:eastAsiaTheme="minorHAnsi"/>
          <w:sz w:val="16"/>
          <w:szCs w:val="16"/>
          <w:lang w:val="ru-RU"/>
        </w:rPr>
        <w:t xml:space="preserve">2019 г. № </w:t>
      </w:r>
      <w:r>
        <w:rPr>
          <w:rFonts w:eastAsia="Calibri" w:eastAsiaTheme="minorHAnsi"/>
          <w:sz w:val="16"/>
          <w:szCs w:val="16"/>
          <w:lang w:val="ru-RU"/>
        </w:rPr>
        <w:t>36/129</w:t>
      </w:r>
      <w:r>
        <w:rPr>
          <w:rFonts w:eastAsia="Calibri" w:eastAsiaTheme="minorHAnsi"/>
          <w:sz w:val="16"/>
          <w:szCs w:val="16"/>
          <w:lang w:val="ru-RU"/>
        </w:rPr>
        <w:t xml:space="preserve"> 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за 1 полугодие 2019г.»                                                           </w:t>
      </w:r>
    </w:p>
    <w:p>
      <w:pPr>
        <w:pStyle w:val="Normal"/>
        <w:ind w:left="5812" w:hanging="0"/>
        <w:rPr/>
      </w:pPr>
      <w:r>
        <w:rPr>
          <w:rFonts w:eastAsia="Calibri" w:eastAsiaTheme="minorHAnsi"/>
          <w:sz w:val="16"/>
          <w:szCs w:val="16"/>
          <w:lang w:val="ru-RU"/>
        </w:rPr>
        <w:t xml:space="preserve">                                                                       </w:t>
      </w:r>
    </w:p>
    <w:p>
      <w:pPr>
        <w:pStyle w:val="Normal"/>
        <w:jc w:val="center"/>
        <w:rPr/>
      </w:pPr>
      <w:r>
        <w:rPr>
          <w:rFonts w:eastAsia="Calibri" w:eastAsiaTheme="minorHAnsi"/>
          <w:b/>
          <w:sz w:val="28"/>
          <w:szCs w:val="28"/>
          <w:lang w:val="ru-RU"/>
        </w:rPr>
        <w:t xml:space="preserve">Отчёт </w:t>
      </w:r>
    </w:p>
    <w:p>
      <w:pPr>
        <w:pStyle w:val="Normal"/>
        <w:jc w:val="center"/>
        <w:rPr/>
      </w:pPr>
      <w:r>
        <w:rPr>
          <w:rFonts w:eastAsia="Calibri" w:eastAsiaTheme="minorHAnsi"/>
          <w:b/>
          <w:sz w:val="28"/>
          <w:szCs w:val="28"/>
          <w:lang w:val="ru-RU"/>
        </w:rPr>
        <w:t xml:space="preserve">Об исполнении муниципальной программы </w:t>
      </w:r>
      <w:r>
        <w:rPr>
          <w:rFonts w:ascii="Book Antiqua" w:hAnsi="Book Antiqua"/>
          <w:b/>
          <w:sz w:val="28"/>
          <w:szCs w:val="28"/>
          <w:lang w:val="ru-RU"/>
        </w:rPr>
        <w:t>«У</w:t>
      </w:r>
      <w:r>
        <w:rPr>
          <w:b/>
          <w:sz w:val="28"/>
          <w:szCs w:val="28"/>
          <w:lang w:val="ru-RU"/>
        </w:rPr>
        <w:t xml:space="preserve">правление и содержание муниципального имущества внутригородского муниципального образования города Севастополя Качинский муниципальный округ » </w:t>
      </w:r>
      <w:r>
        <w:rPr>
          <w:rFonts w:eastAsia="Calibri" w:eastAsiaTheme="minorHAnsi"/>
          <w:b/>
          <w:sz w:val="28"/>
          <w:szCs w:val="28"/>
          <w:lang w:val="ru-RU"/>
        </w:rPr>
        <w:t>за 1 полугодие 2019г.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val="ru-RU"/>
        </w:rPr>
      </w:pPr>
      <w:r>
        <w:rPr>
          <w:rFonts w:eastAsia="Calibri" w:eastAsiaTheme="minorHAnsi"/>
          <w:b/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rFonts w:eastAsia="Calibri" w:eastAsiaTheme="minorHAnsi"/>
          <w:b/>
          <w:sz w:val="24"/>
          <w:szCs w:val="24"/>
          <w:lang w:val="ru-RU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>
      <w:pPr>
        <w:pStyle w:val="Normal"/>
        <w:jc w:val="right"/>
        <w:rPr/>
      </w:pPr>
      <w:r>
        <w:rPr>
          <w:rFonts w:eastAsia="Calibri" w:eastAsiaTheme="minorHAnsi"/>
        </w:rPr>
        <w:t>Тыс.руб.</w:t>
      </w:r>
    </w:p>
    <w:tbl>
      <w:tblPr>
        <w:tblStyle w:val="1"/>
        <w:tblW w:w="9497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78"/>
        <w:gridCol w:w="2807"/>
        <w:gridCol w:w="849"/>
        <w:gridCol w:w="1133"/>
        <w:gridCol w:w="1"/>
        <w:gridCol w:w="2129"/>
      </w:tblGrid>
      <w:tr>
        <w:trPr>
          <w:trHeight w:val="676" w:hRule="atLeast"/>
        </w:trPr>
        <w:tc>
          <w:tcPr>
            <w:tcW w:w="257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Наименование муниципальной программы, подпрограммы</w:t>
            </w:r>
          </w:p>
        </w:tc>
        <w:tc>
          <w:tcPr>
            <w:tcW w:w="280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Источники финансирования</w:t>
            </w:r>
          </w:p>
        </w:tc>
        <w:tc>
          <w:tcPr>
            <w:tcW w:w="198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Январь-июнь</w:t>
            </w:r>
          </w:p>
        </w:tc>
        <w:tc>
          <w:tcPr>
            <w:tcW w:w="2129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% исполнения</w:t>
            </w:r>
          </w:p>
        </w:tc>
      </w:tr>
      <w:tr>
        <w:trPr>
          <w:trHeight w:val="585" w:hRule="atLeast"/>
        </w:trPr>
        <w:tc>
          <w:tcPr>
            <w:tcW w:w="257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left"/>
              <w:rPr>
                <w:rFonts w:ascii="Cambria" w:hAnsi="Cambria" w:eastAsia="Calibri" w:cs="Mangal" w:eastAsiaTheme="minorHAnsi"/>
                <w:b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Mangal" w:eastAsiaTheme="minorHAnsi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80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left"/>
              <w:rPr>
                <w:rFonts w:ascii="Cambria" w:hAnsi="Cambria" w:eastAsia="Calibri" w:cs="Mangal" w:eastAsiaTheme="minorHAnsi"/>
                <w:b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Mangal" w:eastAsiaTheme="minorHAnsi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18"/>
                <w:szCs w:val="18"/>
                <w:lang w:val="ru-RU" w:eastAsia="en-US" w:bidi="ar-SA"/>
              </w:rPr>
              <w:t>план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18"/>
                <w:szCs w:val="18"/>
                <w:lang w:val="ru-RU" w:eastAsia="en-US" w:bidi="ar-SA"/>
              </w:rPr>
              <w:t>факт</w:t>
            </w:r>
          </w:p>
        </w:tc>
        <w:tc>
          <w:tcPr>
            <w:tcW w:w="213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18"/>
                <w:szCs w:val="18"/>
                <w:lang w:val="ru-RU" w:eastAsia="en-US" w:bidi="ar-SA"/>
              </w:rPr>
              <w:t>план</w:t>
            </w:r>
          </w:p>
        </w:tc>
      </w:tr>
      <w:tr>
        <w:trPr>
          <w:trHeight w:val="195" w:hRule="atLeast"/>
        </w:trPr>
        <w:tc>
          <w:tcPr>
            <w:tcW w:w="2578" w:type="dxa"/>
            <w:vMerge w:val="restart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en-US"/>
              </w:rPr>
            </w:pPr>
            <w:r>
              <w:rPr>
                <w:rFonts w:eastAsia="NSimSun" w:cs="Mangal" w:ascii="Cambria" w:hAnsi="Cambria"/>
                <w:b w:val="false"/>
                <w:bCs w:val="false"/>
                <w:i w:val="false"/>
                <w:iCs w:val="false"/>
                <w:color w:val="365F91"/>
                <w:kern w:val="0"/>
                <w:sz w:val="20"/>
                <w:szCs w:val="20"/>
                <w:lang w:val="ru-RU" w:eastAsia="en-US" w:bidi="ar-SA"/>
              </w:rPr>
              <w:t>«Управление и содержание муниципального имущества внутригородского муниципального образования города Севастополя Качинский муниципальный округ»</w:t>
            </w:r>
          </w:p>
        </w:tc>
        <w:tc>
          <w:tcPr>
            <w:tcW w:w="2807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Всего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170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2130" w:type="dxa"/>
            <w:gridSpan w:val="2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257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left"/>
              <w:rPr>
                <w:rFonts w:ascii="Cambria" w:hAnsi="Cambria" w:eastAsia="Calibri" w:cs="Mangal" w:eastAsiaTheme="minorHAnsi"/>
                <w:b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Mangal" w:eastAsiaTheme="minorHAnsi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807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Местный бюджет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170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2130" w:type="dxa"/>
            <w:gridSpan w:val="2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-</w:t>
            </w:r>
          </w:p>
        </w:tc>
      </w:tr>
      <w:tr>
        <w:trPr>
          <w:trHeight w:val="1334" w:hRule="atLeast"/>
        </w:trPr>
        <w:tc>
          <w:tcPr>
            <w:tcW w:w="257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left"/>
              <w:rPr>
                <w:rFonts w:ascii="Cambria" w:hAnsi="Cambria" w:eastAsia="Calibri" w:cs="Mangal" w:eastAsiaTheme="minorHAnsi"/>
                <w:b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Mangal" w:eastAsiaTheme="minorHAnsi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807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Иные источники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2130" w:type="dxa"/>
            <w:gridSpan w:val="2"/>
            <w:tcBorders/>
            <w:shd w:fill="auto" w:val="clear"/>
          </w:tcPr>
          <w:p>
            <w:pPr>
              <w:pStyle w:val="Normal"/>
              <w:keepNext w:val="true"/>
              <w:keepLines/>
              <w:widowControl/>
              <w:overflowPunct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NSimSun" w:cs="Mangal" w:ascii="Cambria" w:hAnsi="Cambria"/>
                <w:b/>
                <w:bCs/>
                <w:color w:val="365F91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</w:tbl>
    <w:p>
      <w:pPr>
        <w:pStyle w:val="Normal"/>
        <w:jc w:val="both"/>
        <w:rPr/>
      </w:pPr>
      <w:r>
        <w:rPr>
          <w:rFonts w:eastAsia="Calibri" w:cs="" w:ascii="Calibri" w:hAnsi="Calibri" w:eastAsiaTheme="minorHAnsi"/>
          <w:sz w:val="28"/>
          <w:szCs w:val="28"/>
          <w:lang w:val="ru-RU" w:eastAsia="ru-RU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" w:cs="" w:cstheme="minorBidi" w:eastAsiaTheme="minorEastAsia"/>
          <w:sz w:val="24"/>
          <w:szCs w:val="24"/>
          <w:lang w:val="ru-RU" w:eastAsia="ru-RU"/>
        </w:rPr>
        <w:tab/>
        <w:t>Из средств муниципальной программы планируется оплатить муниципальный контракт на содержание общественного туалета, находящегося по адресу г.Севастополь, п.Кача, ул.Первомайская, 3-Г.</w:t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jc w:val="both"/>
        <w:rPr/>
      </w:pPr>
      <w:r>
        <w:rPr>
          <w:rFonts w:eastAsia="" w:cs="" w:cstheme="minorBidi" w:eastAsiaTheme="minorEastAsia"/>
          <w:sz w:val="24"/>
          <w:szCs w:val="24"/>
          <w:lang w:val="ru-RU" w:eastAsia="ru-RU"/>
        </w:rPr>
        <w:tab/>
      </w:r>
    </w:p>
    <w:p>
      <w:pPr>
        <w:pStyle w:val="Normal"/>
        <w:jc w:val="both"/>
        <w:rPr>
          <w:rFonts w:ascii="Calibri" w:hAnsi="Calibri" w:eastAsia="" w:cs="" w:asciiTheme="minorHAnsi" w:cstheme="minorBidi" w:eastAsiaTheme="minorEastAsia" w:hAnsiTheme="minorHAnsi"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both"/>
        <w:rPr>
          <w:rFonts w:ascii="Calibri" w:hAnsi="Calibri" w:eastAsia="" w:cs="" w:asciiTheme="minorHAnsi" w:cstheme="minorBidi" w:eastAsiaTheme="minorEastAsia" w:hAnsiTheme="minorHAnsi"/>
          <w:b/>
          <w:b/>
          <w:sz w:val="24"/>
          <w:szCs w:val="24"/>
          <w:lang w:val="ru-RU" w:eastAsia="ru-RU"/>
        </w:rPr>
      </w:pPr>
      <w:r>
        <w:rPr>
          <w:rFonts w:eastAsia="" w:cs="" w:cstheme="minorBidi" w:eastAsiaTheme="minorEastAsia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eastAsia="Calibri" w:cs="" w:eastAsiaTheme="minorHAnsi"/>
          <w:b/>
          <w:b/>
          <w:sz w:val="24"/>
          <w:szCs w:val="24"/>
          <w:lang w:val="ru-RU" w:eastAsia="ru-RU"/>
        </w:rPr>
      </w:pPr>
      <w:r>
        <w:rPr>
          <w:rFonts w:eastAsia="Calibri" w:cs="" w:eastAsiaTheme="minorHAnsi" w:ascii="Calibri" w:hAnsi="Calibri"/>
          <w:b/>
          <w:sz w:val="24"/>
          <w:szCs w:val="24"/>
          <w:lang w:val="ru-RU" w:eastAsia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>
          <w:rFonts w:eastAsia="Calibri" w:eastAsiaTheme="minorHAnsi"/>
          <w:sz w:val="16"/>
          <w:szCs w:val="16"/>
          <w:lang w:val="ru-RU"/>
        </w:rPr>
      </w:pPr>
      <w:r>
        <w:rPr>
          <w:rFonts w:eastAsia="Calibri" w:eastAsiaTheme="minorHAnsi"/>
          <w:sz w:val="16"/>
          <w:szCs w:val="16"/>
          <w:lang w:val="ru-RU"/>
        </w:rPr>
      </w:r>
    </w:p>
    <w:p>
      <w:pPr>
        <w:pStyle w:val="Normal"/>
        <w:ind w:firstLine="5812"/>
        <w:rPr/>
      </w:pPr>
      <w:r>
        <w:rPr>
          <w:rFonts w:eastAsia="Calibri" w:eastAsiaTheme="minorHAnsi"/>
          <w:sz w:val="16"/>
          <w:szCs w:val="16"/>
          <w:lang w:val="ru-RU"/>
        </w:rPr>
        <w:t>Приложение 12</w:t>
      </w:r>
    </w:p>
    <w:p>
      <w:pPr>
        <w:pStyle w:val="Normal"/>
        <w:ind w:left="5812" w:hanging="0"/>
        <w:rPr/>
      </w:pPr>
      <w:r>
        <w:rPr>
          <w:rFonts w:eastAsia="Calibri" w:eastAsiaTheme="minorHAnsi"/>
          <w:sz w:val="16"/>
          <w:szCs w:val="16"/>
          <w:lang w:val="ru-RU"/>
        </w:rPr>
        <w:t xml:space="preserve">к Решению Совета Качинского муниципального округа от  </w:t>
      </w:r>
      <w:r>
        <w:rPr>
          <w:rFonts w:eastAsia="Calibri" w:eastAsiaTheme="minorHAnsi"/>
          <w:sz w:val="16"/>
          <w:szCs w:val="16"/>
          <w:lang w:val="ru-RU"/>
        </w:rPr>
        <w:t>19.08.</w:t>
      </w:r>
      <w:r>
        <w:rPr>
          <w:rFonts w:eastAsia="Calibri" w:eastAsiaTheme="minorHAnsi"/>
          <w:sz w:val="16"/>
          <w:szCs w:val="16"/>
          <w:lang w:val="ru-RU"/>
        </w:rPr>
        <w:t xml:space="preserve">2019 г. № </w:t>
      </w:r>
      <w:r>
        <w:rPr>
          <w:rFonts w:eastAsia="Calibri" w:eastAsiaTheme="minorHAnsi"/>
          <w:sz w:val="16"/>
          <w:szCs w:val="16"/>
          <w:lang w:val="ru-RU"/>
        </w:rPr>
        <w:t>36/129</w:t>
      </w:r>
      <w:r>
        <w:rPr>
          <w:rFonts w:eastAsia="Calibri" w:eastAsiaTheme="minorHAnsi"/>
          <w:sz w:val="16"/>
          <w:szCs w:val="16"/>
          <w:lang w:val="ru-RU"/>
        </w:rPr>
        <w:t xml:space="preserve"> 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за 1 полугодие 2019г.»                                                                </w:t>
      </w:r>
    </w:p>
    <w:p>
      <w:pPr>
        <w:pStyle w:val="Normal"/>
        <w:ind w:left="5812" w:hanging="0"/>
        <w:rPr/>
      </w:pPr>
      <w:r>
        <w:rPr>
          <w:rFonts w:eastAsia="Calibri" w:eastAsiaTheme="minorHAnsi"/>
          <w:sz w:val="16"/>
          <w:szCs w:val="16"/>
          <w:lang w:val="ru-RU"/>
        </w:rPr>
        <w:t xml:space="preserve">                                                                       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Плановые значения целевых показателей муниципальной программы </w:t>
      </w:r>
      <w:r>
        <w:rPr>
          <w:rFonts w:cs="Arial"/>
          <w:b/>
          <w:sz w:val="24"/>
          <w:szCs w:val="24"/>
        </w:rPr>
        <w:t>«Управление и содержание муниципального имущества внутригородского муниципального образования города Севастополя Качинский муниципальный округ»</w:t>
      </w:r>
    </w:p>
    <w:p>
      <w:pPr>
        <w:pStyle w:val="Normal"/>
        <w:shd w:val="clear" w:color="auto" w:fill="FFFFFF"/>
        <w:tabs>
          <w:tab w:val="clear" w:pos="709"/>
          <w:tab w:val="left" w:pos="6217" w:leader="none"/>
        </w:tabs>
        <w:rPr/>
      </w:pPr>
      <w:r>
        <w:rPr>
          <w:rFonts w:ascii="Book Antiqua" w:hAnsi="Book Antiqua"/>
          <w:b/>
          <w:sz w:val="28"/>
          <w:szCs w:val="28"/>
        </w:rPr>
        <w:tab/>
      </w:r>
    </w:p>
    <w:tbl>
      <w:tblPr>
        <w:tblStyle w:val="a4"/>
        <w:tblW w:w="9075" w:type="dxa"/>
        <w:jc w:val="left"/>
        <w:tblInd w:w="42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2"/>
        <w:gridCol w:w="3375"/>
        <w:gridCol w:w="1563"/>
        <w:gridCol w:w="1187"/>
        <w:gridCol w:w="1189"/>
        <w:gridCol w:w="688"/>
      </w:tblGrid>
      <w:tr>
        <w:trPr/>
        <w:tc>
          <w:tcPr>
            <w:tcW w:w="1072" w:type="dxa"/>
            <w:vMerge w:val="restart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75" w:type="dxa"/>
            <w:vMerge w:val="restart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1563" w:type="dxa"/>
            <w:vMerge w:val="restart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064" w:type="dxa"/>
            <w:gridSpan w:val="3"/>
            <w:tcBorders/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Плановые значения целевого показателя</w:t>
            </w:r>
          </w:p>
        </w:tc>
      </w:tr>
      <w:tr>
        <w:trPr/>
        <w:tc>
          <w:tcPr>
            <w:tcW w:w="1072" w:type="dxa"/>
            <w:vMerge w:val="continue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</w:r>
          </w:p>
        </w:tc>
        <w:tc>
          <w:tcPr>
            <w:tcW w:w="3375" w:type="dxa"/>
            <w:vMerge w:val="continue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</w:r>
          </w:p>
        </w:tc>
        <w:tc>
          <w:tcPr>
            <w:tcW w:w="1563" w:type="dxa"/>
            <w:vMerge w:val="continue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</w:r>
          </w:p>
        </w:tc>
        <w:tc>
          <w:tcPr>
            <w:tcW w:w="1187" w:type="dxa"/>
            <w:tcBorders/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ru-RU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89" w:type="dxa"/>
            <w:tcBorders/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ru-RU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688" w:type="dxa"/>
            <w:tcBorders/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%</w:t>
            </w:r>
          </w:p>
        </w:tc>
      </w:tr>
      <w:tr>
        <w:trPr/>
        <w:tc>
          <w:tcPr>
            <w:tcW w:w="107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33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/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1189" w:type="dxa"/>
            <w:tcBorders/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688" w:type="dxa"/>
            <w:tcBorders/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ascii="Book Antiqua" w:hAnsi="Book Antiqua"/>
                <w:b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107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3375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>
                <w:rFonts w:cs="Book Antiqua" w:ascii="Book Antiqua" w:hAnsi="Book Antiqua"/>
                <w:b w:val="false"/>
                <w:bCs w:val="false"/>
                <w:i w:val="false"/>
                <w:iCs w:val="false"/>
                <w:color w:val="000000"/>
              </w:rPr>
              <w:t>Содержание и эксплуатация муниципального имущества</w:t>
            </w:r>
          </w:p>
        </w:tc>
        <w:tc>
          <w:tcPr>
            <w:tcW w:w="15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Book Antiqua" w:ascii="Book Antiqua" w:hAnsi="Book Antiqua"/>
                <w:color w:val="000000"/>
              </w:rPr>
              <w:t>Шт.</w:t>
            </w:r>
          </w:p>
        </w:tc>
        <w:tc>
          <w:tcPr>
            <w:tcW w:w="1187" w:type="dxa"/>
            <w:tcBorders/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1189" w:type="dxa"/>
            <w:tcBorders/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688" w:type="dxa"/>
            <w:tcBorders/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</w:tr>
    </w:tbl>
    <w:p>
      <w:pPr>
        <w:pStyle w:val="Normal"/>
        <w:jc w:val="center"/>
        <w:rPr>
          <w:rFonts w:ascii="Book Antiqua" w:hAnsi="Book Antiqua"/>
          <w:b/>
          <w:b/>
          <w:lang w:eastAsia="ar-SA"/>
        </w:rPr>
      </w:pPr>
      <w:r>
        <w:rPr>
          <w:rFonts w:ascii="Book Antiqua" w:hAnsi="Book Antiqua"/>
          <w:b/>
          <w:lang w:eastAsia="ar-SA"/>
        </w:rPr>
      </w:r>
    </w:p>
    <w:p>
      <w:pPr>
        <w:pStyle w:val="Normal"/>
        <w:spacing w:before="0" w:after="200"/>
        <w:contextualSpacing/>
        <w:jc w:val="center"/>
        <w:rPr/>
      </w:pPr>
      <w:r>
        <w:rPr/>
      </w:r>
    </w:p>
    <w:sectPr>
      <w:type w:val="nextPage"/>
      <w:pgSz w:w="11920" w:h="16838"/>
      <w:pgMar w:left="1020" w:right="637" w:header="0" w:top="54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Book Antiqu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64cf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NSimSun" w:cs="Mangal"/>
      <w:b/>
      <w:bCs/>
      <w:color w:val="365F91"/>
      <w:sz w:val="28"/>
      <w:szCs w:val="28"/>
    </w:rPr>
  </w:style>
  <w:style w:type="paragraph" w:styleId="5">
    <w:name w:val="Heading 5"/>
    <w:basedOn w:val="Normal"/>
    <w:next w:val="Normal"/>
    <w:qFormat/>
    <w:pPr>
      <w:spacing w:lineRule="auto" w:line="240" w:before="240" w:after="60"/>
      <w:outlineLvl w:val="4"/>
    </w:pPr>
    <w:rPr>
      <w:rFonts w:ascii="Times New Roman" w:hAnsi="Times New Roman" w:eastAsia="Calibri" w:cs="Times New Roman"/>
      <w:b/>
      <w:bCs/>
      <w:i/>
      <w:iCs/>
      <w:sz w:val="26"/>
      <w:szCs w:val="26"/>
      <w:lang w:eastAsia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Без интервала Знак"/>
    <w:link w:val="a4"/>
    <w:uiPriority w:val="1"/>
    <w:qFormat/>
    <w:locked/>
    <w:rsid w:val="008d07f3"/>
    <w:rPr>
      <w:rFonts w:ascii="Calibri" w:hAnsi="Calibri" w:cs="Calibri"/>
      <w:lang w:eastAsia="ru-RU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8d07f3"/>
    <w:rPr>
      <w:rFonts w:ascii="Tahoma" w:hAnsi="Tahoma" w:eastAsia="Times New Roman" w:cs="Tahoma"/>
      <w:sz w:val="16"/>
      <w:szCs w:val="16"/>
      <w:lang w:val="en-US"/>
    </w:rPr>
  </w:style>
  <w:style w:type="character" w:styleId="ListLabel11">
    <w:name w:val="ListLabel 11"/>
    <w:qFormat/>
    <w:rPr>
      <w:rFonts w:ascii="Times New Roman" w:hAnsi="Times New Roman" w:cs="Times New Roman"/>
      <w:color w:val="000000"/>
      <w:sz w:val="28"/>
      <w:szCs w:val="28"/>
    </w:rPr>
  </w:style>
  <w:style w:type="character" w:styleId="51">
    <w:name w:val="Основной текст (5)_"/>
    <w:basedOn w:val="DefaultParagraphFont"/>
    <w:qFormat/>
    <w:rPr>
      <w:highlight w:val="white"/>
    </w:rPr>
  </w:style>
  <w:style w:type="character" w:styleId="Style14">
    <w:name w:val="Символ нумерации"/>
    <w:qFormat/>
    <w:rPr/>
  </w:style>
  <w:style w:type="character" w:styleId="ListLabel10">
    <w:name w:val="ListLabel 10"/>
    <w:qFormat/>
    <w:rPr>
      <w:rFonts w:ascii="Times New Roman" w:hAnsi="Times New Roman" w:cs="Times New Roman"/>
      <w:color w:val="000000"/>
      <w:sz w:val="24"/>
      <w:szCs w:val="24"/>
    </w:rPr>
  </w:style>
  <w:style w:type="character" w:styleId="ListLabel9">
    <w:name w:val="ListLabel 9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11">
    <w:name w:val="Текст Знак1"/>
    <w:basedOn w:val="DefaultParagraphFont"/>
    <w:qFormat/>
    <w:rPr>
      <w:rFonts w:ascii="Consolas" w:hAnsi="Consolas" w:cs="Consolas"/>
      <w:sz w:val="21"/>
      <w:szCs w:val="21"/>
    </w:rPr>
  </w:style>
  <w:style w:type="character" w:styleId="Style15">
    <w:name w:val="Текст Знак"/>
    <w:qFormat/>
    <w:rPr>
      <w:rFonts w:ascii="Courier New" w:hAnsi="Courier New" w:cs="Courier New"/>
    </w:rPr>
  </w:style>
  <w:style w:type="character" w:styleId="Style16">
    <w:name w:val="Гипертекстовая ссылка"/>
    <w:basedOn w:val="DefaultParagraphFont"/>
    <w:qFormat/>
    <w:rPr>
      <w:color w:val="106BBE"/>
    </w:rPr>
  </w:style>
  <w:style w:type="character" w:styleId="Style17">
    <w:name w:val="Выделение"/>
    <w:basedOn w:val="DefaultParagraphFont"/>
    <w:qFormat/>
    <w:rPr>
      <w:i/>
      <w:iCs/>
    </w:rPr>
  </w:style>
  <w:style w:type="character" w:styleId="Style18">
    <w:name w:val="Нижний колонтитул Знак"/>
    <w:basedOn w:val="DefaultParagraphFont"/>
    <w:qFormat/>
    <w:rPr/>
  </w:style>
  <w:style w:type="character" w:styleId="Style19">
    <w:name w:val="Верхний колонтитул Знак"/>
    <w:basedOn w:val="DefaultParagraphFont"/>
    <w:qFormat/>
    <w:rPr/>
  </w:style>
  <w:style w:type="character" w:styleId="12">
    <w:name w:val="Заголовок 1 Знак"/>
    <w:basedOn w:val="DefaultParagraphFont"/>
    <w:qFormat/>
    <w:rPr>
      <w:rFonts w:ascii="Cambria" w:hAnsi="Cambria" w:eastAsia="NSimSun" w:cs="Mangal"/>
      <w:b/>
      <w:bCs/>
      <w:color w:val="365F91"/>
      <w:sz w:val="28"/>
      <w:szCs w:val="28"/>
    </w:rPr>
  </w:style>
  <w:style w:type="character" w:styleId="Style20">
    <w:name w:val="Интернет-ссылка"/>
    <w:basedOn w:val="DefaultParagraphFont"/>
    <w:rPr>
      <w:color w:val="0000FF"/>
      <w:u w:val="single"/>
    </w:rPr>
  </w:style>
  <w:style w:type="character" w:styleId="52">
    <w:name w:val="Заголовок 5 Знак"/>
    <w:basedOn w:val="DefaultParagraphFont"/>
    <w:qFormat/>
    <w:rPr>
      <w:rFonts w:ascii="Times New Roman" w:hAnsi="Times New Roman" w:eastAsia="Calibri" w:cs="Times New Roman"/>
      <w:b/>
      <w:bCs/>
      <w:i/>
      <w:iCs/>
      <w:sz w:val="26"/>
      <w:szCs w:val="26"/>
      <w:lang w:eastAsia="uk-UA"/>
    </w:rPr>
  </w:style>
  <w:style w:type="character" w:styleId="Appleconvertedspace">
    <w:name w:val="apple-converted-space"/>
    <w:basedOn w:val="DefaultParagraphFont"/>
    <w:qFormat/>
    <w:rPr/>
  </w:style>
  <w:style w:type="character" w:styleId="Highlight">
    <w:name w:val="highlight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a3"/>
    <w:uiPriority w:val="1"/>
    <w:qFormat/>
    <w:rsid w:val="008d07f3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d07f3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d07f3"/>
    <w:pPr/>
    <w:rPr>
      <w:rFonts w:ascii="Tahoma" w:hAnsi="Tahoma" w:cs="Tahoma"/>
      <w:sz w:val="16"/>
      <w:szCs w:val="16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Title">
    <w:name w:val="ConsPlusTitle"/>
    <w:qFormat/>
    <w:pPr>
      <w:widowControl w:val="false"/>
      <w:overflowPunct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53">
    <w:name w:val="Основной текст (5)"/>
    <w:basedOn w:val="Normal"/>
    <w:qFormat/>
    <w:pPr>
      <w:widowControl w:val="false"/>
      <w:shd w:val="clear" w:fill="FFFFFF"/>
      <w:spacing w:lineRule="auto" w:line="240" w:before="180" w:after="180"/>
      <w:jc w:val="center"/>
    </w:pPr>
    <w:rPr>
      <w:rFonts w:ascii="Calibri" w:hAnsi="Calibri" w:eastAsia="Calibri" w:cs="Mangal"/>
      <w:b/>
      <w:bCs/>
      <w:sz w:val="22"/>
      <w:szCs w:val="22"/>
      <w:lang w:eastAsia="en-US"/>
    </w:rPr>
  </w:style>
  <w:style w:type="paragraph" w:styleId="Style28">
    <w:name w:val="Содержимое врезки"/>
    <w:basedOn w:val="Normal"/>
    <w:qFormat/>
    <w:pPr/>
    <w:rPr/>
  </w:style>
  <w:style w:type="paragraph" w:styleId="Default">
    <w:name w:val="Default"/>
    <w:qFormat/>
    <w:pPr>
      <w:widowControl/>
      <w:overflowPunct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000000"/>
      <w:kern w:val="2"/>
      <w:sz w:val="24"/>
      <w:szCs w:val="24"/>
      <w:lang w:val="ru-RU" w:eastAsia="zh-CN" w:bidi="ar-SA"/>
    </w:rPr>
  </w:style>
  <w:style w:type="paragraph" w:styleId="Western">
    <w:name w:val="western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9">
    <w:name w:val="Информация о версии"/>
    <w:basedOn w:val="Style30"/>
    <w:next w:val="Normal"/>
    <w:qFormat/>
    <w:pPr/>
    <w:rPr>
      <w:i/>
      <w:iCs/>
    </w:rPr>
  </w:style>
  <w:style w:type="paragraph" w:styleId="Style30">
    <w:name w:val="Комментарий"/>
    <w:basedOn w:val="Normal"/>
    <w:next w:val="Normal"/>
    <w:qFormat/>
    <w:pPr>
      <w:widowControl w:val="false"/>
      <w:spacing w:lineRule="auto" w:line="240" w:before="75" w:after="0"/>
      <w:ind w:left="170" w:right="0" w:hanging="0"/>
      <w:jc w:val="both"/>
    </w:pPr>
    <w:rPr>
      <w:rFonts w:ascii="Times New Roman CYR" w:hAnsi="Times New Roman CYR" w:eastAsia="NSimSun" w:cs="Times New Roman CYR"/>
      <w:color w:val="353842"/>
      <w:sz w:val="24"/>
      <w:szCs w:val="24"/>
      <w:highlight w:val="white"/>
      <w:lang w:eastAsia="ru-RU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urier New" w:hAnsi="Courier New" w:cs="Courier New"/>
    </w:rPr>
  </w:style>
  <w:style w:type="paragraph" w:styleId="Style31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3">
    <w:name w:val="Абзац списка1"/>
    <w:basedOn w:val="Normal"/>
    <w:qFormat/>
    <w:pPr>
      <w:ind w:left="720" w:right="0" w:hanging="0"/>
    </w:pPr>
    <w:rPr>
      <w:rFonts w:ascii="Calibri" w:hAnsi="Calibri" w:eastAsia="Times New Roman" w:cs="Calibri"/>
    </w:rPr>
  </w:style>
  <w:style w:type="paragraph" w:styleId="14">
    <w:name w:val="Обычный1"/>
    <w:qFormat/>
    <w:pPr>
      <w:widowControl w:val="false"/>
      <w:overflowPunct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2"/>
      <w:sz w:val="20"/>
      <w:szCs w:val="20"/>
      <w:lang w:val="ru-RU" w:eastAsia="ru-RU" w:bidi="hi-IN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d07f3"/>
    <w:pPr>
      <w:spacing w:after="0" w:line="240" w:lineRule="auto"/>
    </w:pPr>
    <w:rPr>
      <w:lang w:val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f296f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b71cc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b71cc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b2076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b2076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2544-083C-4A5E-8F21-5A3118AA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6859</TotalTime>
  <Application>LibreOffice/6.2.3.2$Windows_x86 LibreOffice_project/aecc05fe267cc68dde00352a451aa867b3b546ac</Application>
  <Pages>16</Pages>
  <Words>2428</Words>
  <Characters>17990</Characters>
  <CharactersWithSpaces>22178</CharactersWithSpaces>
  <Paragraphs>561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2018-04-19T06:26:00Z</dcterms:created>
  <dc:creator>Admin</dc:creator>
  <dc:description/>
  <dc:language>ru-RU</dc:language>
  <cp:lastModifiedBy/>
  <dcterms:modified xsi:type="dcterms:W3CDTF">2019-08-20T09:07:34Z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