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Book Antiqua" w:hAnsi="Book Antiqua"/>
          <w:b/>
          <w:b/>
          <w:sz w:val="32"/>
          <w:szCs w:val="32"/>
          <w:u w:val="single"/>
        </w:rPr>
      </w:pPr>
      <w:r>
        <w:rPr/>
        <w:drawing>
          <wp:inline distT="0" distB="0" distL="0" distR="0">
            <wp:extent cx="764540" cy="972820"/>
            <wp:effectExtent l="0" t="0" r="0" b="0"/>
            <wp:docPr id="1" name="Рисунок 2" descr="C:\Users\Admin\Desktop\ГЕРБ К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Admin\Desktop\ГЕРБ КМО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32"/>
          <w:szCs w:val="32"/>
          <w:u w:val="single"/>
        </w:rPr>
        <w:t xml:space="preserve"> </w:t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u w:val="single"/>
        </w:rPr>
      </w:pPr>
      <w:r>
        <w:rPr>
          <w:rFonts w:ascii="Book Antiqua" w:hAnsi="Book Antiqua"/>
          <w:b/>
          <w:i/>
          <w:u w:val="single"/>
        </w:rPr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ПОСТАНОВЛЕНИЕ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6"/>
          <w:szCs w:val="6"/>
        </w:rPr>
      </w:pPr>
      <w:r>
        <w:rPr>
          <w:rFonts w:ascii="Book Antiqua" w:hAnsi="Book Antiqua"/>
          <w:b/>
          <w:i/>
          <w:sz w:val="6"/>
          <w:szCs w:val="6"/>
        </w:rPr>
      </w:r>
    </w:p>
    <w:p>
      <w:pPr>
        <w:pStyle w:val="NoSpacing"/>
        <w:jc w:val="center"/>
        <w:rPr/>
      </w:pPr>
      <w:r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</w:rPr>
        <w:t>1</w:t>
      </w:r>
      <w:r>
        <w:rPr>
          <w:rFonts w:eastAsia="Times New Roman" w:cs="Times New Roman" w:ascii="Book Antiqua" w:hAnsi="Book Antiqua"/>
          <w:b/>
          <w:i/>
          <w:color w:val="auto"/>
          <w:kern w:val="0"/>
          <w:sz w:val="40"/>
          <w:szCs w:val="40"/>
          <w:lang w:val="ru-RU" w:eastAsia="ru-RU" w:bidi="ar-SA"/>
        </w:rPr>
        <w:t>79</w:t>
      </w:r>
      <w:r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0"/>
        <w:gridCol w:w="4243"/>
      </w:tblGrid>
      <w:tr>
        <w:trPr/>
        <w:tc>
          <w:tcPr>
            <w:tcW w:w="5110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rFonts w:ascii="Book Antiqua" w:hAnsi="Book Antiqua"/>
                <w:sz w:val="25"/>
                <w:szCs w:val="25"/>
              </w:rPr>
              <w:t>1</w:t>
            </w:r>
            <w:r>
              <w:rPr>
                <w:rFonts w:eastAsia="Times New Roman" w:cs="Times New Roman" w:ascii="Book Antiqua" w:hAnsi="Book Antiqua"/>
                <w:color w:val="auto"/>
                <w:kern w:val="0"/>
                <w:sz w:val="25"/>
                <w:szCs w:val="25"/>
                <w:lang w:val="ru-RU" w:eastAsia="ru-RU" w:bidi="ar-SA"/>
              </w:rPr>
              <w:t xml:space="preserve">3 </w:t>
            </w:r>
            <w:r>
              <w:rPr>
                <w:rFonts w:eastAsia="Times New Roman" w:cs="Times New Roman" w:ascii="Book Antiqua" w:hAnsi="Book Antiqua"/>
                <w:color w:val="auto"/>
                <w:kern w:val="0"/>
                <w:sz w:val="25"/>
                <w:szCs w:val="25"/>
                <w:lang w:val="ru-RU" w:eastAsia="ru-RU" w:bidi="ar-SA"/>
              </w:rPr>
              <w:t>дека</w:t>
            </w:r>
            <w:r>
              <w:rPr>
                <w:rFonts w:ascii="Book Antiqua" w:hAnsi="Book Antiqua"/>
                <w:sz w:val="25"/>
                <w:szCs w:val="25"/>
              </w:rPr>
              <w:t>бря 2019 года</w:t>
            </w:r>
          </w:p>
        </w:tc>
        <w:tc>
          <w:tcPr>
            <w:tcW w:w="4243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/>
                <w:b/>
                <w:b/>
                <w:u w:val="single"/>
              </w:rPr>
            </w:pPr>
            <w:r>
              <w:rPr>
                <w:rFonts w:ascii="Book Antiqua" w:hAnsi="Book Antiqua"/>
                <w:sz w:val="25"/>
                <w:szCs w:val="25"/>
              </w:rPr>
              <w:t>пгт.Кача</w:t>
            </w:r>
          </w:p>
        </w:tc>
      </w:tr>
      <w:tr>
        <w:trPr/>
        <w:tc>
          <w:tcPr>
            <w:tcW w:w="5110" w:type="dxa"/>
            <w:tcBorders/>
            <w:shd w:fill="auto" w:val="clear"/>
          </w:tcPr>
          <w:p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4243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9353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rFonts w:eastAsia="Calibri" w:ascii="Book Antiqua" w:hAnsi="Book Antiqua"/>
                <w:b/>
                <w:sz w:val="25"/>
                <w:szCs w:val="25"/>
                <w:lang w:eastAsia="en-US"/>
              </w:rPr>
              <w:t xml:space="preserve">О внесении изменений в постановление местной администрации Качинского МО от 10.09.2019 № 120-МА «Об утверждении перечня </w:t>
            </w:r>
            <w:r>
              <w:rPr>
                <w:rFonts w:ascii="Book Antiqua" w:hAnsi="Book Antiqua"/>
                <w:b/>
                <w:sz w:val="25"/>
                <w:szCs w:val="25"/>
              </w:rPr>
              <w:t xml:space="preserve">мест  обустройства площадок для установки контейнеров для сбора твердых коммунальных отходов  </w:t>
            </w:r>
            <w:r>
              <w:rPr>
                <w:rFonts w:eastAsia="Calibri" w:ascii="Book Antiqua" w:hAnsi="Book Antiqua"/>
                <w:b/>
                <w:sz w:val="25"/>
                <w:szCs w:val="25"/>
                <w:lang w:eastAsia="en-US"/>
              </w:rPr>
              <w:t xml:space="preserve">на территории ВМО Качинский МО»  </w:t>
            </w:r>
          </w:p>
          <w:p>
            <w:pPr>
              <w:pStyle w:val="Normal"/>
              <w:jc w:val="center"/>
              <w:rPr>
                <w:rFonts w:ascii="Book Antiqua" w:hAnsi="Book Antiqua" w:eastAsia="Calibri"/>
                <w:b/>
                <w:b/>
                <w:lang w:eastAsia="en-US"/>
              </w:rPr>
            </w:pPr>
            <w:r>
              <w:rPr>
                <w:rFonts w:eastAsia="Calibri" w:ascii="Book Antiqua" w:hAnsi="Book Antiqua"/>
                <w:b/>
                <w:lang w:eastAsia="en-US"/>
              </w:rPr>
            </w:r>
          </w:p>
        </w:tc>
      </w:tr>
    </w:tbl>
    <w:p>
      <w:pPr>
        <w:pStyle w:val="Normal"/>
        <w:widowControl w:val="false"/>
        <w:jc w:val="both"/>
        <w:rPr>
          <w:rFonts w:ascii="Book Antiqua" w:hAnsi="Book Antiqua" w:cs="Book Antiqua"/>
        </w:rPr>
      </w:pPr>
      <w:r>
        <w:rPr>
          <w:rFonts w:ascii="Book Antiqua" w:hAnsi="Book Antiqua"/>
          <w:color w:val="000000"/>
          <w:lang w:bidi="ru-RU"/>
        </w:rPr>
        <w:t xml:space="preserve">  </w:t>
      </w:r>
      <w:r>
        <w:rPr>
          <w:rFonts w:ascii="Book Antiqua" w:hAnsi="Book Antiqua"/>
          <w:color w:val="000000"/>
          <w:sz w:val="23"/>
          <w:szCs w:val="23"/>
          <w:lang w:bidi="ru-RU"/>
        </w:rPr>
        <w:t xml:space="preserve">      </w:t>
      </w:r>
      <w:r>
        <w:rPr>
          <w:rFonts w:ascii="Book Antiqua" w:hAnsi="Book Antiqua"/>
          <w:color w:val="000000"/>
          <w:sz w:val="25"/>
          <w:szCs w:val="25"/>
          <w:lang w:bidi="ru-RU"/>
        </w:rPr>
        <w:t xml:space="preserve"> </w:t>
      </w:r>
      <w:r>
        <w:rPr>
          <w:rFonts w:ascii="Book Antiqua" w:hAnsi="Book Antiqua"/>
          <w:color w:val="000000"/>
          <w:sz w:val="25"/>
          <w:szCs w:val="25"/>
          <w:lang w:bidi="ru-RU"/>
        </w:rPr>
        <w:t xml:space="preserve">В соответствии с законами города Севастополя от 29.12.2016 № 314-ЗС «О наделении органов местного самоуправления в городе Севастополе отдельными государственными полномочиями города Севастополя», от 03.06.2014 № 17-ЗС «Об установлении границ и статусе муниципальных образований в городе Севастополе», постановлением Правительства Севастополя от 03.11.2017 № 844-ПП </w:t>
      </w:r>
      <w:r>
        <w:rPr>
          <w:rFonts w:ascii="Book Antiqua" w:hAnsi="Book Antiqua"/>
          <w:kern w:val="2"/>
          <w:sz w:val="25"/>
          <w:szCs w:val="25"/>
        </w:rPr>
        <w:t xml:space="preserve">«Об утверждении Правил благоустройства территории города Севастополя», </w:t>
      </w:r>
      <w:r>
        <w:rPr>
          <w:rFonts w:ascii="Book Antiqua" w:hAnsi="Book Antiqua"/>
          <w:color w:val="000000"/>
          <w:sz w:val="25"/>
          <w:szCs w:val="25"/>
          <w:lang w:bidi="ru-RU"/>
        </w:rPr>
        <w:t xml:space="preserve">Уставом внутригородского муниципального образования города Севастополя Качинский муниципальный округ, </w:t>
      </w:r>
      <w:r>
        <w:rPr>
          <w:rFonts w:ascii="Book Antiqua" w:hAnsi="Book Antiqua"/>
          <w:sz w:val="25"/>
          <w:szCs w:val="25"/>
        </w:rPr>
        <w:t xml:space="preserve">утвержденного решением Совета Качинского муниципального округа от 19.03.2015 № 13, </w:t>
      </w:r>
      <w:r>
        <w:rPr>
          <w:rFonts w:ascii="Book Antiqua" w:hAnsi="Book Antiqua"/>
          <w:color w:val="000000"/>
          <w:sz w:val="25"/>
          <w:szCs w:val="25"/>
          <w:lang w:bidi="ru-RU"/>
        </w:rPr>
        <w:t xml:space="preserve"> </w:t>
      </w:r>
      <w:r>
        <w:rPr>
          <w:rFonts w:cs="Book Antiqua" w:ascii="Book Antiqua" w:hAnsi="Book Antiqua"/>
          <w:sz w:val="25"/>
          <w:szCs w:val="25"/>
        </w:rPr>
        <w:t>Положением о местной администрации внутригородского муниципального образования</w:t>
      </w:r>
      <w:r>
        <w:rPr>
          <w:rFonts w:ascii="Book Antiqua" w:hAnsi="Book Antiqua"/>
          <w:sz w:val="25"/>
          <w:szCs w:val="25"/>
        </w:rPr>
        <w:t xml:space="preserve"> города Севастополя Качинский муниципальный округ, утверждённого Решением Совета Качинского муниципального округа от 13.05.2015 № 14</w:t>
      </w:r>
      <w:r>
        <w:rPr>
          <w:rFonts w:ascii="Book Antiqua" w:hAnsi="Book Antiqua"/>
          <w:color w:val="000000"/>
          <w:sz w:val="25"/>
          <w:szCs w:val="25"/>
          <w:lang w:bidi="ru-RU"/>
        </w:rPr>
        <w:t>,</w:t>
      </w:r>
    </w:p>
    <w:p>
      <w:pPr>
        <w:pStyle w:val="51"/>
        <w:shd w:val="clear" w:fill="FFFFFF"/>
        <w:ind w:firstLine="709"/>
        <w:jc w:val="both"/>
        <w:rPr>
          <w:rFonts w:ascii="Book Antiqua" w:hAnsi="Book Antiqua" w:eastAsia="Times New Roman" w:cs="Times New Roman"/>
          <w:b w:val="false"/>
          <w:b w:val="false"/>
          <w:bCs w:val="false"/>
          <w:color w:val="000000"/>
          <w:sz w:val="23"/>
          <w:szCs w:val="23"/>
          <w:lang w:eastAsia="ru-RU" w:bidi="ru-RU"/>
        </w:rPr>
      </w:pPr>
      <w:r>
        <w:rPr>
          <w:rFonts w:eastAsia="Times New Roman" w:cs="Times New Roman" w:ascii="Book Antiqua" w:hAnsi="Book Antiqua"/>
          <w:b w:val="false"/>
          <w:bCs w:val="false"/>
          <w:color w:val="000000"/>
          <w:sz w:val="25"/>
          <w:szCs w:val="25"/>
          <w:lang w:eastAsia="ru-RU" w:bidi="ru-RU"/>
        </w:rPr>
        <w:t xml:space="preserve"> </w:t>
      </w:r>
      <w:r>
        <w:rPr>
          <w:rFonts w:ascii="Book Antiqua" w:hAnsi="Book Antiqua"/>
          <w:sz w:val="25"/>
          <w:szCs w:val="25"/>
        </w:rPr>
        <w:t>местная администрация Качинского муниципального округа</w:t>
      </w:r>
    </w:p>
    <w:p>
      <w:pPr>
        <w:pStyle w:val="Normal"/>
        <w:spacing w:lineRule="atLeast" w:line="100"/>
        <w:jc w:val="center"/>
        <w:rPr>
          <w:rFonts w:ascii="Book Antiqua" w:hAnsi="Book Antiqua"/>
          <w:b/>
          <w:b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</w:r>
    </w:p>
    <w:p>
      <w:pPr>
        <w:pStyle w:val="Normal"/>
        <w:spacing w:lineRule="atLeast" w:line="100"/>
        <w:jc w:val="center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>ПОСТАНОВЛЯЕТ:</w:t>
      </w:r>
    </w:p>
    <w:p>
      <w:pPr>
        <w:pStyle w:val="Normal"/>
        <w:spacing w:lineRule="atLeast" w:line="100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Book Antiqua" w:hAnsi="Book Antiqua"/>
          <w:sz w:val="25"/>
          <w:szCs w:val="25"/>
        </w:rPr>
      </w:pPr>
      <w:r>
        <w:rPr>
          <w:rFonts w:eastAsia="Times New Roman" w:cs="Times New Roman" w:ascii="Book Antiqua" w:hAnsi="Book Antiqua"/>
          <w:color w:val="000000"/>
          <w:kern w:val="0"/>
          <w:sz w:val="25"/>
          <w:szCs w:val="25"/>
          <w:lang w:val="ru-RU" w:eastAsia="ru-RU" w:bidi="ru-RU"/>
        </w:rPr>
        <w:t>Приложение № 1</w:t>
      </w:r>
      <w:r>
        <w:rPr>
          <w:rFonts w:ascii="Book Antiqua" w:hAnsi="Book Antiqua"/>
          <w:color w:val="000000"/>
          <w:sz w:val="25"/>
          <w:szCs w:val="25"/>
          <w:lang w:bidi="ru-RU"/>
        </w:rPr>
        <w:t xml:space="preserve"> к </w:t>
      </w:r>
      <w:r>
        <w:rPr>
          <w:rFonts w:eastAsia="Calibri" w:ascii="Book Antiqua" w:hAnsi="Book Antiqua"/>
          <w:b w:val="false"/>
          <w:bCs w:val="false"/>
          <w:color w:val="000000"/>
          <w:sz w:val="25"/>
          <w:szCs w:val="25"/>
          <w:lang w:eastAsia="en-US" w:bidi="ru-RU"/>
        </w:rPr>
        <w:t>постановлени</w:t>
      </w:r>
      <w:r>
        <w:rPr>
          <w:rFonts w:eastAsia="Calibri" w:cs="Times New Roman" w:ascii="Book Antiqua" w:hAnsi="Book Antiqua"/>
          <w:b w:val="false"/>
          <w:bCs w:val="false"/>
          <w:color w:val="000000"/>
          <w:kern w:val="0"/>
          <w:sz w:val="25"/>
          <w:szCs w:val="25"/>
          <w:lang w:val="ru-RU" w:eastAsia="en-US" w:bidi="ru-RU"/>
        </w:rPr>
        <w:t>ю</w:t>
      </w:r>
      <w:r>
        <w:rPr>
          <w:rFonts w:eastAsia="Calibri" w:ascii="Book Antiqua" w:hAnsi="Book Antiqua"/>
          <w:b w:val="false"/>
          <w:bCs w:val="false"/>
          <w:color w:val="000000"/>
          <w:sz w:val="25"/>
          <w:szCs w:val="25"/>
          <w:lang w:eastAsia="en-US" w:bidi="ru-RU"/>
        </w:rPr>
        <w:t xml:space="preserve"> местной администрации Качинского МО от 10.09.2019 № 120-МА «Об утверждении перечня </w:t>
      </w:r>
      <w:r>
        <w:rPr>
          <w:rFonts w:ascii="Book Antiqua" w:hAnsi="Book Antiqua"/>
          <w:b w:val="false"/>
          <w:bCs w:val="false"/>
          <w:color w:val="000000"/>
          <w:sz w:val="25"/>
          <w:szCs w:val="25"/>
          <w:lang w:bidi="ru-RU"/>
        </w:rPr>
        <w:t xml:space="preserve">мест  обустройства площадок для установки контейнеров для сбора твердых коммунальных отходов  </w:t>
      </w:r>
      <w:r>
        <w:rPr>
          <w:rFonts w:eastAsia="Calibri" w:ascii="Book Antiqua" w:hAnsi="Book Antiqua"/>
          <w:b w:val="false"/>
          <w:bCs w:val="false"/>
          <w:color w:val="000000"/>
          <w:sz w:val="25"/>
          <w:szCs w:val="25"/>
          <w:lang w:eastAsia="en-US" w:bidi="ru-RU"/>
        </w:rPr>
        <w:t>на территории ВМО Качинский МО»</w:t>
      </w:r>
      <w:r>
        <w:rPr>
          <w:rFonts w:ascii="Book Antiqua" w:hAnsi="Book Antiqua"/>
          <w:sz w:val="25"/>
          <w:szCs w:val="25"/>
        </w:rPr>
        <w:t xml:space="preserve"> изложи</w:t>
      </w:r>
      <w:r>
        <w:rPr>
          <w:rFonts w:eastAsia="Times New Roman" w:cs="Times New Roman" w:ascii="Book Antiqua" w:hAnsi="Book Antiqua"/>
          <w:color w:val="auto"/>
          <w:kern w:val="0"/>
          <w:sz w:val="25"/>
          <w:szCs w:val="25"/>
          <w:lang w:val="ru-RU" w:eastAsia="ru-RU" w:bidi="ar-SA"/>
        </w:rPr>
        <w:t>ть</w:t>
      </w:r>
      <w:r>
        <w:rPr>
          <w:rFonts w:ascii="Book Antiqua" w:hAnsi="Book Antiqua"/>
          <w:sz w:val="25"/>
          <w:szCs w:val="25"/>
        </w:rPr>
        <w:t xml:space="preserve"> </w:t>
      </w:r>
      <w:r>
        <w:rPr>
          <w:rFonts w:ascii="Book Antiqua" w:hAnsi="Book Antiqua"/>
          <w:color w:val="000000"/>
          <w:sz w:val="25"/>
          <w:szCs w:val="25"/>
          <w:lang w:bidi="ru-RU"/>
        </w:rPr>
        <w:t>в новой редакции согласно приложени</w:t>
      </w:r>
      <w:r>
        <w:rPr>
          <w:rFonts w:eastAsia="Times New Roman" w:cs="Times New Roman" w:ascii="Book Antiqua" w:hAnsi="Book Antiqua"/>
          <w:color w:val="000000"/>
          <w:kern w:val="0"/>
          <w:sz w:val="25"/>
          <w:szCs w:val="25"/>
          <w:lang w:val="ru-RU" w:eastAsia="ru-RU" w:bidi="ru-RU"/>
        </w:rPr>
        <w:t>е</w:t>
      </w:r>
      <w:r>
        <w:rPr>
          <w:rFonts w:ascii="Book Antiqua" w:hAnsi="Book Antiqua"/>
          <w:color w:val="000000"/>
          <w:sz w:val="25"/>
          <w:szCs w:val="25"/>
          <w:lang w:bidi="ru-RU"/>
        </w:rPr>
        <w:t xml:space="preserve"> № 1 к данному постановлению.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Book Antiqua" w:hAnsi="Book Antiqua"/>
          <w:sz w:val="25"/>
          <w:szCs w:val="25"/>
        </w:rPr>
      </w:pPr>
      <w:r>
        <w:rPr>
          <w:rFonts w:eastAsia="Times New Roman" w:cs="Times New Roman" w:ascii="Book Antiqua" w:hAnsi="Book Antiqua"/>
          <w:color w:val="000000"/>
          <w:kern w:val="0"/>
          <w:sz w:val="25"/>
          <w:szCs w:val="25"/>
          <w:lang w:val="ru-RU" w:eastAsia="ru-RU" w:bidi="ru-RU"/>
        </w:rPr>
        <w:t>Приложение № 2</w:t>
      </w:r>
      <w:r>
        <w:rPr>
          <w:rFonts w:ascii="Book Antiqua" w:hAnsi="Book Antiqua"/>
          <w:color w:val="000000"/>
          <w:sz w:val="25"/>
          <w:szCs w:val="25"/>
          <w:lang w:bidi="ru-RU"/>
        </w:rPr>
        <w:t xml:space="preserve"> к </w:t>
      </w:r>
      <w:r>
        <w:rPr>
          <w:rFonts w:eastAsia="Calibri" w:ascii="Book Antiqua" w:hAnsi="Book Antiqua"/>
          <w:b w:val="false"/>
          <w:bCs w:val="false"/>
          <w:color w:val="000000"/>
          <w:sz w:val="25"/>
          <w:szCs w:val="25"/>
          <w:lang w:eastAsia="en-US" w:bidi="ru-RU"/>
        </w:rPr>
        <w:t>постановлени</w:t>
      </w:r>
      <w:r>
        <w:rPr>
          <w:rFonts w:eastAsia="Calibri" w:cs="Times New Roman" w:ascii="Book Antiqua" w:hAnsi="Book Antiqua"/>
          <w:b w:val="false"/>
          <w:bCs w:val="false"/>
          <w:color w:val="000000"/>
          <w:kern w:val="0"/>
          <w:sz w:val="25"/>
          <w:szCs w:val="25"/>
          <w:lang w:val="ru-RU" w:eastAsia="en-US" w:bidi="ru-RU"/>
        </w:rPr>
        <w:t>ю</w:t>
      </w:r>
      <w:r>
        <w:rPr>
          <w:rFonts w:eastAsia="Calibri" w:ascii="Book Antiqua" w:hAnsi="Book Antiqua"/>
          <w:b w:val="false"/>
          <w:bCs w:val="false"/>
          <w:color w:val="000000"/>
          <w:sz w:val="25"/>
          <w:szCs w:val="25"/>
          <w:lang w:eastAsia="en-US" w:bidi="ru-RU"/>
        </w:rPr>
        <w:t xml:space="preserve"> местной администрации Качинского МО от 10.09.2019 № 120-МА «Об утверждении перечня </w:t>
      </w:r>
      <w:r>
        <w:rPr>
          <w:rFonts w:ascii="Book Antiqua" w:hAnsi="Book Antiqua"/>
          <w:b w:val="false"/>
          <w:bCs w:val="false"/>
          <w:color w:val="000000"/>
          <w:sz w:val="25"/>
          <w:szCs w:val="25"/>
          <w:lang w:bidi="ru-RU"/>
        </w:rPr>
        <w:t xml:space="preserve">мест  обустройства площадок для установки контейнеров для сбора твердых коммунальных отходов  </w:t>
      </w:r>
      <w:r>
        <w:rPr>
          <w:rFonts w:eastAsia="Calibri" w:ascii="Book Antiqua" w:hAnsi="Book Antiqua"/>
          <w:b w:val="false"/>
          <w:bCs w:val="false"/>
          <w:color w:val="000000"/>
          <w:sz w:val="25"/>
          <w:szCs w:val="25"/>
          <w:lang w:eastAsia="en-US" w:bidi="ru-RU"/>
        </w:rPr>
        <w:t>на территории ВМО Качинский МО»</w:t>
      </w:r>
      <w:r>
        <w:rPr>
          <w:rFonts w:ascii="Book Antiqua" w:hAnsi="Book Antiqua"/>
          <w:color w:val="000000"/>
          <w:sz w:val="25"/>
          <w:szCs w:val="25"/>
          <w:lang w:bidi="ru-RU"/>
        </w:rPr>
        <w:t xml:space="preserve"> изложи</w:t>
      </w:r>
      <w:r>
        <w:rPr>
          <w:rFonts w:eastAsia="Times New Roman" w:cs="Times New Roman" w:ascii="Book Antiqua" w:hAnsi="Book Antiqua"/>
          <w:color w:val="auto"/>
          <w:kern w:val="0"/>
          <w:sz w:val="25"/>
          <w:szCs w:val="25"/>
          <w:lang w:val="ru-RU" w:eastAsia="ru-RU" w:bidi="ar-SA"/>
        </w:rPr>
        <w:t>ть</w:t>
      </w:r>
      <w:r>
        <w:rPr>
          <w:rFonts w:ascii="Book Antiqua" w:hAnsi="Book Antiqua"/>
          <w:color w:val="000000"/>
          <w:sz w:val="25"/>
          <w:szCs w:val="25"/>
          <w:lang w:bidi="ru-RU"/>
        </w:rPr>
        <w:t xml:space="preserve"> в новой редакции согласно приложени</w:t>
      </w:r>
      <w:r>
        <w:rPr>
          <w:rFonts w:eastAsia="Times New Roman" w:cs="Times New Roman" w:ascii="Book Antiqua" w:hAnsi="Book Antiqua"/>
          <w:color w:val="000000"/>
          <w:kern w:val="0"/>
          <w:sz w:val="25"/>
          <w:szCs w:val="25"/>
          <w:lang w:val="ru-RU" w:eastAsia="ru-RU" w:bidi="ru-RU"/>
        </w:rPr>
        <w:t>е</w:t>
      </w:r>
      <w:r>
        <w:rPr>
          <w:rFonts w:ascii="Book Antiqua" w:hAnsi="Book Antiqua"/>
          <w:color w:val="000000"/>
          <w:sz w:val="25"/>
          <w:szCs w:val="25"/>
          <w:lang w:bidi="ru-RU"/>
        </w:rPr>
        <w:t xml:space="preserve"> № </w:t>
      </w:r>
      <w:r>
        <w:rPr>
          <w:rFonts w:eastAsia="Times New Roman" w:cs="Times New Roman" w:ascii="Book Antiqua" w:hAnsi="Book Antiqua"/>
          <w:color w:val="000000"/>
          <w:kern w:val="0"/>
          <w:sz w:val="25"/>
          <w:szCs w:val="25"/>
          <w:lang w:val="ru-RU" w:eastAsia="ru-RU" w:bidi="ru-RU"/>
        </w:rPr>
        <w:t>2</w:t>
      </w:r>
      <w:r>
        <w:rPr>
          <w:rFonts w:ascii="Book Antiqua" w:hAnsi="Book Antiqua"/>
          <w:color w:val="000000"/>
          <w:sz w:val="25"/>
          <w:szCs w:val="25"/>
          <w:lang w:bidi="ru-RU"/>
        </w:rPr>
        <w:t xml:space="preserve"> к данному постановлению.</w:t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  <w:sz w:val="25"/>
          <w:szCs w:val="25"/>
          <w:lang w:bidi="ru-RU"/>
        </w:rPr>
        <w:t>Обнародовать настоящее постановление на  информационных стендах Качинского муниципального округа и разместить на официальном сайте Качинского муниципального округа.</w:t>
      </w:r>
    </w:p>
    <w:p>
      <w:pPr>
        <w:pStyle w:val="21"/>
        <w:numPr>
          <w:ilvl w:val="0"/>
          <w:numId w:val="1"/>
        </w:numPr>
        <w:shd w:val="clear" w:color="auto" w:fill="auto"/>
        <w:spacing w:lineRule="auto" w:line="240" w:before="0" w:after="0"/>
        <w:ind w:left="0" w:hanging="0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>Настоящее Постановление вступает в силу с момента его издания.</w:t>
      </w:r>
    </w:p>
    <w:p>
      <w:pPr>
        <w:pStyle w:val="21"/>
        <w:numPr>
          <w:ilvl w:val="0"/>
          <w:numId w:val="1"/>
        </w:numPr>
        <w:shd w:val="clear" w:color="auto" w:fill="auto"/>
        <w:spacing w:lineRule="auto" w:line="240" w:before="0" w:after="0"/>
        <w:ind w:left="0" w:hanging="0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5"/>
          <w:szCs w:val="25"/>
          <w:lang w:bidi="ru-RU"/>
        </w:rPr>
        <w:t xml:space="preserve">Контроль за исполнением настоящего постановления оставляю за собой.    </w:t>
      </w:r>
    </w:p>
    <w:p>
      <w:pPr>
        <w:pStyle w:val="21"/>
        <w:shd w:val="clear" w:color="auto" w:fill="auto"/>
        <w:spacing w:lineRule="auto" w:line="240" w:before="0" w:after="0"/>
        <w:ind w:hanging="0"/>
        <w:rPr>
          <w:rFonts w:ascii="Book Antiqua" w:hAnsi="Book Antiqua"/>
          <w:color w:val="000000"/>
          <w:sz w:val="25"/>
          <w:szCs w:val="25"/>
          <w:lang w:bidi="ru-RU"/>
        </w:rPr>
      </w:pPr>
      <w:r>
        <w:rPr>
          <w:rFonts w:ascii="Book Antiqua" w:hAnsi="Book Antiqua"/>
          <w:color w:val="000000"/>
          <w:sz w:val="25"/>
          <w:szCs w:val="25"/>
          <w:lang w:bidi="ru-RU"/>
        </w:rPr>
      </w:r>
    </w:p>
    <w:tbl>
      <w:tblPr>
        <w:tblStyle w:val="a7"/>
        <w:tblW w:w="95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3"/>
        <w:gridCol w:w="1848"/>
        <w:gridCol w:w="2054"/>
      </w:tblGrid>
      <w:tr>
        <w:trPr/>
        <w:tc>
          <w:tcPr>
            <w:tcW w:w="5633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3"/>
                <w:szCs w:val="23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A"/>
                <w:sz w:val="25"/>
                <w:szCs w:val="25"/>
                <w:lang w:eastAsia="ru-RU"/>
              </w:rPr>
              <w:t xml:space="preserve">Глава ВМО Качинский МО, </w:t>
            </w: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исполняющий полномочия председателя Совета,</w:t>
            </w:r>
          </w:p>
          <w:p>
            <w:pPr>
              <w:pStyle w:val="NoSpacing"/>
              <w:spacing w:lineRule="auto" w:line="240" w:before="0" w:after="0"/>
              <w:rPr>
                <w:rFonts w:ascii="Book Antiqua" w:hAnsi="Book Antiqua"/>
                <w:b/>
                <w:b/>
                <w:i/>
                <w:i/>
                <w:sz w:val="23"/>
                <w:szCs w:val="23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Глава местной администрации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"/>
                <w:b/>
                <w:b/>
                <w:i/>
                <w:i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i/>
                <w:sz w:val="25"/>
                <w:szCs w:val="25"/>
                <w:lang w:eastAsia="ru-RU"/>
              </w:rPr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eastAsia="Times New Roman" w:cs="Times New Roman,BoldItalic"/>
                <w:b/>
                <w:b/>
                <w:bCs/>
                <w:i/>
                <w:i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3"/>
                <w:szCs w:val="23"/>
              </w:rPr>
            </w:pPr>
            <w:r>
              <w:rPr>
                <w:rFonts w:eastAsia="Times New Roman" w:cs="Times New Roman,BoldItalic" w:ascii="Book Antiqua" w:hAnsi="Book Antiqua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Н.М. Герасим</w:t>
            </w:r>
          </w:p>
        </w:tc>
      </w:tr>
    </w:tbl>
    <w:p>
      <w:pPr>
        <w:pStyle w:val="NoSpacing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  <w:sz w:val="25"/>
          <w:szCs w:val="25"/>
        </w:rPr>
      </w:pPr>
      <w:r>
        <w:rPr>
          <w:rFonts w:ascii="Book Antiqua" w:hAnsi="Book Antiqua"/>
          <w:i/>
          <w:caps/>
          <w:sz w:val="25"/>
          <w:szCs w:val="25"/>
        </w:rPr>
      </w:r>
    </w:p>
    <w:p>
      <w:pPr>
        <w:pStyle w:val="NoSpacing"/>
        <w:ind w:left="5387" w:hanging="0"/>
        <w:rPr>
          <w:rFonts w:ascii="Book Antiqua" w:hAnsi="Book Antiqua"/>
          <w:i/>
          <w:i/>
          <w:caps/>
        </w:rPr>
      </w:pPr>
      <w:r>
        <w:rPr>
          <w:rFonts w:ascii="Book Antiqua" w:hAnsi="Book Antiqua"/>
          <w:i/>
          <w:caps/>
          <w:sz w:val="25"/>
          <w:szCs w:val="25"/>
        </w:rPr>
        <w:t>Приложение № 1</w:t>
      </w:r>
    </w:p>
    <w:p>
      <w:pPr>
        <w:pStyle w:val="NoSpacing"/>
        <w:ind w:left="5387" w:hanging="0"/>
        <w:rPr>
          <w:rFonts w:ascii="Book Antiqua" w:hAnsi="Book Antiqua"/>
          <w:i/>
          <w:i/>
        </w:rPr>
      </w:pPr>
      <w:r>
        <w:rPr>
          <w:rFonts w:ascii="Book Antiqua" w:hAnsi="Book Antiqua"/>
          <w:i/>
          <w:sz w:val="25"/>
          <w:szCs w:val="25"/>
        </w:rPr>
        <w:t xml:space="preserve">к постановлению местной администрации </w:t>
      </w:r>
    </w:p>
    <w:p>
      <w:pPr>
        <w:pStyle w:val="NoSpacing"/>
        <w:ind w:left="5387" w:hanging="0"/>
        <w:rPr>
          <w:rFonts w:ascii="Book Antiqua" w:hAnsi="Book Antiqua"/>
          <w:i/>
          <w:i/>
        </w:rPr>
      </w:pPr>
      <w:r>
        <w:rPr>
          <w:rFonts w:ascii="Book Antiqua" w:hAnsi="Book Antiqua"/>
          <w:i/>
          <w:sz w:val="25"/>
          <w:szCs w:val="25"/>
        </w:rPr>
        <w:t>Качинского муниципального округа</w:t>
      </w:r>
    </w:p>
    <w:p>
      <w:pPr>
        <w:pStyle w:val="NoSpacing"/>
        <w:ind w:left="5387" w:hanging="0"/>
        <w:rPr/>
      </w:pPr>
      <w:r>
        <w:rPr>
          <w:rFonts w:ascii="Book Antiqua" w:hAnsi="Book Antiqua"/>
          <w:i/>
          <w:sz w:val="25"/>
          <w:szCs w:val="25"/>
        </w:rPr>
        <w:t>от 1</w:t>
      </w:r>
      <w:r>
        <w:rPr>
          <w:rFonts w:eastAsia="Times New Roman" w:cs="Times New Roman" w:ascii="Book Antiqua" w:hAnsi="Book Antiqua"/>
          <w:i/>
          <w:color w:val="auto"/>
          <w:kern w:val="0"/>
          <w:sz w:val="25"/>
          <w:szCs w:val="25"/>
          <w:lang w:val="ru-RU" w:eastAsia="ru-RU" w:bidi="ar-SA"/>
        </w:rPr>
        <w:t>3</w:t>
      </w:r>
      <w:r>
        <w:rPr>
          <w:rFonts w:ascii="Book Antiqua" w:hAnsi="Book Antiqua"/>
          <w:i/>
          <w:sz w:val="25"/>
          <w:szCs w:val="25"/>
        </w:rPr>
        <w:t>.</w:t>
      </w:r>
      <w:r>
        <w:rPr>
          <w:rFonts w:eastAsia="Times New Roman" w:cs="Times New Roman" w:ascii="Book Antiqua" w:hAnsi="Book Antiqua"/>
          <w:i/>
          <w:color w:val="auto"/>
          <w:kern w:val="0"/>
          <w:sz w:val="25"/>
          <w:szCs w:val="25"/>
          <w:lang w:val="ru-RU" w:eastAsia="ru-RU" w:bidi="ar-SA"/>
        </w:rPr>
        <w:t>12</w:t>
      </w:r>
      <w:r>
        <w:rPr>
          <w:rFonts w:ascii="Book Antiqua" w:hAnsi="Book Antiqua"/>
          <w:i/>
          <w:sz w:val="25"/>
          <w:szCs w:val="25"/>
        </w:rPr>
        <w:t>. 2019 №  1</w:t>
      </w:r>
      <w:r>
        <w:rPr>
          <w:rFonts w:eastAsia="Times New Roman" w:cs="Times New Roman" w:ascii="Book Antiqua" w:hAnsi="Book Antiqua"/>
          <w:i/>
          <w:color w:val="auto"/>
          <w:kern w:val="0"/>
          <w:sz w:val="25"/>
          <w:szCs w:val="25"/>
          <w:lang w:val="ru-RU" w:eastAsia="ru-RU" w:bidi="ar-SA"/>
        </w:rPr>
        <w:t>79</w:t>
      </w:r>
      <w:r>
        <w:rPr>
          <w:rFonts w:ascii="Book Antiqua" w:hAnsi="Book Antiqua"/>
          <w:i/>
          <w:sz w:val="25"/>
          <w:szCs w:val="25"/>
        </w:rPr>
        <w:t>-МА</w:t>
      </w:r>
    </w:p>
    <w:p>
      <w:pPr>
        <w:pStyle w:val="Normal"/>
        <w:ind w:left="4253" w:hanging="0"/>
        <w:jc w:val="both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</w:r>
    </w:p>
    <w:p>
      <w:pPr>
        <w:pStyle w:val="Normal"/>
        <w:ind w:left="4253" w:hanging="0"/>
        <w:jc w:val="both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  <w:sz w:val="25"/>
          <w:szCs w:val="25"/>
        </w:rPr>
        <w:t>ПЕРЕЧЕНЬ</w:t>
      </w:r>
    </w:p>
    <w:p>
      <w:pPr>
        <w:pStyle w:val="Normal"/>
        <w:jc w:val="center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b/>
          <w:sz w:val="25"/>
          <w:szCs w:val="25"/>
        </w:rPr>
        <w:t xml:space="preserve">мест  обустройства площадок для установки контейнеров для сбора твердых коммунальных отходов </w:t>
      </w:r>
      <w:r>
        <w:rPr>
          <w:rFonts w:eastAsia="Calibri" w:ascii="Book Antiqua" w:hAnsi="Book Antiqua"/>
          <w:b/>
          <w:sz w:val="25"/>
          <w:szCs w:val="25"/>
          <w:lang w:eastAsia="en-US"/>
        </w:rPr>
        <w:t xml:space="preserve">на территории ВМО Качинский МО  </w:t>
      </w:r>
    </w:p>
    <w:p>
      <w:pPr>
        <w:pStyle w:val="ListParagraph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</w:r>
    </w:p>
    <w:tbl>
      <w:tblPr>
        <w:tblStyle w:val="a7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901"/>
        <w:gridCol w:w="3051"/>
        <w:gridCol w:w="1243"/>
        <w:gridCol w:w="1809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2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5"/>
                <w:szCs w:val="25"/>
                <w:lang w:eastAsia="ru-RU"/>
              </w:rPr>
              <w:t>Адрес размещения</w:t>
            </w:r>
          </w:p>
        </w:tc>
        <w:tc>
          <w:tcPr>
            <w:tcW w:w="3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5"/>
                <w:szCs w:val="25"/>
                <w:lang w:eastAsia="ru-RU"/>
              </w:rPr>
              <w:t>Виды работ</w:t>
            </w:r>
          </w:p>
        </w:tc>
        <w:tc>
          <w:tcPr>
            <w:tcW w:w="1243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5"/>
                <w:szCs w:val="25"/>
                <w:lang w:eastAsia="ru-RU"/>
              </w:rPr>
              <w:t>Количество (шт.)</w:t>
            </w:r>
          </w:p>
        </w:tc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bCs/>
                <w:sz w:val="25"/>
                <w:szCs w:val="25"/>
                <w:lang w:eastAsia="ru-RU"/>
              </w:rPr>
              <w:t>Тип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с.Вишневое, ул. Новая в районе дома 7</w:t>
            </w:r>
          </w:p>
        </w:tc>
        <w:tc>
          <w:tcPr>
            <w:tcW w:w="3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на 4 контейнера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>п. Кача, ул. Кожедуба, в районе дома 25</w:t>
            </w:r>
          </w:p>
        </w:tc>
        <w:tc>
          <w:tcPr>
            <w:tcW w:w="3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на 3 контейнера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29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>п. Кача, ул. Кожедуба, в районе дома 25</w:t>
            </w:r>
          </w:p>
        </w:tc>
        <w:tc>
          <w:tcPr>
            <w:tcW w:w="30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под бункер ТБО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29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>с. Орловка, ул. Приморская, в районе дома 78</w:t>
            </w:r>
          </w:p>
        </w:tc>
        <w:tc>
          <w:tcPr>
            <w:tcW w:w="3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на 3 контейнера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29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>с. Полюшко, по объездной дороге, между улиц Виноградная и Сумская</w:t>
            </w:r>
          </w:p>
        </w:tc>
        <w:tc>
          <w:tcPr>
            <w:tcW w:w="30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5"/>
                <w:szCs w:val="25"/>
                <w:lang w:val="ru-RU" w:eastAsia="ru-RU" w:bidi="ar-SA"/>
              </w:rPr>
              <w:t>д</w:t>
            </w: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 xml:space="preserve">ополнительное обустройство площадки для установки контейнеров для сбора ТКО на </w:t>
            </w:r>
            <w:r>
              <w:rPr>
                <w:rFonts w:eastAsia="Times New Roman" w:cs="Times New Roman" w:ascii="Book Antiqua" w:hAnsi="Book Antiqua"/>
                <w:color w:val="auto"/>
                <w:kern w:val="0"/>
                <w:sz w:val="25"/>
                <w:szCs w:val="25"/>
                <w:lang w:val="ru-RU" w:eastAsia="ru-RU" w:bidi="ar-SA"/>
              </w:rPr>
              <w:t>ранее обустроенное</w:t>
            </w: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 xml:space="preserve"> бетонное основание</w:t>
            </w:r>
          </w:p>
        </w:tc>
        <w:tc>
          <w:tcPr>
            <w:tcW w:w="124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на 4 контейнера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29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>с. Полюшко, ул. Солнечная, в районе дома 32</w:t>
            </w:r>
          </w:p>
        </w:tc>
        <w:tc>
          <w:tcPr>
            <w:tcW w:w="30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на 3 контейнера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29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>с. Полюшко, ул. Молодежная, в районе дома 5</w:t>
            </w:r>
          </w:p>
        </w:tc>
        <w:tc>
          <w:tcPr>
            <w:tcW w:w="30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на 3 контейнера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29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>с. Полюшко, ул. Тупик Зеленый, д. 4 в районе общественного туалета</w:t>
            </w:r>
          </w:p>
        </w:tc>
        <w:tc>
          <w:tcPr>
            <w:tcW w:w="30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на 3 контейнера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29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>с. О</w:t>
            </w: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color w:val="auto"/>
                <w:kern w:val="0"/>
                <w:sz w:val="25"/>
                <w:szCs w:val="25"/>
                <w:lang w:val="ru-RU" w:eastAsia="ru-RU" w:bidi="ar-SA"/>
              </w:rPr>
              <w:t>сипенко, ул. Землянского, в р-не общественного туалета</w:t>
            </w:r>
          </w:p>
        </w:tc>
        <w:tc>
          <w:tcPr>
            <w:tcW w:w="30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на 3 контейнера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29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>с. Полюшко, ул. Колосистая, в р-не зерносклада и д. 17</w:t>
            </w:r>
          </w:p>
        </w:tc>
        <w:tc>
          <w:tcPr>
            <w:tcW w:w="30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на 3 контейнера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29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>Кладбище п. Кача (общественное) новое</w:t>
            </w:r>
          </w:p>
        </w:tc>
        <w:tc>
          <w:tcPr>
            <w:tcW w:w="30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под бункер ТБО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12.</w:t>
            </w:r>
          </w:p>
        </w:tc>
        <w:tc>
          <w:tcPr>
            <w:tcW w:w="29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>Кладбище п. Кача (общественное) старое</w:t>
            </w:r>
          </w:p>
        </w:tc>
        <w:tc>
          <w:tcPr>
            <w:tcW w:w="30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под бункер ТБО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13.</w:t>
            </w:r>
          </w:p>
        </w:tc>
        <w:tc>
          <w:tcPr>
            <w:tcW w:w="29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sz w:val="25"/>
                <w:szCs w:val="25"/>
                <w:lang w:eastAsia="ru-RU"/>
              </w:rPr>
            </w:pPr>
            <w:bookmarkStart w:id="0" w:name="__DdeLink__245_10149812811"/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 xml:space="preserve">Кладбище с. Орловка (общественное) </w:t>
            </w:r>
            <w:bookmarkEnd w:id="0"/>
          </w:p>
        </w:tc>
        <w:tc>
          <w:tcPr>
            <w:tcW w:w="30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под бункер ТБО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14.</w:t>
            </w:r>
          </w:p>
        </w:tc>
        <w:tc>
          <w:tcPr>
            <w:tcW w:w="29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 xml:space="preserve">Кладбище с. Орловка (мусульманское) </w:t>
            </w:r>
          </w:p>
        </w:tc>
        <w:tc>
          <w:tcPr>
            <w:tcW w:w="30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под бункер ТБО</w:t>
            </w:r>
          </w:p>
        </w:tc>
      </w:tr>
      <w:tr>
        <w:trPr/>
        <w:tc>
          <w:tcPr>
            <w:tcW w:w="56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15.</w:t>
            </w:r>
          </w:p>
        </w:tc>
        <w:tc>
          <w:tcPr>
            <w:tcW w:w="290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b w:val="false"/>
                <w:bCs w:val="false"/>
                <w:i w:val="false"/>
                <w:iCs w:val="false"/>
                <w:sz w:val="25"/>
                <w:szCs w:val="25"/>
                <w:lang w:eastAsia="ru-RU"/>
              </w:rPr>
              <w:t xml:space="preserve">Кладбище с. Андреевка (общественное) </w:t>
            </w:r>
          </w:p>
        </w:tc>
        <w:tc>
          <w:tcPr>
            <w:tcW w:w="305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обустройство площадки для установки контейнеров для сбора ТКО</w:t>
            </w:r>
          </w:p>
        </w:tc>
        <w:tc>
          <w:tcPr>
            <w:tcW w:w="1243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Book Antiqua" w:hAnsi="Book Antiqua"/>
                <w:sz w:val="25"/>
                <w:szCs w:val="25"/>
                <w:lang w:eastAsia="ru-RU"/>
              </w:rPr>
              <w:t>Площадка под бункер ТБО</w:t>
            </w:r>
          </w:p>
        </w:tc>
      </w:tr>
    </w:tbl>
    <w:p>
      <w:pPr>
        <w:pStyle w:val="ListParagraph"/>
        <w:jc w:val="both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</w:r>
    </w:p>
    <w:p>
      <w:pPr>
        <w:pStyle w:val="ListParagraph"/>
        <w:jc w:val="both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</w:r>
    </w:p>
    <w:p>
      <w:pPr>
        <w:pStyle w:val="Normal"/>
        <w:jc w:val="both"/>
        <w:rPr>
          <w:rFonts w:ascii="Book Antiqua" w:hAnsi="Book Antiqua"/>
          <w:b/>
          <w:b/>
          <w:i/>
          <w:i/>
        </w:rPr>
      </w:pPr>
      <w:r>
        <w:rPr>
          <w:rFonts w:ascii="Book Antiqua" w:hAnsi="Book Antiqua"/>
          <w:b/>
          <w:i/>
          <w:sz w:val="25"/>
          <w:szCs w:val="25"/>
        </w:rPr>
        <w:t xml:space="preserve">Глава ВМО Качинский МО, </w:t>
      </w:r>
    </w:p>
    <w:p>
      <w:pPr>
        <w:pStyle w:val="Normal"/>
        <w:jc w:val="both"/>
        <w:rPr>
          <w:rFonts w:ascii="Book Antiqua" w:hAnsi="Book Antiqua"/>
          <w:b/>
          <w:b/>
          <w:i/>
          <w:i/>
        </w:rPr>
      </w:pPr>
      <w:r>
        <w:rPr>
          <w:rFonts w:ascii="Book Antiqua" w:hAnsi="Book Antiqua"/>
          <w:b/>
          <w:i/>
          <w:sz w:val="25"/>
          <w:szCs w:val="25"/>
        </w:rPr>
        <w:t>исполняющий полномочия председателя Совета,</w:t>
      </w:r>
    </w:p>
    <w:p>
      <w:pPr>
        <w:pStyle w:val="Normal"/>
        <w:jc w:val="both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b/>
          <w:i/>
          <w:sz w:val="25"/>
          <w:szCs w:val="25"/>
        </w:rPr>
        <w:t>Глава местной администрации</w:t>
        <w:tab/>
        <w:tab/>
        <w:t xml:space="preserve">                                           Н.М. Герасим</w:t>
      </w:r>
    </w:p>
    <w:p>
      <w:pPr>
        <w:pStyle w:val="Normal"/>
        <w:jc w:val="both"/>
        <w:rPr>
          <w:rFonts w:ascii="Book Antiqua" w:hAnsi="Book Antiqua"/>
          <w:b/>
          <w:b/>
          <w:i/>
          <w:i/>
          <w:sz w:val="25"/>
          <w:szCs w:val="25"/>
        </w:rPr>
      </w:pPr>
      <w:r>
        <w:rPr>
          <w:rFonts w:ascii="Book Antiqua" w:hAnsi="Book Antiqua"/>
          <w:b/>
          <w:i/>
          <w:sz w:val="25"/>
          <w:szCs w:val="25"/>
        </w:rPr>
      </w:r>
    </w:p>
    <w:p>
      <w:pPr>
        <w:pStyle w:val="Normal"/>
        <w:jc w:val="left"/>
        <w:rPr/>
      </w:pPr>
      <w:r>
        <w:rPr>
          <w:rFonts w:ascii="Book Antiqua" w:hAnsi="Book Antiqua"/>
          <w:b w:val="false"/>
          <w:bCs w:val="false"/>
          <w:i w:val="false"/>
          <w:iCs w:val="false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30" w:hanging="39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be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rsid w:val="001b3bee"/>
    <w:rPr>
      <w:rFonts w:ascii="Calibri" w:hAnsi="Calibri" w:eastAsia="Times New Roman" w:cs="Times New Roman"/>
      <w:lang w:eastAsia="ru-RU"/>
    </w:rPr>
  </w:style>
  <w:style w:type="character" w:styleId="5" w:customStyle="1">
    <w:name w:val="Основной текст (5)_"/>
    <w:basedOn w:val="DefaultParagraphFont"/>
    <w:link w:val="50"/>
    <w:qFormat/>
    <w:rsid w:val="001b3bee"/>
    <w:rPr>
      <w:shd w:fill="FFFFFF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b3bee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(2)_"/>
    <w:basedOn w:val="DefaultParagraphFont"/>
    <w:link w:val="20"/>
    <w:qFormat/>
    <w:rsid w:val="00856799"/>
    <w:rPr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856799"/>
    <w:rPr>
      <w:sz w:val="27"/>
      <w:szCs w:val="27"/>
      <w:shd w:fill="FFFFFF" w:val="clear"/>
    </w:rPr>
  </w:style>
  <w:style w:type="character" w:styleId="Style16">
    <w:name w:val="Интернет-ссылка"/>
    <w:basedOn w:val="DefaultParagraphFont"/>
    <w:uiPriority w:val="99"/>
    <w:semiHidden/>
    <w:unhideWhenUsed/>
    <w:rsid w:val="002e5fff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1b3be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1b3bee"/>
    <w:pPr>
      <w:widowControl w:val="false"/>
      <w:shd w:val="clear" w:color="auto" w:fill="FFFFFF"/>
      <w:spacing w:lineRule="auto" w:line="240" w:before="180" w:after="18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b3bee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856799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1" w:customStyle="1">
    <w:name w:val="Заголовок №1"/>
    <w:basedOn w:val="Normal"/>
    <w:link w:val="1"/>
    <w:qFormat/>
    <w:rsid w:val="00856799"/>
    <w:pPr>
      <w:widowControl w:val="false"/>
      <w:shd w:val="clear" w:color="auto" w:fill="FFFFFF"/>
      <w:spacing w:lineRule="auto" w:line="240" w:before="0" w:after="42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2e5fff"/>
    <w:pPr>
      <w:spacing w:before="0" w:after="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5B40-7578-4476-AC81-CDB19BE6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Application>LibreOffice/6.3.1.2$Windows_x86 LibreOffice_project/b79626edf0065ac373bd1df5c28bd630b4424273</Application>
  <Pages>4</Pages>
  <Words>658</Words>
  <Characters>4162</Characters>
  <CharactersWithSpaces>4787</CharactersWithSpaces>
  <Paragraphs>109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2018-10-04T07:26:00Z</dcterms:created>
  <dc:creator>Admin</dc:creator>
  <dc:description/>
  <dc:language>ru-RU</dc:language>
  <cp:lastModifiedBy/>
  <cp:lastPrinted>2020-01-16T16:03:38Z</cp:lastPrinted>
  <dcterms:modified xsi:type="dcterms:W3CDTF">2020-01-17T11:02:43Z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