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 w:rsidRPr="00D94ECD">
        <w:rPr>
          <w:rFonts w:ascii="Book Antiqua" w:hAnsi="Book Antiqua"/>
          <w:noProof/>
        </w:rPr>
        <w:drawing>
          <wp:inline distT="0" distB="0" distL="0" distR="0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4D625F">
        <w:rPr>
          <w:rFonts w:ascii="Book Antiqua" w:hAnsi="Book Antiqua"/>
          <w:b/>
          <w:i/>
          <w:sz w:val="40"/>
          <w:szCs w:val="40"/>
        </w:rPr>
        <w:t>18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A72519" w:rsidP="00A72519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01</w:t>
            </w:r>
            <w:r w:rsidR="00797C12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февраля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836AD3">
              <w:rPr>
                <w:rFonts w:ascii="Book Antiqua" w:hAnsi="Book Antiqua"/>
                <w:sz w:val="24"/>
                <w:szCs w:val="24"/>
              </w:rPr>
              <w:t>7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797C12" w:rsidP="004D625F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О внесении изменений в Постановление местной администрации Качинского муниципального округа от 24.11.2016 № </w:t>
            </w:r>
            <w:r w:rsidR="004D625F">
              <w:rPr>
                <w:rFonts w:ascii="Book Antiqua" w:hAnsi="Book Antiqua"/>
                <w:b/>
                <w:sz w:val="24"/>
                <w:szCs w:val="24"/>
              </w:rPr>
              <w:t>59</w:t>
            </w:r>
            <w:r>
              <w:rPr>
                <w:rFonts w:ascii="Book Antiqua" w:hAnsi="Book Antiqua"/>
                <w:b/>
                <w:sz w:val="24"/>
                <w:szCs w:val="24"/>
              </w:rPr>
              <w:t>-МА «</w:t>
            </w:r>
            <w:r w:rsidR="004D625F"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4D625F" w:rsidRPr="002F02DC">
              <w:rPr>
                <w:rFonts w:ascii="Book Antiqua" w:hAnsi="Book Antiqua"/>
                <w:b/>
                <w:sz w:val="24"/>
                <w:szCs w:val="24"/>
              </w:rPr>
      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      </w:r>
            <w:r w:rsidR="004D625F"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  <w:r w:rsidR="00A72467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082778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</w:t>
      </w:r>
      <w:r w:rsidR="00A0277F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ь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ю уточнения объёма финансирования</w:t>
      </w:r>
      <w:r w:rsidR="00A72519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 год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мероприятий 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муниципальной программы «</w:t>
      </w:r>
      <w:r w:rsidR="00252C04" w:rsidRPr="00252C04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соответствии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с решением Совета Качинского муниципального округа 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от 29.12.2016 № 5/30 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«О бюджете внутригородского муниципального образования города Севастополя</w:t>
      </w:r>
      <w:proofErr w:type="gramEnd"/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Качинский муниципальный округ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на 2017г.</w:t>
      </w:r>
      <w:r w:rsidR="00D5072B" w:rsidRPr="00082778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», </w:t>
      </w:r>
      <w:r w:rsidR="00D5072B" w:rsidRP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20.12.2016г. № 71-МА «О внесении изменений в Постановление местной администрации Качинского муниципального округа от 23.11.2016г. № 53-МА «Об утверждении Перечня муниципальных программ внутригородского муниципального образования города Севастополя Качинский муниципальный округ на 2017 год»»,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статьей 179 Бюджетного кодекса Российской Федерации,</w:t>
      </w:r>
      <w:r w:rsidR="00D5072B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Уставом внутригородского муниципального образования города Севастополя Качинский муниципальный округ</w:t>
      </w:r>
      <w:proofErr w:type="gramEnd"/>
      <w:r w:rsidR="00D5072B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D5072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9E0299" w:rsidRDefault="00A71CBE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>Внести изменения в</w:t>
      </w:r>
      <w:r w:rsid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 Постановление местной </w:t>
      </w:r>
      <w:r w:rsidR="00082778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 xml:space="preserve">администрации Качинского муниципального округа от 24.11.2016 № </w:t>
      </w:r>
      <w:r w:rsidR="004D625F">
        <w:rPr>
          <w:rFonts w:ascii="Book Antiqua" w:hAnsi="Book Antiqua"/>
          <w:color w:val="000000"/>
          <w:sz w:val="24"/>
          <w:szCs w:val="24"/>
          <w:lang w:bidi="ru-RU"/>
        </w:rPr>
        <w:t>59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-МА «Об утверждении  муниципальной программы «</w:t>
      </w:r>
      <w:r w:rsidR="004D625F">
        <w:rPr>
          <w:rFonts w:ascii="Book Antiqua" w:hAnsi="Book Antiqua" w:cs="Arial"/>
          <w:sz w:val="24"/>
          <w:szCs w:val="24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="009E0299" w:rsidRPr="009E0299">
        <w:rPr>
          <w:rFonts w:ascii="Book Antiqua" w:hAnsi="Book Antiqua"/>
          <w:color w:val="000000"/>
          <w:sz w:val="24"/>
          <w:szCs w:val="24"/>
          <w:lang w:bidi="ru-RU"/>
        </w:rPr>
        <w:t>» (далее – Постановление):</w:t>
      </w:r>
    </w:p>
    <w:p w:rsidR="00A72519" w:rsidRDefault="00A7251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9E0299" w:rsidP="009E0299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>1.1</w:t>
      </w:r>
      <w:r w:rsidR="00A7251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Pr="009E0299">
        <w:rPr>
          <w:rFonts w:ascii="Book Antiqua" w:hAnsi="Book Antiqua"/>
          <w:color w:val="000000"/>
          <w:sz w:val="24"/>
          <w:szCs w:val="24"/>
          <w:lang w:bidi="ru-RU"/>
        </w:rPr>
        <w:t>ПАСПОРТ муниципальной программы «</w:t>
      </w:r>
      <w:r w:rsidR="00D1203E">
        <w:rPr>
          <w:rFonts w:ascii="Book Antiqua" w:hAnsi="Book Antiqua" w:cs="Arial"/>
          <w:sz w:val="24"/>
          <w:szCs w:val="24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Pr="009E0299">
        <w:rPr>
          <w:rFonts w:ascii="Book Antiqua" w:hAnsi="Book Antiqua"/>
          <w:color w:val="000000"/>
          <w:sz w:val="24"/>
          <w:szCs w:val="24"/>
          <w:lang w:bidi="ru-RU"/>
        </w:rPr>
        <w:t>»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Приложения к Постановлению изложить в следующей редакции:</w:t>
      </w:r>
    </w:p>
    <w:p w:rsidR="00252C04" w:rsidRDefault="00252C04" w:rsidP="009E0299">
      <w:pPr>
        <w:jc w:val="center"/>
        <w:rPr>
          <w:rFonts w:ascii="Book Antiqua" w:hAnsi="Book Antiqua"/>
          <w:b/>
          <w:sz w:val="28"/>
          <w:szCs w:val="28"/>
        </w:rPr>
      </w:pPr>
    </w:p>
    <w:p w:rsidR="004D625F" w:rsidRDefault="004D625F" w:rsidP="004D625F">
      <w:pPr>
        <w:jc w:val="center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b/>
          <w:sz w:val="28"/>
          <w:szCs w:val="28"/>
        </w:rPr>
        <w:t>ПАСПОРТ</w:t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:rsidR="004D625F" w:rsidRPr="00124D75" w:rsidRDefault="004D625F" w:rsidP="004D625F">
      <w:pPr>
        <w:jc w:val="center"/>
        <w:rPr>
          <w:rFonts w:ascii="Book Antiqua" w:hAnsi="Book Antiqua"/>
          <w:b/>
          <w:sz w:val="28"/>
          <w:szCs w:val="28"/>
        </w:rPr>
      </w:pPr>
      <w:r w:rsidRPr="00124D75">
        <w:rPr>
          <w:rFonts w:ascii="Book Antiqua" w:hAnsi="Book Antiqua"/>
          <w:b/>
          <w:sz w:val="28"/>
          <w:szCs w:val="28"/>
        </w:rPr>
        <w:t>муниципальной программы «</w:t>
      </w:r>
      <w:r w:rsidRPr="001B125E">
        <w:rPr>
          <w:rFonts w:ascii="Book Antiqua" w:hAnsi="Book Antiqua" w:cs="Arial"/>
          <w:b/>
          <w:sz w:val="28"/>
          <w:szCs w:val="28"/>
        </w:rPr>
        <w:t xml:space="preserve">Развитие </w:t>
      </w:r>
      <w:r>
        <w:rPr>
          <w:rFonts w:ascii="Book Antiqua" w:hAnsi="Book Antiqua" w:cs="Arial"/>
          <w:b/>
          <w:sz w:val="28"/>
          <w:szCs w:val="28"/>
        </w:rPr>
        <w:t>муниципальной службы во внутригородском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муниципально</w:t>
      </w:r>
      <w:r>
        <w:rPr>
          <w:rFonts w:ascii="Book Antiqua" w:hAnsi="Book Antiqua" w:cs="Arial"/>
          <w:b/>
          <w:sz w:val="28"/>
          <w:szCs w:val="28"/>
        </w:rPr>
        <w:t>м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образовани</w:t>
      </w:r>
      <w:r>
        <w:rPr>
          <w:rFonts w:ascii="Book Antiqua" w:hAnsi="Book Antiqua" w:cs="Arial"/>
          <w:b/>
          <w:sz w:val="28"/>
          <w:szCs w:val="28"/>
        </w:rPr>
        <w:t>и</w:t>
      </w:r>
      <w:r w:rsidRPr="001B125E">
        <w:rPr>
          <w:rFonts w:ascii="Book Antiqua" w:hAnsi="Book Antiqua" w:cs="Arial"/>
          <w:b/>
          <w:sz w:val="28"/>
          <w:szCs w:val="28"/>
        </w:rPr>
        <w:t xml:space="preserve"> города Севастополя </w:t>
      </w:r>
      <w:r>
        <w:rPr>
          <w:rFonts w:ascii="Book Antiqua" w:hAnsi="Book Antiqua" w:cs="Arial"/>
          <w:b/>
          <w:sz w:val="28"/>
          <w:szCs w:val="28"/>
        </w:rPr>
        <w:t xml:space="preserve">Качинский муниципальный округ </w:t>
      </w:r>
      <w:r w:rsidRPr="001B125E">
        <w:rPr>
          <w:rFonts w:ascii="Book Antiqua" w:hAnsi="Book Antiqua" w:cs="Arial"/>
          <w:b/>
          <w:sz w:val="28"/>
          <w:szCs w:val="28"/>
        </w:rPr>
        <w:t>на 2017-2019 годы</w:t>
      </w:r>
      <w:r w:rsidRPr="00124D75">
        <w:rPr>
          <w:rFonts w:ascii="Book Antiqua" w:hAnsi="Book Antiqua"/>
          <w:b/>
          <w:sz w:val="28"/>
          <w:szCs w:val="28"/>
        </w:rPr>
        <w:t xml:space="preserve">» </w:t>
      </w:r>
    </w:p>
    <w:p w:rsidR="004D625F" w:rsidRPr="001C5601" w:rsidRDefault="004D625F" w:rsidP="004D625F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4D625F" w:rsidRPr="001C5601" w:rsidTr="00F72BEA">
        <w:trPr>
          <w:trHeight w:val="400"/>
          <w:tblCellSpacing w:w="5" w:type="nil"/>
        </w:trPr>
        <w:tc>
          <w:tcPr>
            <w:tcW w:w="3403" w:type="dxa"/>
          </w:tcPr>
          <w:p w:rsidR="004D625F" w:rsidRPr="001C5601" w:rsidRDefault="004D625F" w:rsidP="00F72BE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:rsidR="004D625F" w:rsidRPr="001B125E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B125E">
              <w:rPr>
                <w:rFonts w:ascii="Book Antiqua" w:hAnsi="Book Antiqua" w:cs="Arial"/>
              </w:rPr>
              <w:t xml:space="preserve">Развитие </w:t>
            </w:r>
            <w:r>
              <w:rPr>
                <w:rFonts w:ascii="Book Antiqua" w:hAnsi="Book Antiqua" w:cs="Arial"/>
              </w:rPr>
              <w:t xml:space="preserve">муниципальной службы во </w:t>
            </w:r>
            <w:r w:rsidRPr="001B125E">
              <w:rPr>
                <w:rFonts w:ascii="Book Antiqua" w:hAnsi="Book Antiqua" w:cs="Arial"/>
              </w:rPr>
              <w:t>внутригородско</w:t>
            </w:r>
            <w:r>
              <w:rPr>
                <w:rFonts w:ascii="Book Antiqua" w:hAnsi="Book Antiqua" w:cs="Arial"/>
              </w:rPr>
              <w:t>м муниципальном образовании</w:t>
            </w:r>
            <w:r w:rsidRPr="001B125E">
              <w:rPr>
                <w:rFonts w:ascii="Book Antiqua" w:hAnsi="Book Antiqua" w:cs="Arial"/>
              </w:rPr>
              <w:t xml:space="preserve"> города Севастополя Качинский муниципальный округ на 2017-2019 годы</w:t>
            </w:r>
          </w:p>
        </w:tc>
      </w:tr>
      <w:tr w:rsidR="004D625F" w:rsidRPr="001C5601" w:rsidTr="00F72BEA">
        <w:trPr>
          <w:tblCellSpacing w:w="5" w:type="nil"/>
        </w:trPr>
        <w:tc>
          <w:tcPr>
            <w:tcW w:w="3403" w:type="dxa"/>
          </w:tcPr>
          <w:p w:rsidR="004D625F" w:rsidRPr="001C5601" w:rsidRDefault="004D625F" w:rsidP="00F72BE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4D625F" w:rsidRPr="001C5601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4D625F" w:rsidRPr="001C5601" w:rsidTr="00F72BEA">
        <w:trPr>
          <w:tblCellSpacing w:w="5" w:type="nil"/>
        </w:trPr>
        <w:tc>
          <w:tcPr>
            <w:tcW w:w="3403" w:type="dxa"/>
          </w:tcPr>
          <w:p w:rsidR="004D625F" w:rsidRPr="001C5601" w:rsidRDefault="004D625F" w:rsidP="00F72BE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4D625F" w:rsidRPr="001C5601" w:rsidRDefault="004D625F" w:rsidP="00F72BE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4D625F" w:rsidRPr="001C5601" w:rsidRDefault="004D625F" w:rsidP="00F72BE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4D625F" w:rsidRPr="001C5601" w:rsidTr="00F72BEA">
        <w:trPr>
          <w:tblCellSpacing w:w="5" w:type="nil"/>
        </w:trPr>
        <w:tc>
          <w:tcPr>
            <w:tcW w:w="3403" w:type="dxa"/>
          </w:tcPr>
          <w:p w:rsidR="004D625F" w:rsidRPr="001C5601" w:rsidRDefault="004D625F" w:rsidP="00F72BE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4D625F" w:rsidRPr="004E5580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E5580">
              <w:rPr>
                <w:rFonts w:ascii="Book Antiqua" w:hAnsi="Book Antiqua"/>
              </w:rPr>
              <w:t>Развитие и совершенствование муниципальной службы во внутригородском муниципальном образовании города Севастополя Качинский муниципальный округ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непрерывного обучения муниципальных служащих</w:t>
            </w:r>
          </w:p>
        </w:tc>
      </w:tr>
      <w:tr w:rsidR="004D625F" w:rsidRPr="001C5601" w:rsidTr="00F72BEA">
        <w:trPr>
          <w:trHeight w:val="400"/>
          <w:tblCellSpacing w:w="5" w:type="nil"/>
        </w:trPr>
        <w:tc>
          <w:tcPr>
            <w:tcW w:w="3403" w:type="dxa"/>
          </w:tcPr>
          <w:p w:rsidR="004D625F" w:rsidRPr="001C5601" w:rsidRDefault="004D625F" w:rsidP="00F72BE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Развитие и совершенствование нормативной правовой базы  по вопросам муниципальной службы;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совершенствование системы управления муниципальной службой;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взаимосвязи муниципальной и государственной гражданской службы;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повышение эффективности профессиональной подготовки, профессиональной переподготовки и повышения квалификации муниципальных служащих;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внедрение эффективных кадровых технологий, направленных на повышение профессиональной компетентности, расширение кадрового потенциала;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 xml:space="preserve">- повышение ответственности муниципальных </w:t>
            </w:r>
            <w:r w:rsidRPr="004E5580">
              <w:rPr>
                <w:rFonts w:ascii="Book Antiqua" w:hAnsi="Book Antiqua" w:cs="Times New Roman"/>
                <w:sz w:val="24"/>
                <w:szCs w:val="24"/>
              </w:rPr>
              <w:lastRenderedPageBreak/>
              <w:t>служащих за результаты своей деятельности;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 и прозрачности муниципальной службы.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внедрение современных технологий и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развитие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      </w:r>
          </w:p>
          <w:p w:rsidR="004D625F" w:rsidRPr="004E5580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 xml:space="preserve"> - создание системы непрерывной подготовки, и повышения квалификации муниципальных служащих за счет средств бюджета </w:t>
            </w:r>
            <w:r>
              <w:rPr>
                <w:rFonts w:ascii="Book Antiqua" w:hAnsi="Book Antiqua" w:cs="Times New Roman"/>
                <w:sz w:val="24"/>
                <w:szCs w:val="24"/>
              </w:rPr>
              <w:t>Качинского муниципального округа;</w:t>
            </w:r>
          </w:p>
          <w:p w:rsidR="004D625F" w:rsidRPr="004E5580" w:rsidRDefault="004D625F" w:rsidP="004F149F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4E5580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 и пр</w:t>
            </w:r>
            <w:r w:rsidR="004F149F">
              <w:rPr>
                <w:rFonts w:ascii="Book Antiqua" w:hAnsi="Book Antiqua" w:cs="Times New Roman"/>
                <w:sz w:val="24"/>
                <w:szCs w:val="24"/>
              </w:rPr>
              <w:t>озрачности муниципальной службы</w:t>
            </w:r>
          </w:p>
        </w:tc>
      </w:tr>
      <w:tr w:rsidR="004D625F" w:rsidRPr="001C5601" w:rsidTr="00F72BEA">
        <w:trPr>
          <w:trHeight w:val="629"/>
          <w:tblCellSpacing w:w="5" w:type="nil"/>
        </w:trPr>
        <w:tc>
          <w:tcPr>
            <w:tcW w:w="3403" w:type="dxa"/>
          </w:tcPr>
          <w:p w:rsidR="004D625F" w:rsidRPr="001C5601" w:rsidRDefault="004D625F" w:rsidP="00F72BE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4D625F" w:rsidRPr="001C5601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4D625F" w:rsidRPr="001C5601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Срок реализации 2017</w:t>
            </w:r>
            <w:r w:rsidRPr="001C5601">
              <w:rPr>
                <w:rFonts w:ascii="Book Antiqua" w:hAnsi="Book Antiqua"/>
              </w:rPr>
              <w:t xml:space="preserve"> – 201</w:t>
            </w:r>
            <w:r>
              <w:rPr>
                <w:rFonts w:ascii="Book Antiqua" w:hAnsi="Book Antiqua"/>
              </w:rPr>
              <w:t>9</w:t>
            </w:r>
            <w:r w:rsidRPr="001C5601">
              <w:rPr>
                <w:rFonts w:ascii="Book Antiqua" w:hAnsi="Book Antiqua"/>
              </w:rPr>
              <w:t xml:space="preserve"> годы</w:t>
            </w:r>
          </w:p>
        </w:tc>
      </w:tr>
      <w:tr w:rsidR="004D625F" w:rsidRPr="001C5601" w:rsidTr="00F72BEA">
        <w:trPr>
          <w:trHeight w:val="709"/>
          <w:tblCellSpacing w:w="5" w:type="nil"/>
        </w:trPr>
        <w:tc>
          <w:tcPr>
            <w:tcW w:w="3403" w:type="dxa"/>
          </w:tcPr>
          <w:p w:rsidR="004D625F" w:rsidRPr="001C5601" w:rsidRDefault="004D625F" w:rsidP="00F72BE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Объем бюджетных ассигнований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1C5601">
              <w:rPr>
                <w:rFonts w:ascii="Book Antiqua" w:hAnsi="Book Antiqua"/>
                <w:sz w:val="24"/>
                <w:szCs w:val="24"/>
              </w:rPr>
              <w:t>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4D625F" w:rsidRPr="001C5601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1C5601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1C5601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4D625F" w:rsidRPr="002028F9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>201</w:t>
            </w:r>
            <w:r>
              <w:rPr>
                <w:rFonts w:ascii="Book Antiqua" w:hAnsi="Book Antiqua"/>
              </w:rPr>
              <w:t>7</w:t>
            </w:r>
            <w:r w:rsidRPr="001C5601">
              <w:rPr>
                <w:rFonts w:ascii="Book Antiqua" w:hAnsi="Book Antiqua"/>
              </w:rPr>
              <w:t xml:space="preserve"> год –  </w:t>
            </w:r>
            <w:r>
              <w:rPr>
                <w:rFonts w:ascii="Book Antiqua" w:hAnsi="Book Antiqua"/>
              </w:rPr>
              <w:t>100</w:t>
            </w:r>
            <w:r w:rsidRPr="002028F9">
              <w:rPr>
                <w:rFonts w:ascii="Book Antiqua" w:hAnsi="Book Antiqua"/>
              </w:rPr>
              <w:t xml:space="preserve">,0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  <w:p w:rsidR="004D625F" w:rsidRPr="002028F9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028F9">
              <w:rPr>
                <w:rFonts w:ascii="Book Antiqua" w:hAnsi="Book Antiqua"/>
              </w:rPr>
              <w:t xml:space="preserve">2018 год –  </w:t>
            </w:r>
            <w:r>
              <w:rPr>
                <w:rFonts w:ascii="Book Antiqua" w:hAnsi="Book Antiqua"/>
              </w:rPr>
              <w:t>450</w:t>
            </w:r>
            <w:r w:rsidRPr="002028F9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  <w:p w:rsidR="004D625F" w:rsidRPr="001C5601" w:rsidRDefault="004D625F" w:rsidP="00F72BEA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2028F9">
              <w:rPr>
                <w:rFonts w:ascii="Book Antiqua" w:hAnsi="Book Antiqua"/>
              </w:rPr>
              <w:t xml:space="preserve">2019 год –  </w:t>
            </w:r>
            <w:r>
              <w:rPr>
                <w:rFonts w:ascii="Book Antiqua" w:hAnsi="Book Antiqua"/>
              </w:rPr>
              <w:t>500</w:t>
            </w:r>
            <w:r w:rsidRPr="002028F9">
              <w:rPr>
                <w:rFonts w:ascii="Book Antiqua" w:hAnsi="Book Antiqua"/>
              </w:rPr>
              <w:t>,</w:t>
            </w:r>
            <w:r>
              <w:rPr>
                <w:rFonts w:ascii="Book Antiqua" w:hAnsi="Book Antiqua"/>
              </w:rPr>
              <w:t>0</w:t>
            </w:r>
            <w:r w:rsidRPr="002028F9">
              <w:rPr>
                <w:rFonts w:ascii="Book Antiqua" w:hAnsi="Book Antiqua"/>
              </w:rPr>
              <w:t xml:space="preserve"> </w:t>
            </w:r>
            <w:proofErr w:type="spellStart"/>
            <w:r w:rsidRPr="002028F9">
              <w:rPr>
                <w:rFonts w:ascii="Book Antiqua" w:hAnsi="Book Antiqua"/>
              </w:rPr>
              <w:t>тыс</w:t>
            </w:r>
            <w:proofErr w:type="gramStart"/>
            <w:r w:rsidRPr="002028F9">
              <w:rPr>
                <w:rFonts w:ascii="Book Antiqua" w:hAnsi="Book Antiqua"/>
              </w:rPr>
              <w:t>.р</w:t>
            </w:r>
            <w:proofErr w:type="gramEnd"/>
            <w:r w:rsidRPr="002028F9">
              <w:rPr>
                <w:rFonts w:ascii="Book Antiqua" w:hAnsi="Book Antiqua"/>
              </w:rPr>
              <w:t>уб</w:t>
            </w:r>
            <w:proofErr w:type="spellEnd"/>
            <w:r w:rsidRPr="002028F9">
              <w:rPr>
                <w:rFonts w:ascii="Book Antiqua" w:hAnsi="Book Antiqua"/>
              </w:rPr>
              <w:t>.</w:t>
            </w:r>
          </w:p>
        </w:tc>
      </w:tr>
      <w:tr w:rsidR="004D625F" w:rsidRPr="001C5601" w:rsidTr="00F72BEA">
        <w:trPr>
          <w:trHeight w:val="709"/>
          <w:tblCellSpacing w:w="5" w:type="nil"/>
        </w:trPr>
        <w:tc>
          <w:tcPr>
            <w:tcW w:w="3403" w:type="dxa"/>
          </w:tcPr>
          <w:p w:rsidR="004D625F" w:rsidRPr="001C5601" w:rsidRDefault="004D625F" w:rsidP="00F72BE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Book Antiqua" w:hAnsi="Book Antiqua"/>
                <w:sz w:val="24"/>
                <w:szCs w:val="24"/>
              </w:rPr>
            </w:pPr>
            <w:r w:rsidRPr="001C5601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В результате реализации Программы должны быть обеспечены: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внедрение правовых и организационных механизмов взаимосвязи муниципальной службы и государственной гражданской службы;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реализация муниципальных программ развития муниципальной службы;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актуализация содержания программ системы непрерывного обучения муниципальных служащих, внедрение современных образовательных технологий в процесс их обучения;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совершенствование порядка замещения вакантных должностей муниципальной службы на основе конкурса;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- </w:t>
            </w:r>
            <w:r w:rsidRPr="00C92553">
              <w:rPr>
                <w:rFonts w:ascii="Book Antiqua" w:hAnsi="Book Antiqua" w:cs="Times New Roman"/>
                <w:sz w:val="24"/>
                <w:szCs w:val="24"/>
              </w:rPr>
              <w:t>проведения аттестаций и квалификационных экзаменов муниципальных служащих;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разработка и внедрение программ и индивидуальных планов профессионального развития муниципальных служащих;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 xml:space="preserve">- разработка и внедрение современных механизмов мотивации и стимулирования эффективной профессиональной служебной деятельности </w:t>
            </w:r>
            <w:r w:rsidRPr="00C92553">
              <w:rPr>
                <w:rFonts w:ascii="Book Antiqua" w:hAnsi="Book Antiqua" w:cs="Times New Roman"/>
                <w:sz w:val="24"/>
                <w:szCs w:val="24"/>
              </w:rPr>
              <w:lastRenderedPageBreak/>
              <w:t>муниципальных служащих;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реализация установленных законодательством гарантий и прав муниципальных служащих;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разработка и внедрение информационных и современных кадровых технологий в системе органов местного самоуправления;</w:t>
            </w:r>
          </w:p>
          <w:p w:rsidR="004D625F" w:rsidRPr="00C92553" w:rsidRDefault="004D625F" w:rsidP="00F72BEA">
            <w:pPr>
              <w:pStyle w:val="ConsPlusNormal"/>
              <w:rPr>
                <w:rFonts w:ascii="Book Antiqua" w:hAnsi="Book Antiqua" w:cs="Times New Roman"/>
                <w:sz w:val="24"/>
                <w:szCs w:val="24"/>
              </w:rPr>
            </w:pPr>
            <w:r w:rsidRPr="00C92553">
              <w:rPr>
                <w:rFonts w:ascii="Book Antiqua" w:hAnsi="Book Antiqua" w:cs="Times New Roman"/>
                <w:sz w:val="24"/>
                <w:szCs w:val="24"/>
              </w:rPr>
              <w:t>- обеспечение открытости, гласности и равного доступа граждан к муниципальной службе;</w:t>
            </w:r>
          </w:p>
          <w:p w:rsidR="004D625F" w:rsidRPr="001C5601" w:rsidRDefault="004D625F" w:rsidP="00F72BEA">
            <w:pPr>
              <w:rPr>
                <w:rFonts w:ascii="Book Antiqua" w:hAnsi="Book Antiqua"/>
              </w:rPr>
            </w:pPr>
            <w:r w:rsidRPr="00C92553">
              <w:rPr>
                <w:rFonts w:ascii="Book Antiqua" w:hAnsi="Book Antiqua"/>
              </w:rPr>
              <w:t>- повышение доверия населения к органам местного самоуправления.</w:t>
            </w:r>
          </w:p>
        </w:tc>
      </w:tr>
    </w:tbl>
    <w:p w:rsidR="004D625F" w:rsidRDefault="004D625F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9E0299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1.</w:t>
      </w:r>
      <w:r w:rsidR="00D1203E">
        <w:rPr>
          <w:rFonts w:ascii="Book Antiqua" w:hAnsi="Book Antiqua"/>
          <w:color w:val="000000"/>
          <w:sz w:val="24"/>
          <w:szCs w:val="24"/>
          <w:lang w:bidi="ru-RU"/>
        </w:rPr>
        <w:t>2</w:t>
      </w:r>
      <w:r w:rsidR="00EF323D">
        <w:rPr>
          <w:rFonts w:ascii="Book Antiqua" w:hAnsi="Book Antiqua"/>
          <w:color w:val="000000"/>
          <w:sz w:val="24"/>
          <w:szCs w:val="24"/>
          <w:lang w:bidi="ru-RU"/>
        </w:rPr>
        <w:t xml:space="preserve">. Приложение 2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>к муниципальной программе «</w:t>
      </w:r>
      <w:r w:rsidR="00D1203E">
        <w:rPr>
          <w:rFonts w:ascii="Book Antiqua" w:hAnsi="Book Antiqua" w:cs="Arial"/>
          <w:sz w:val="24"/>
          <w:szCs w:val="24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P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», утверждённой 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Постановлением местной администрации Качинского муниципального округа от 24.11.2016 № </w:t>
      </w:r>
      <w:r w:rsidR="00D1203E">
        <w:rPr>
          <w:rFonts w:ascii="Book Antiqua" w:hAnsi="Book Antiqua"/>
          <w:color w:val="000000"/>
          <w:sz w:val="24"/>
          <w:szCs w:val="24"/>
          <w:lang w:bidi="ru-RU"/>
        </w:rPr>
        <w:t>59</w:t>
      </w:r>
      <w:r>
        <w:rPr>
          <w:rFonts w:ascii="Book Antiqua" w:hAnsi="Book Antiqua"/>
          <w:color w:val="000000"/>
          <w:sz w:val="24"/>
          <w:szCs w:val="24"/>
          <w:lang w:bidi="ru-RU"/>
        </w:rPr>
        <w:t>-МА  изложить в редакции ПРИЛОЖЕНИЯ к настоящему постановлению.</w:t>
      </w:r>
    </w:p>
    <w:p w:rsidR="000F2FAB" w:rsidRDefault="000F2FA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</w:t>
      </w:r>
      <w:r w:rsidR="000F2FAB">
        <w:rPr>
          <w:rFonts w:ascii="Book Antiqua" w:hAnsi="Book Antiqua"/>
          <w:color w:val="000000"/>
          <w:sz w:val="24"/>
          <w:szCs w:val="24"/>
          <w:lang w:bidi="ru-RU"/>
        </w:rPr>
        <w:t xml:space="preserve"> Качинский муниципальный округ 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0F2FAB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01ED4" w:rsidRDefault="000F2FAB" w:rsidP="00A01ED4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Настоящее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="00A01ED4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вступает в силу </w:t>
      </w:r>
      <w:r w:rsidR="00A01ED4">
        <w:rPr>
          <w:rFonts w:ascii="Book Antiqua" w:hAnsi="Book Antiqua"/>
          <w:color w:val="000000"/>
          <w:sz w:val="24"/>
          <w:szCs w:val="24"/>
          <w:lang w:bidi="ru-RU"/>
        </w:rPr>
        <w:t>со дня официального обнародования.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="00E86DDB"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0F2FAB" w:rsidRDefault="000F2FA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0F2FAB" w:rsidRDefault="000F2FAB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1203E" w:rsidRDefault="00D1203E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1203E" w:rsidRDefault="00D1203E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D1203E" w:rsidRDefault="00D1203E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4F149F" w:rsidRDefault="004F149F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E75AB4" w:rsidRPr="002F02DC" w:rsidRDefault="00E75AB4" w:rsidP="00E75AB4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E75AB4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>
        <w:rPr>
          <w:rFonts w:ascii="Book Antiqua" w:hAnsi="Book Antiqua" w:cs="Book Antiqua"/>
          <w:sz w:val="20"/>
          <w:szCs w:val="20"/>
        </w:rPr>
        <w:t>постановлению</w:t>
      </w:r>
    </w:p>
    <w:p w:rsidR="00E75AB4" w:rsidRPr="00C54076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E75AB4" w:rsidRPr="00C54076" w:rsidRDefault="00E75AB4" w:rsidP="00E75AB4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>
        <w:rPr>
          <w:rFonts w:ascii="Book Antiqua" w:hAnsi="Book Antiqua" w:cs="Book Antiqua"/>
          <w:sz w:val="20"/>
          <w:szCs w:val="20"/>
        </w:rPr>
        <w:t>01.02.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>
        <w:rPr>
          <w:rFonts w:ascii="Book Antiqua" w:hAnsi="Book Antiqua" w:cs="Book Antiqua"/>
          <w:sz w:val="20"/>
          <w:szCs w:val="20"/>
        </w:rPr>
        <w:t>7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4D625F">
        <w:rPr>
          <w:rFonts w:ascii="Book Antiqua" w:hAnsi="Book Antiqua" w:cs="Book Antiqua"/>
          <w:sz w:val="20"/>
          <w:szCs w:val="20"/>
        </w:rPr>
        <w:t>18</w:t>
      </w:r>
      <w:r>
        <w:rPr>
          <w:rFonts w:ascii="Book Antiqua" w:hAnsi="Book Antiqua" w:cs="Book Antiqua"/>
          <w:sz w:val="20"/>
          <w:szCs w:val="20"/>
        </w:rPr>
        <w:t>-МА</w:t>
      </w:r>
    </w:p>
    <w:p w:rsidR="00E75AB4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</w:p>
    <w:p w:rsidR="00E75AB4" w:rsidRPr="00124D75" w:rsidRDefault="00E75AB4" w:rsidP="00E75AB4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24D75">
        <w:rPr>
          <w:rFonts w:ascii="Book Antiqua" w:hAnsi="Book Antiqua"/>
          <w:color w:val="000000"/>
        </w:rPr>
        <w:t xml:space="preserve">Приложение 2 </w:t>
      </w:r>
    </w:p>
    <w:p w:rsidR="004D625F" w:rsidRPr="009274F3" w:rsidRDefault="004D625F" w:rsidP="004D625F">
      <w:pPr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к </w:t>
      </w:r>
      <w:r w:rsidRPr="000833E6">
        <w:rPr>
          <w:rFonts w:ascii="Book Antiqua" w:hAnsi="Book Antiqua"/>
          <w:color w:val="000000"/>
        </w:rPr>
        <w:t>муниципальной программ</w:t>
      </w:r>
      <w:r>
        <w:rPr>
          <w:rFonts w:ascii="Book Antiqua" w:hAnsi="Book Antiqua"/>
          <w:color w:val="000000"/>
        </w:rPr>
        <w:t>е</w:t>
      </w:r>
      <w:r w:rsidRPr="000833E6">
        <w:rPr>
          <w:rFonts w:ascii="Book Antiqua" w:hAnsi="Book Antiqua"/>
          <w:color w:val="000000"/>
        </w:rPr>
        <w:t xml:space="preserve"> «</w:t>
      </w:r>
      <w:r w:rsidRPr="00222B38">
        <w:rPr>
          <w:rFonts w:ascii="Book Antiqua" w:hAnsi="Book Antiqua"/>
          <w:color w:val="000000"/>
        </w:rPr>
        <w:t>Развитие муниципальной службы во внутригородском муниципальном образовании города Севастополя Качинский муниципальный округ на 2017-2019 годы</w:t>
      </w:r>
      <w:r w:rsidRPr="000833E6">
        <w:rPr>
          <w:rFonts w:ascii="Book Antiqua" w:hAnsi="Book Antiqua"/>
          <w:color w:val="000000"/>
        </w:rPr>
        <w:t>»</w:t>
      </w:r>
    </w:p>
    <w:p w:rsidR="004D625F" w:rsidRDefault="004D625F" w:rsidP="004D625F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4D625F" w:rsidRPr="001C5601" w:rsidRDefault="004D625F" w:rsidP="004D625F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  <w:r w:rsidRPr="001C5601">
        <w:rPr>
          <w:rFonts w:ascii="Book Antiqua" w:hAnsi="Book Antiqua"/>
          <w:b/>
          <w:color w:val="292929"/>
          <w:sz w:val="24"/>
          <w:szCs w:val="24"/>
        </w:rPr>
        <w:t xml:space="preserve">Перечень основных мероприятий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и ресурсное обеспечение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4D625F" w:rsidRPr="001C5601" w:rsidRDefault="004D625F" w:rsidP="004D625F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559"/>
        <w:gridCol w:w="709"/>
        <w:gridCol w:w="1559"/>
        <w:gridCol w:w="851"/>
        <w:gridCol w:w="709"/>
        <w:gridCol w:w="708"/>
        <w:gridCol w:w="709"/>
      </w:tblGrid>
      <w:tr w:rsidR="004D625F" w:rsidRPr="00010D53" w:rsidTr="00F72BEA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Сро</w:t>
            </w:r>
            <w:r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010D53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010D53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010D53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010D53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4D625F" w:rsidRPr="00010D53" w:rsidTr="00F72BEA">
        <w:trPr>
          <w:cantSplit/>
          <w:tblHeader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10D53">
              <w:rPr>
                <w:rFonts w:ascii="Book Antiqua" w:hAnsi="Book Antiqua"/>
                <w:b/>
                <w:sz w:val="20"/>
                <w:szCs w:val="20"/>
              </w:rPr>
              <w:t>2019</w:t>
            </w:r>
          </w:p>
        </w:tc>
      </w:tr>
      <w:tr w:rsidR="004D625F" w:rsidRPr="00010D53" w:rsidTr="00F72BEA">
        <w:trPr>
          <w:cantSplit/>
          <w:trHeight w:val="639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pStyle w:val="ConsPlusNormal"/>
              <w:jc w:val="center"/>
              <w:rPr>
                <w:rFonts w:ascii="Book Antiqua" w:hAnsi="Book Antiqua"/>
              </w:rPr>
            </w:pPr>
            <w:r w:rsidRPr="00010D53">
              <w:rPr>
                <w:rStyle w:val="285pt"/>
                <w:rFonts w:ascii="Book Antiqua" w:hAnsi="Book Antiqua"/>
              </w:rPr>
              <w:t xml:space="preserve">Поддержание нормативной правовой базы в актуальном состоянии: разработка и принятие, своевременное внесение изменений и признание правовых актов </w:t>
            </w:r>
            <w:proofErr w:type="gramStart"/>
            <w:r w:rsidRPr="00010D53">
              <w:rPr>
                <w:rStyle w:val="285pt"/>
                <w:rFonts w:ascii="Book Antiqua" w:hAnsi="Book Antiqua"/>
              </w:rPr>
              <w:t>утратившими</w:t>
            </w:r>
            <w:proofErr w:type="gramEnd"/>
            <w:r w:rsidRPr="00010D53">
              <w:rPr>
                <w:rStyle w:val="285pt"/>
                <w:rFonts w:ascii="Book Antiqua" w:hAnsi="Book Antiqua"/>
              </w:rPr>
              <w:t xml:space="preserve"> силу в соответствии с законодательством о муниципальной службе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39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39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289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pStyle w:val="ConsPlusNormal"/>
              <w:jc w:val="center"/>
              <w:rPr>
                <w:rFonts w:ascii="Book Antiqua" w:hAnsi="Book Antiqua" w:cs="Times New Roman"/>
              </w:rPr>
            </w:pPr>
            <w:r w:rsidRPr="00010D53">
              <w:rPr>
                <w:rStyle w:val="285pt"/>
                <w:rFonts w:ascii="Book Antiqua" w:hAnsi="Book Antiqua"/>
              </w:rPr>
              <w:t>Проведение служебных расследований случаев нарушения норм служебного поведения (этики) муниципальных служащих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1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06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Выявление и разрешение конфликта интересов на муниципальной службе, проведение заседаний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06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06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Проведение служебных расследований случаев коррупционных проявлений со стороны муниципальных служащих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r w:rsidRPr="00010D53">
              <w:rPr>
                <w:rFonts w:ascii="Book Antiqua" w:hAnsi="Book Antiqua"/>
                <w:sz w:val="20"/>
                <w:szCs w:val="20"/>
              </w:rPr>
              <w:t>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508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Предоставление муниципальными служащими сведений о доходах, имуществе и обязательствах имущественного характера, а также о доходах, имуществе и обязательствах имущественного характера членов семьи (супруг</w:t>
            </w:r>
            <w:proofErr w:type="gramStart"/>
            <w:r w:rsidRPr="00010D53">
              <w:rPr>
                <w:rStyle w:val="210pt"/>
                <w:rFonts w:ascii="Book Antiqua" w:hAnsi="Book Antiqua"/>
              </w:rPr>
              <w:t>а(</w:t>
            </w:r>
            <w:proofErr w:type="gramEnd"/>
            <w:r w:rsidRPr="00010D53">
              <w:rPr>
                <w:rStyle w:val="210pt"/>
                <w:rFonts w:ascii="Book Antiqua" w:hAnsi="Book Antiqua"/>
              </w:rPr>
              <w:t>супруги) и несовершеннолетних детей)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607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876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1066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pStyle w:val="ConsPlusNormal"/>
              <w:jc w:val="center"/>
              <w:rPr>
                <w:rFonts w:ascii="Book Antiqua" w:hAnsi="Book Antiqua"/>
              </w:rPr>
            </w:pPr>
            <w:r w:rsidRPr="00010D53">
              <w:rPr>
                <w:rStyle w:val="210pt"/>
                <w:rFonts w:ascii="Book Antiqua" w:hAnsi="Book Antiqua"/>
              </w:rPr>
              <w:t>Сбор, проверка и размещение на официальном сайте органов местного самоуправления сведений о доходах, имуществе и обязательствах имущественного характера муниципальных служащих включенных в Перечень, в установленные законодательством сроки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1067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1067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75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Анализ и обобщение информации по организации повышения квалификации муниципальных служащих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553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73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10pt"/>
                <w:rFonts w:ascii="Book Antiqua" w:hAnsi="Book Antiqua"/>
              </w:rPr>
              <w:t>Формирование перспективного плана повышения квалификации муниципальных служащих и поддержание его в актуальном виде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 xml:space="preserve">Повышение квалификации муниципальных </w:t>
            </w: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lastRenderedPageBreak/>
              <w:t>служащих: обучение на курсах повышения квалификации, участие в обучающих семинарах по вопросам муниципальной службы, включая возмещение расходов, связанных со служебными командировками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500,0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500,0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 w:val="restart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Style w:val="285pt"/>
                <w:rFonts w:ascii="Book Antiqua" w:hAnsi="Book Antiqua"/>
                <w:sz w:val="20"/>
                <w:szCs w:val="20"/>
              </w:rPr>
              <w:t>Оказание содействия студентам в прохождении практики, получающим профессиональное образование для поступления на муниципальную службу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2017-2019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10D53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4" w:type="dxa"/>
            <w:vMerge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D625F" w:rsidRPr="00010D53" w:rsidRDefault="004D625F" w:rsidP="00F72BEA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010D53" w:rsidRDefault="004D625F" w:rsidP="00F72BEA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010D53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10D53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  <w:tr w:rsidR="004D625F" w:rsidRPr="00010D53" w:rsidTr="00F72BEA">
        <w:trPr>
          <w:cantSplit/>
          <w:trHeight w:val="425"/>
        </w:trPr>
        <w:tc>
          <w:tcPr>
            <w:tcW w:w="5353" w:type="dxa"/>
            <w:gridSpan w:val="4"/>
            <w:vMerge w:val="restart"/>
            <w:vAlign w:val="center"/>
          </w:tcPr>
          <w:p w:rsidR="004D625F" w:rsidRPr="0064062A" w:rsidRDefault="004D625F" w:rsidP="00F72BEA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1050</w:t>
            </w:r>
            <w:r w:rsidRPr="0064062A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</w:t>
            </w:r>
            <w:r w:rsidRPr="0064062A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500,0</w:t>
            </w:r>
          </w:p>
        </w:tc>
      </w:tr>
      <w:tr w:rsidR="004D625F" w:rsidRPr="00010D53" w:rsidTr="00F72BEA">
        <w:trPr>
          <w:cantSplit/>
        </w:trPr>
        <w:tc>
          <w:tcPr>
            <w:tcW w:w="5353" w:type="dxa"/>
            <w:gridSpan w:val="4"/>
            <w:vMerge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Местный</w:t>
            </w:r>
          </w:p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1050</w:t>
            </w:r>
            <w:r w:rsidRPr="0064062A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100</w:t>
            </w:r>
            <w:r w:rsidRPr="0064062A">
              <w:rPr>
                <w:rFonts w:ascii="Book Antiqua" w:hAnsi="Book Antiqua"/>
                <w:b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450,0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500,0</w:t>
            </w:r>
          </w:p>
        </w:tc>
      </w:tr>
      <w:tr w:rsidR="004D625F" w:rsidRPr="00010D53" w:rsidTr="00F72BEA">
        <w:trPr>
          <w:cantSplit/>
        </w:trPr>
        <w:tc>
          <w:tcPr>
            <w:tcW w:w="5353" w:type="dxa"/>
            <w:gridSpan w:val="4"/>
            <w:vMerge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64062A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64062A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625F" w:rsidRPr="0064062A" w:rsidRDefault="004D625F" w:rsidP="00F72BE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4062A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4D625F" w:rsidRPr="001C5601" w:rsidRDefault="004D625F" w:rsidP="004D625F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4D625F" w:rsidRPr="001C5601" w:rsidRDefault="004D625F" w:rsidP="004D625F">
      <w:pPr>
        <w:shd w:val="clear" w:color="auto" w:fill="FFFFFF"/>
        <w:jc w:val="right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4D625F" w:rsidRPr="001C5601" w:rsidRDefault="004D625F" w:rsidP="004D625F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E75AB4" w:rsidRDefault="00E75AB4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Default="00CC059E" w:rsidP="00CC059E">
      <w:pPr>
        <w:shd w:val="clear" w:color="auto" w:fill="FFFFFF"/>
      </w:pPr>
    </w:p>
    <w:p w:rsidR="00CC059E" w:rsidRPr="00C16B26" w:rsidRDefault="00CC059E" w:rsidP="00CC059E">
      <w:pPr>
        <w:pStyle w:val="14"/>
        <w:keepNext/>
        <w:keepLines/>
        <w:shd w:val="clear" w:color="auto" w:fill="auto"/>
        <w:spacing w:after="301" w:line="270" w:lineRule="exact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color w:val="000000"/>
          <w:sz w:val="28"/>
          <w:szCs w:val="28"/>
        </w:rPr>
        <w:lastRenderedPageBreak/>
        <w:t xml:space="preserve">ЛИСТ </w:t>
      </w:r>
      <w:r>
        <w:rPr>
          <w:rFonts w:ascii="Book Antiqua" w:hAnsi="Book Antiqua"/>
          <w:color w:val="000000"/>
          <w:sz w:val="28"/>
          <w:szCs w:val="28"/>
        </w:rPr>
        <w:t>ОЗНАКОМЛЕНИЯ</w:t>
      </w:r>
    </w:p>
    <w:p w:rsidR="00CC059E" w:rsidRPr="00C16B26" w:rsidRDefault="00CC059E" w:rsidP="00CC059E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 постановлением</w:t>
      </w:r>
      <w:r w:rsidRPr="00C16B26">
        <w:rPr>
          <w:rFonts w:ascii="Book Antiqua" w:hAnsi="Book Antiqua"/>
          <w:sz w:val="28"/>
          <w:szCs w:val="28"/>
        </w:rPr>
        <w:t xml:space="preserve"> местной администрации </w:t>
      </w:r>
    </w:p>
    <w:p w:rsidR="00CC059E" w:rsidRPr="00C16B26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Качинского муниципального округа </w:t>
      </w:r>
    </w:p>
    <w:p w:rsidR="00CC059E" w:rsidRPr="00C16B26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 xml:space="preserve">от </w:t>
      </w:r>
      <w:r>
        <w:rPr>
          <w:rFonts w:ascii="Book Antiqua" w:hAnsi="Book Antiqua"/>
          <w:sz w:val="28"/>
          <w:szCs w:val="28"/>
        </w:rPr>
        <w:t>01.02</w:t>
      </w:r>
      <w:r w:rsidRPr="00C16B26">
        <w:rPr>
          <w:rFonts w:ascii="Book Antiqua" w:hAnsi="Book Antiqua"/>
          <w:sz w:val="28"/>
          <w:szCs w:val="28"/>
        </w:rPr>
        <w:t>.201</w:t>
      </w:r>
      <w:r>
        <w:rPr>
          <w:rFonts w:ascii="Book Antiqua" w:hAnsi="Book Antiqua"/>
          <w:sz w:val="28"/>
          <w:szCs w:val="28"/>
        </w:rPr>
        <w:t>7</w:t>
      </w:r>
      <w:r w:rsidRPr="00C16B26">
        <w:rPr>
          <w:rFonts w:ascii="Book Antiqua" w:hAnsi="Book Antiqua"/>
          <w:sz w:val="28"/>
          <w:szCs w:val="28"/>
        </w:rPr>
        <w:t xml:space="preserve"> № </w:t>
      </w:r>
      <w:r>
        <w:rPr>
          <w:rFonts w:ascii="Book Antiqua" w:hAnsi="Book Antiqua"/>
          <w:sz w:val="28"/>
          <w:szCs w:val="28"/>
        </w:rPr>
        <w:t>18</w:t>
      </w:r>
      <w:r w:rsidRPr="00C16B26">
        <w:rPr>
          <w:rFonts w:ascii="Book Antiqua" w:hAnsi="Book Antiqua"/>
          <w:sz w:val="28"/>
          <w:szCs w:val="28"/>
        </w:rPr>
        <w:t xml:space="preserve">-МА </w:t>
      </w:r>
    </w:p>
    <w:p w:rsidR="00CC059E" w:rsidRPr="00C16B26" w:rsidRDefault="00CC059E" w:rsidP="00CC059E">
      <w:pPr>
        <w:jc w:val="center"/>
        <w:rPr>
          <w:rFonts w:ascii="Book Antiqua" w:hAnsi="Book Antiqua"/>
          <w:sz w:val="28"/>
          <w:szCs w:val="28"/>
        </w:rPr>
      </w:pPr>
      <w:r w:rsidRPr="00C16B26">
        <w:rPr>
          <w:rFonts w:ascii="Book Antiqua" w:hAnsi="Book Antiqua"/>
          <w:sz w:val="28"/>
          <w:szCs w:val="28"/>
        </w:rPr>
        <w:t>«</w:t>
      </w:r>
      <w:r w:rsidRPr="00CC059E">
        <w:rPr>
          <w:rFonts w:ascii="Book Antiqua" w:hAnsi="Book Antiqua"/>
          <w:sz w:val="28"/>
          <w:szCs w:val="28"/>
        </w:rPr>
        <w:t>О внесении изменений в Постановление местной администрации Качинского муниципального округа от 24.11.2016 № 59-МА «Об утверждении  муниципальной программы «Развитие муниципальной службы во внутригородском муниципальном образовании города Севастополя Качинский муниципальный округ на 2017-2019 годы»»</w:t>
      </w:r>
      <w:r w:rsidRPr="00C16B26">
        <w:rPr>
          <w:rFonts w:ascii="Book Antiqua" w:hAnsi="Book Antiqua"/>
          <w:sz w:val="28"/>
          <w:szCs w:val="28"/>
        </w:rPr>
        <w:t>»</w:t>
      </w:r>
    </w:p>
    <w:p w:rsidR="00CC059E" w:rsidRPr="00C16B26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Pr="00C16B26" w:rsidRDefault="00CC059E" w:rsidP="00CC059E">
      <w:pPr>
        <w:rPr>
          <w:rFonts w:ascii="Book Antiqua" w:hAnsi="Book Antiqua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986"/>
        <w:gridCol w:w="2799"/>
      </w:tblGrid>
      <w:tr w:rsidR="00CC059E" w:rsidRPr="00C16B26" w:rsidTr="007D1269">
        <w:tc>
          <w:tcPr>
            <w:tcW w:w="4785" w:type="dxa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Заместитель Главы местной администрации – Руководитель аппарата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Р.А. Тишко</w:t>
            </w:r>
          </w:p>
        </w:tc>
      </w:tr>
      <w:tr w:rsidR="00CC059E" w:rsidRPr="00C16B26" w:rsidTr="007D1269">
        <w:tc>
          <w:tcPr>
            <w:tcW w:w="4785" w:type="dxa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Т.С. Гладкова</w:t>
            </w:r>
          </w:p>
        </w:tc>
      </w:tr>
      <w:tr w:rsidR="00CC059E" w:rsidRPr="00C16B26" w:rsidTr="007D1269">
        <w:tc>
          <w:tcPr>
            <w:tcW w:w="4785" w:type="dxa"/>
          </w:tcPr>
          <w:p w:rsidR="00CC059E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Начальник общего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 w:rsidRPr="00C16B26">
              <w:rPr>
                <w:rFonts w:ascii="Book Antiqua" w:hAnsi="Book Antiqua"/>
                <w:sz w:val="28"/>
                <w:szCs w:val="28"/>
              </w:rPr>
              <w:t>М.Г. Ушакова</w:t>
            </w:r>
          </w:p>
        </w:tc>
      </w:tr>
      <w:tr w:rsidR="00CC059E" w:rsidRPr="00C16B26" w:rsidTr="007D1269">
        <w:tc>
          <w:tcPr>
            <w:tcW w:w="4785" w:type="dxa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Н.М.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Колупанович</w:t>
            </w:r>
            <w:proofErr w:type="spellEnd"/>
          </w:p>
        </w:tc>
      </w:tr>
      <w:tr w:rsidR="00CC059E" w:rsidRPr="00C16B26" w:rsidTr="007D1269">
        <w:tc>
          <w:tcPr>
            <w:tcW w:w="4785" w:type="dxa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Главный специалист</w:t>
            </w:r>
            <w:r w:rsidRPr="00C16B26">
              <w:rPr>
                <w:rFonts w:ascii="Book Antiqua" w:hAnsi="Book Antiqua"/>
                <w:sz w:val="28"/>
                <w:szCs w:val="28"/>
              </w:rPr>
              <w:t xml:space="preserve"> финансово-экономического отдела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99" w:type="dxa"/>
            <w:vAlign w:val="bottom"/>
          </w:tcPr>
          <w:p w:rsidR="00CC059E" w:rsidRPr="00C16B26" w:rsidRDefault="00CC059E" w:rsidP="007D126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Ю.П. Курбатова</w:t>
            </w:r>
          </w:p>
        </w:tc>
      </w:tr>
    </w:tbl>
    <w:p w:rsidR="00CC059E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Default="00CC059E" w:rsidP="00CC059E">
      <w:pPr>
        <w:rPr>
          <w:rFonts w:ascii="Book Antiqua" w:hAnsi="Book Antiqua"/>
          <w:sz w:val="28"/>
          <w:szCs w:val="28"/>
        </w:rPr>
      </w:pPr>
    </w:p>
    <w:p w:rsidR="00CC059E" w:rsidRDefault="00CC059E" w:rsidP="00CC059E"/>
    <w:p w:rsidR="00CC059E" w:rsidRDefault="00CC059E" w:rsidP="00CC059E">
      <w:pPr>
        <w:shd w:val="clear" w:color="auto" w:fill="FFFFFF"/>
      </w:pPr>
    </w:p>
    <w:sectPr w:rsidR="00CC059E" w:rsidSect="00743ED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EA" w:rsidRDefault="002805EA">
      <w:r>
        <w:separator/>
      </w:r>
    </w:p>
  </w:endnote>
  <w:endnote w:type="continuationSeparator" w:id="0">
    <w:p w:rsidR="002805EA" w:rsidRDefault="0028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EA" w:rsidRDefault="002805EA">
      <w:r>
        <w:separator/>
      </w:r>
    </w:p>
  </w:footnote>
  <w:footnote w:type="continuationSeparator" w:id="0">
    <w:p w:rsidR="002805EA" w:rsidRDefault="0028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8"/>
  </w:num>
  <w:num w:numId="5">
    <w:abstractNumId w:val="5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3"/>
  </w:num>
  <w:num w:numId="12">
    <w:abstractNumId w:val="1"/>
  </w:num>
  <w:num w:numId="13">
    <w:abstractNumId w:val="15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2FAB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56E08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5EA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25F"/>
    <w:rsid w:val="004D6CED"/>
    <w:rsid w:val="004E3399"/>
    <w:rsid w:val="004E6AFC"/>
    <w:rsid w:val="004F149F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582F"/>
    <w:rsid w:val="006A7EDA"/>
    <w:rsid w:val="006B1622"/>
    <w:rsid w:val="006B2C04"/>
    <w:rsid w:val="006B3A98"/>
    <w:rsid w:val="006B43BF"/>
    <w:rsid w:val="006B44F6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3ED4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4DC1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059E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03E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E4F07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27F6B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0D0E-C421-4B68-BB14-C8ED2F44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2017-06-02T11:25:00Z</cp:lastPrinted>
  <dcterms:created xsi:type="dcterms:W3CDTF">2017-02-10T07:23:00Z</dcterms:created>
  <dcterms:modified xsi:type="dcterms:W3CDTF">2017-06-02T11:25:00Z</dcterms:modified>
</cp:coreProperties>
</file>