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4E" w:rsidRPr="005B0F6A" w:rsidRDefault="006B239D" w:rsidP="00BE404E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42DE219A" wp14:editId="5EBBEB9B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5B0F6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5B0F6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</w:t>
      </w:r>
      <w:r w:rsidRPr="005B0F6A">
        <w:rPr>
          <w:rFonts w:ascii="Book Antiqua" w:hAnsi="Book Antiqua" w:cs="Book Antiqua"/>
          <w:b/>
          <w:bCs/>
          <w:i/>
          <w:iCs/>
          <w:sz w:val="40"/>
          <w:szCs w:val="40"/>
        </w:rPr>
        <w:t>ЕНИЕ</w:t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5B0F6A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D45CB1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="00E0140A">
        <w:rPr>
          <w:rFonts w:ascii="Book Antiqua" w:hAnsi="Book Antiqua" w:cs="Book Antiqua"/>
          <w:b/>
          <w:bCs/>
          <w:i/>
          <w:iCs/>
          <w:sz w:val="40"/>
          <w:szCs w:val="40"/>
        </w:rPr>
        <w:t>139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-МА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934"/>
      </w:tblGrid>
      <w:tr w:rsidR="00BE404E" w:rsidRPr="005B0F6A" w:rsidTr="00BE404E">
        <w:trPr>
          <w:trHeight w:val="236"/>
        </w:trPr>
        <w:tc>
          <w:tcPr>
            <w:tcW w:w="4785" w:type="dxa"/>
          </w:tcPr>
          <w:p w:rsidR="00BE404E" w:rsidRPr="005B0F6A" w:rsidRDefault="00BE404E" w:rsidP="00BE404E">
            <w:pPr>
              <w:pStyle w:val="a3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3934" w:type="dxa"/>
          </w:tcPr>
          <w:p w:rsidR="00BE404E" w:rsidRPr="005B0F6A" w:rsidRDefault="00BE404E" w:rsidP="00BE404E">
            <w:pPr>
              <w:pStyle w:val="a3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</w:tr>
    </w:tbl>
    <w:p w:rsidR="00BE404E" w:rsidRPr="00F53872" w:rsidRDefault="00E0140A" w:rsidP="00BE404E">
      <w:pPr>
        <w:spacing w:after="200" w:line="276" w:lineRule="auto"/>
        <w:rPr>
          <w:rFonts w:ascii="Book Antiqua" w:eastAsiaTheme="minorHAnsi" w:hAnsi="Book Antiqua"/>
          <w:lang w:val="ru-RU"/>
        </w:rPr>
      </w:pPr>
      <w:r>
        <w:rPr>
          <w:rFonts w:ascii="Book Antiqua" w:eastAsiaTheme="minorHAnsi" w:hAnsi="Book Antiqua"/>
          <w:lang w:val="ru-RU"/>
        </w:rPr>
        <w:t xml:space="preserve">16 </w:t>
      </w:r>
      <w:r w:rsidR="00501DFF">
        <w:rPr>
          <w:rFonts w:ascii="Book Antiqua" w:eastAsiaTheme="minorHAnsi" w:hAnsi="Book Antiqua"/>
          <w:lang w:val="ru-RU"/>
        </w:rPr>
        <w:t>октября</w:t>
      </w:r>
      <w:r w:rsidR="00BE404E" w:rsidRPr="00F53872">
        <w:rPr>
          <w:rFonts w:ascii="Book Antiqua" w:eastAsiaTheme="minorHAnsi" w:hAnsi="Book Antiqua"/>
          <w:lang w:val="ru-RU"/>
        </w:rPr>
        <w:t xml:space="preserve"> 20</w:t>
      </w:r>
      <w:r w:rsidR="003A3BE5">
        <w:rPr>
          <w:rFonts w:ascii="Book Antiqua" w:eastAsiaTheme="minorHAnsi" w:hAnsi="Book Antiqua"/>
          <w:lang w:val="ru-RU"/>
        </w:rPr>
        <w:t>20</w:t>
      </w:r>
      <w:r w:rsidR="00BE404E" w:rsidRPr="00F53872">
        <w:rPr>
          <w:rFonts w:ascii="Book Antiqua" w:eastAsiaTheme="minorHAnsi" w:hAnsi="Book Antiqua"/>
          <w:lang w:val="ru-RU"/>
        </w:rPr>
        <w:t xml:space="preserve"> года                                                                             </w:t>
      </w:r>
      <w:r w:rsidR="00F53872">
        <w:rPr>
          <w:rFonts w:ascii="Book Antiqua" w:eastAsiaTheme="minorHAnsi" w:hAnsi="Book Antiqua"/>
          <w:lang w:val="ru-RU"/>
        </w:rPr>
        <w:t xml:space="preserve">                                                       </w:t>
      </w:r>
      <w:proofErr w:type="spellStart"/>
      <w:r w:rsidR="00BE404E" w:rsidRPr="00F53872">
        <w:rPr>
          <w:rFonts w:ascii="Book Antiqua" w:eastAsiaTheme="minorHAnsi" w:hAnsi="Book Antiqua"/>
          <w:lang w:val="ru-RU"/>
        </w:rPr>
        <w:t>пгт</w:t>
      </w:r>
      <w:proofErr w:type="spellEnd"/>
      <w:r w:rsidR="00BE404E" w:rsidRPr="00F53872">
        <w:rPr>
          <w:rFonts w:ascii="Book Antiqua" w:eastAsiaTheme="minorHAnsi" w:hAnsi="Book Antiqua"/>
          <w:lang w:val="ru-RU"/>
        </w:rPr>
        <w:t xml:space="preserve"> </w:t>
      </w:r>
      <w:proofErr w:type="spellStart"/>
      <w:r w:rsidR="00BE404E" w:rsidRPr="00F53872">
        <w:rPr>
          <w:rFonts w:ascii="Book Antiqua" w:eastAsiaTheme="minorHAnsi" w:hAnsi="Book Antiqua"/>
          <w:lang w:val="ru-RU"/>
        </w:rPr>
        <w:t>Кача</w:t>
      </w:r>
      <w:proofErr w:type="spellEnd"/>
    </w:p>
    <w:p w:rsidR="001A534D" w:rsidRDefault="001A534D" w:rsidP="001A534D">
      <w:pPr>
        <w:pStyle w:val="a3"/>
        <w:jc w:val="center"/>
        <w:rPr>
          <w:rFonts w:ascii="Book Antiqua" w:hAnsi="Book Antiqua" w:cs="Book Antiqua"/>
          <w:b/>
          <w:bCs/>
          <w:iCs/>
        </w:rPr>
      </w:pPr>
      <w:r w:rsidRPr="00A30961">
        <w:rPr>
          <w:rFonts w:ascii="Book Antiqua" w:hAnsi="Book Antiqua" w:cs="Book Antiqua"/>
          <w:b/>
          <w:bCs/>
          <w:iCs/>
        </w:rPr>
        <w:t>Об утверждении отчета об исполнении бюджета внутригородского муниципального образования города Севастополя Качинский муниципальный округ</w:t>
      </w:r>
    </w:p>
    <w:p w:rsidR="001A534D" w:rsidRPr="00A30961" w:rsidRDefault="001A534D" w:rsidP="001A534D">
      <w:pPr>
        <w:pStyle w:val="a3"/>
        <w:jc w:val="center"/>
        <w:rPr>
          <w:rFonts w:ascii="Book Antiqua" w:hAnsi="Book Antiqua" w:cs="Book Antiqua"/>
          <w:b/>
          <w:bCs/>
          <w:iCs/>
        </w:rPr>
      </w:pPr>
      <w:r w:rsidRPr="00A30961">
        <w:rPr>
          <w:rFonts w:ascii="Book Antiqua" w:hAnsi="Book Antiqua" w:cs="Book Antiqua"/>
          <w:b/>
          <w:bCs/>
          <w:iCs/>
        </w:rPr>
        <w:t xml:space="preserve"> за </w:t>
      </w:r>
      <w:r w:rsidR="00501DFF">
        <w:rPr>
          <w:rFonts w:ascii="Book Antiqua" w:hAnsi="Book Antiqua" w:cs="Book Antiqua"/>
          <w:b/>
          <w:bCs/>
          <w:iCs/>
        </w:rPr>
        <w:t>9 месяцев</w:t>
      </w:r>
      <w:r>
        <w:rPr>
          <w:rFonts w:ascii="Book Antiqua" w:hAnsi="Book Antiqua" w:cs="Book Antiqua"/>
          <w:b/>
          <w:bCs/>
          <w:iCs/>
        </w:rPr>
        <w:t xml:space="preserve"> </w:t>
      </w:r>
      <w:r w:rsidRPr="00A30961">
        <w:rPr>
          <w:rFonts w:ascii="Book Antiqua" w:hAnsi="Book Antiqua" w:cs="Book Antiqua"/>
          <w:b/>
          <w:bCs/>
          <w:iCs/>
        </w:rPr>
        <w:t>20</w:t>
      </w:r>
      <w:r w:rsidR="003A3BE5">
        <w:rPr>
          <w:rFonts w:ascii="Book Antiqua" w:hAnsi="Book Antiqua" w:cs="Book Antiqua"/>
          <w:b/>
          <w:bCs/>
          <w:iCs/>
        </w:rPr>
        <w:t>20</w:t>
      </w:r>
      <w:r w:rsidRPr="00A30961">
        <w:rPr>
          <w:rFonts w:ascii="Book Antiqua" w:hAnsi="Book Antiqua" w:cs="Book Antiqua"/>
          <w:b/>
          <w:bCs/>
          <w:iCs/>
        </w:rPr>
        <w:t xml:space="preserve"> год</w:t>
      </w:r>
      <w:r>
        <w:rPr>
          <w:rFonts w:ascii="Book Antiqua" w:hAnsi="Book Antiqua" w:cs="Book Antiqua"/>
          <w:b/>
          <w:bCs/>
          <w:iCs/>
        </w:rPr>
        <w:t>а</w:t>
      </w:r>
    </w:p>
    <w:p w:rsidR="00F213C2" w:rsidRPr="00A87BDB" w:rsidRDefault="00F213C2" w:rsidP="00F213C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ru-RU"/>
        </w:rPr>
      </w:pPr>
    </w:p>
    <w:p w:rsidR="001A534D" w:rsidRPr="008C694E" w:rsidRDefault="00BB2385" w:rsidP="008C69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right="61" w:firstLine="810"/>
        <w:contextualSpacing w:val="0"/>
        <w:jc w:val="both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В</w:t>
      </w:r>
      <w:r w:rsidR="001A534D" w:rsidRPr="008C694E">
        <w:rPr>
          <w:rFonts w:ascii="Book Antiqua" w:hAnsi="Book Antiqua"/>
          <w:lang w:val="ru-RU"/>
        </w:rPr>
        <w:t xml:space="preserve"> соответствии с п. 5 ст. 264.2 Бюджетного кодекса Российской Федерации, ст. 28 Федерального Закона от 16.10.2003 № 131-ФЗ «Об общих принципах организации местного самоуправления в Российской Федерации», Уставом Качинского муниципального округа, руководствуясь Положением о бюджетном процессе во внутригородском муниципальном образовании города Севастополя Качинский муниципальный округ, утвержденным решением Совета Качинского муниципального округа от 02.07.2015г. № 20, </w:t>
      </w:r>
    </w:p>
    <w:p w:rsidR="00DD5461" w:rsidRPr="008C694E" w:rsidRDefault="00BE404E" w:rsidP="00DD5461">
      <w:pPr>
        <w:ind w:left="101" w:right="61" w:firstLine="750"/>
        <w:jc w:val="center"/>
        <w:rPr>
          <w:rFonts w:ascii="Book Antiqua" w:hAnsi="Book Antiqua"/>
          <w:spacing w:val="-4"/>
          <w:sz w:val="22"/>
          <w:szCs w:val="22"/>
          <w:lang w:val="ru-RU"/>
        </w:rPr>
      </w:pPr>
      <w:r w:rsidRPr="008C694E">
        <w:rPr>
          <w:rFonts w:ascii="Book Antiqua" w:hAnsi="Book Antiqua"/>
          <w:spacing w:val="-4"/>
          <w:sz w:val="22"/>
          <w:szCs w:val="22"/>
          <w:lang w:val="ru-RU"/>
        </w:rPr>
        <w:t>Местная администрация</w:t>
      </w:r>
      <w:r w:rsidR="00DD5461" w:rsidRPr="008C694E">
        <w:rPr>
          <w:rFonts w:ascii="Book Antiqua" w:hAnsi="Book Antiqua"/>
          <w:spacing w:val="-4"/>
          <w:sz w:val="22"/>
          <w:szCs w:val="22"/>
          <w:lang w:val="ru-RU"/>
        </w:rPr>
        <w:t xml:space="preserve"> Качинского муниципального округа</w:t>
      </w:r>
    </w:p>
    <w:p w:rsidR="00EE159B" w:rsidRPr="008C694E" w:rsidRDefault="00BE404E" w:rsidP="00DD5461">
      <w:pPr>
        <w:ind w:left="101" w:right="61" w:firstLine="750"/>
        <w:jc w:val="center"/>
        <w:rPr>
          <w:rFonts w:ascii="Book Antiqua" w:hAnsi="Book Antiqua"/>
          <w:b/>
          <w:spacing w:val="-4"/>
          <w:sz w:val="22"/>
          <w:szCs w:val="22"/>
          <w:lang w:val="ru-RU"/>
        </w:rPr>
      </w:pPr>
      <w:r w:rsidRPr="008C694E">
        <w:rPr>
          <w:rFonts w:ascii="Book Antiqua" w:hAnsi="Book Antiqua"/>
          <w:spacing w:val="-4"/>
          <w:sz w:val="22"/>
          <w:szCs w:val="22"/>
          <w:lang w:val="ru-RU"/>
        </w:rPr>
        <w:t>ПОСТАНОВЛЯЕТ</w:t>
      </w:r>
      <w:r w:rsidR="00DD5461" w:rsidRPr="008C694E">
        <w:rPr>
          <w:rFonts w:ascii="Book Antiqua" w:hAnsi="Book Antiqua"/>
          <w:b/>
          <w:spacing w:val="-4"/>
          <w:sz w:val="22"/>
          <w:szCs w:val="22"/>
          <w:lang w:val="ru-RU"/>
        </w:rPr>
        <w:t>:</w:t>
      </w:r>
    </w:p>
    <w:p w:rsidR="001A534D" w:rsidRPr="008C694E" w:rsidRDefault="001A534D" w:rsidP="001A534D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8C694E">
        <w:rPr>
          <w:rFonts w:ascii="Book Antiqua" w:hAnsi="Book Antiqua"/>
          <w:sz w:val="22"/>
          <w:szCs w:val="22"/>
          <w:lang w:val="ru-RU"/>
        </w:rPr>
        <w:t xml:space="preserve">1. Утвердить отчет об исполнении бюджета внутригородского муниципального образования города Севастополя Качинский муниципальный округ за </w:t>
      </w:r>
      <w:r w:rsidR="00501DFF">
        <w:rPr>
          <w:rFonts w:ascii="Book Antiqua" w:hAnsi="Book Antiqua"/>
          <w:sz w:val="22"/>
          <w:szCs w:val="22"/>
          <w:lang w:val="ru-RU"/>
        </w:rPr>
        <w:t>9 месяцев</w:t>
      </w:r>
      <w:r w:rsidRPr="008C694E">
        <w:rPr>
          <w:rFonts w:ascii="Book Antiqua" w:hAnsi="Book Antiqua"/>
          <w:sz w:val="22"/>
          <w:szCs w:val="22"/>
          <w:lang w:val="ru-RU"/>
        </w:rPr>
        <w:t xml:space="preserve"> </w:t>
      </w:r>
      <w:r w:rsidRPr="008C694E">
        <w:rPr>
          <w:rFonts w:ascii="Book Antiqua" w:hAnsi="Book Antiqua"/>
          <w:spacing w:val="2"/>
          <w:sz w:val="22"/>
          <w:szCs w:val="22"/>
          <w:lang w:val="ru-RU"/>
        </w:rPr>
        <w:t>2</w:t>
      </w:r>
      <w:r w:rsidR="003A3BE5">
        <w:rPr>
          <w:rFonts w:ascii="Book Antiqua" w:hAnsi="Book Antiqua"/>
          <w:spacing w:val="1"/>
          <w:sz w:val="22"/>
          <w:szCs w:val="22"/>
          <w:lang w:val="ru-RU"/>
        </w:rPr>
        <w:t>020</w:t>
      </w:r>
      <w:r w:rsidRPr="008C694E">
        <w:rPr>
          <w:rFonts w:ascii="Book Antiqua" w:hAnsi="Book Antiqua"/>
          <w:spacing w:val="-1"/>
          <w:sz w:val="22"/>
          <w:szCs w:val="22"/>
          <w:lang w:val="ru-RU"/>
        </w:rPr>
        <w:t xml:space="preserve"> </w:t>
      </w:r>
      <w:r w:rsidRPr="008C694E">
        <w:rPr>
          <w:rFonts w:ascii="Book Antiqua" w:hAnsi="Book Antiqua"/>
          <w:spacing w:val="-7"/>
          <w:sz w:val="22"/>
          <w:szCs w:val="22"/>
          <w:lang w:val="ru-RU"/>
        </w:rPr>
        <w:t>г</w:t>
      </w:r>
      <w:r w:rsidRPr="008C694E">
        <w:rPr>
          <w:rFonts w:ascii="Book Antiqua" w:hAnsi="Book Antiqua"/>
          <w:spacing w:val="-9"/>
          <w:sz w:val="22"/>
          <w:szCs w:val="22"/>
          <w:lang w:val="ru-RU"/>
        </w:rPr>
        <w:t>о</w:t>
      </w:r>
      <w:r w:rsidRPr="008C694E">
        <w:rPr>
          <w:rFonts w:ascii="Book Antiqua" w:hAnsi="Book Antiqua"/>
          <w:spacing w:val="1"/>
          <w:sz w:val="22"/>
          <w:szCs w:val="22"/>
          <w:lang w:val="ru-RU"/>
        </w:rPr>
        <w:t>да</w:t>
      </w:r>
      <w:r w:rsidRPr="008C694E">
        <w:rPr>
          <w:rFonts w:ascii="Book Antiqua" w:hAnsi="Book Antiqua"/>
          <w:sz w:val="22"/>
          <w:szCs w:val="22"/>
          <w:lang w:val="ru-RU"/>
        </w:rPr>
        <w:t>:</w:t>
      </w:r>
    </w:p>
    <w:p w:rsidR="001A534D" w:rsidRPr="008C694E" w:rsidRDefault="001A534D" w:rsidP="001A534D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8C694E">
        <w:rPr>
          <w:rFonts w:ascii="Book Antiqua" w:hAnsi="Book Antiqua"/>
          <w:sz w:val="22"/>
          <w:szCs w:val="22"/>
          <w:lang w:val="ru-RU"/>
        </w:rPr>
        <w:t>1.1. По доходам бюджета внутригородского муниципального образования города Севастополя Качинский муниципальный округ. (Приложение 1);</w:t>
      </w:r>
    </w:p>
    <w:p w:rsidR="001A534D" w:rsidRPr="008C694E" w:rsidRDefault="001A534D" w:rsidP="001A534D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8C694E">
        <w:rPr>
          <w:rFonts w:ascii="Book Antiqua" w:hAnsi="Book Antiqua"/>
          <w:sz w:val="22"/>
          <w:szCs w:val="22"/>
          <w:lang w:val="ru-RU"/>
        </w:rPr>
        <w:t>1.2. По расходам бюджета внутригородского муниципального образования города Севастополя Качинский муниципальный округ. (Приложение 2);</w:t>
      </w:r>
    </w:p>
    <w:p w:rsidR="001A534D" w:rsidRPr="008C694E" w:rsidRDefault="001A534D" w:rsidP="001A534D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8C694E">
        <w:rPr>
          <w:rFonts w:ascii="Book Antiqua" w:hAnsi="Book Antiqua"/>
          <w:sz w:val="22"/>
          <w:szCs w:val="22"/>
          <w:lang w:val="ru-RU"/>
        </w:rPr>
        <w:t>1.3. По источникам финансирования дефицита бюджета внутригородского муниципального образования города Севастополя Качинский муниципальный округ. (Приложение 3);</w:t>
      </w:r>
    </w:p>
    <w:p w:rsidR="008C694E" w:rsidRPr="008C694E" w:rsidRDefault="008C694E" w:rsidP="008C694E">
      <w:pPr>
        <w:pStyle w:val="a5"/>
        <w:suppressAutoHyphens/>
        <w:spacing w:after="0" w:line="240" w:lineRule="auto"/>
        <w:ind w:left="0" w:firstLine="709"/>
        <w:rPr>
          <w:rFonts w:ascii="Book Antiqua" w:hAnsi="Book Antiqua"/>
          <w:lang w:val="ru-RU"/>
        </w:rPr>
      </w:pPr>
      <w:r w:rsidRPr="008C694E">
        <w:rPr>
          <w:rFonts w:ascii="Book Antiqua" w:hAnsi="Book Antiqua"/>
          <w:lang w:val="ru-RU"/>
        </w:rPr>
        <w:t xml:space="preserve">2. Обнародовать настоящее Постановление путем размещения его полного текста на информационном стенде Качинского муниципального округа для официальной информации по адресу: 299804, г. Севастополь, </w:t>
      </w:r>
      <w:proofErr w:type="spellStart"/>
      <w:r w:rsidRPr="008C694E">
        <w:rPr>
          <w:rFonts w:ascii="Book Antiqua" w:hAnsi="Book Antiqua"/>
          <w:lang w:val="ru-RU"/>
        </w:rPr>
        <w:t>пгт</w:t>
      </w:r>
      <w:proofErr w:type="spellEnd"/>
      <w:r w:rsidRPr="008C694E">
        <w:rPr>
          <w:rFonts w:ascii="Book Antiqua" w:hAnsi="Book Antiqua"/>
          <w:lang w:val="ru-RU"/>
        </w:rPr>
        <w:t xml:space="preserve"> </w:t>
      </w:r>
      <w:proofErr w:type="spellStart"/>
      <w:r w:rsidRPr="008C694E">
        <w:rPr>
          <w:rFonts w:ascii="Book Antiqua" w:hAnsi="Book Antiqua"/>
          <w:lang w:val="ru-RU"/>
        </w:rPr>
        <w:t>Кача</w:t>
      </w:r>
      <w:proofErr w:type="spellEnd"/>
      <w:r w:rsidRPr="008C694E">
        <w:rPr>
          <w:rFonts w:ascii="Book Antiqua" w:hAnsi="Book Antiqua"/>
          <w:lang w:val="ru-RU"/>
        </w:rPr>
        <w:t xml:space="preserve">, ул. Нестерова,5 и на сайте Качинского муниципального округа. </w:t>
      </w:r>
    </w:p>
    <w:p w:rsidR="008C694E" w:rsidRPr="00624EE0" w:rsidRDefault="008C694E" w:rsidP="008C694E">
      <w:pPr>
        <w:spacing w:line="100" w:lineRule="atLeast"/>
        <w:ind w:left="810" w:hanging="101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3.</w:t>
      </w:r>
      <w:r w:rsidRPr="00624EE0">
        <w:rPr>
          <w:rFonts w:ascii="Book Antiqua" w:hAnsi="Book Antiqua"/>
          <w:color w:val="000000"/>
          <w:sz w:val="24"/>
          <w:szCs w:val="24"/>
          <w:lang w:val="ru-RU"/>
        </w:rPr>
        <w:t xml:space="preserve"> Постановление вступает в силу с момента обнародования. </w:t>
      </w:r>
    </w:p>
    <w:p w:rsidR="001A534D" w:rsidRPr="008C0783" w:rsidRDefault="001A534D" w:rsidP="001A534D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 w:rsidRPr="008C0783">
        <w:rPr>
          <w:rFonts w:ascii="Book Antiqua" w:hAnsi="Book Antiqua"/>
          <w:sz w:val="22"/>
          <w:szCs w:val="22"/>
          <w:lang w:val="ru-RU"/>
        </w:rPr>
        <w:t>4. Контроль за исполнением настоящего решения возложить на Главу ВМО Качинский МО, исполняющего полномочия председателя Совета, Главу местной администрации Герасим Н.М.</w:t>
      </w:r>
    </w:p>
    <w:p w:rsidR="001A534D" w:rsidRPr="001A534D" w:rsidRDefault="001A534D" w:rsidP="001A534D">
      <w:pPr>
        <w:ind w:firstLine="709"/>
        <w:jc w:val="both"/>
        <w:rPr>
          <w:rFonts w:ascii="Book Antiqua" w:hAnsi="Book Antiqua"/>
          <w:lang w:val="ru-RU"/>
        </w:rPr>
      </w:pPr>
    </w:p>
    <w:p w:rsidR="00501DFF" w:rsidRPr="00E66A57" w:rsidRDefault="00E66A57" w:rsidP="00E66A57">
      <w:pPr>
        <w:pStyle w:val="a3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</w:pPr>
      <w:r w:rsidRPr="00E66A57"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t xml:space="preserve"> </w:t>
      </w: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730"/>
        <w:gridCol w:w="1735"/>
      </w:tblGrid>
      <w:tr w:rsidR="00501DFF" w:rsidRPr="00A30961" w:rsidTr="00501DFF">
        <w:tc>
          <w:tcPr>
            <w:tcW w:w="5070" w:type="dxa"/>
            <w:shd w:val="clear" w:color="auto" w:fill="auto"/>
            <w:vAlign w:val="center"/>
            <w:hideMark/>
          </w:tcPr>
          <w:p w:rsidR="00501DFF" w:rsidRPr="001A534D" w:rsidRDefault="00501DFF" w:rsidP="00501DFF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исполняющий полномочия председателя Совета,</w:t>
            </w:r>
          </w:p>
          <w:p w:rsidR="00501DFF" w:rsidRPr="0059087E" w:rsidRDefault="00501DFF" w:rsidP="00501DFF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01DFF" w:rsidRPr="0059087E" w:rsidRDefault="00501DFF" w:rsidP="00501DFF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501DFF" w:rsidRPr="0059087E" w:rsidRDefault="00501DFF" w:rsidP="00501DFF">
            <w:pPr>
              <w:pStyle w:val="a3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1A534D" w:rsidRPr="00E66A57" w:rsidRDefault="001A534D" w:rsidP="00E66A57">
      <w:pPr>
        <w:pStyle w:val="a3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sectPr w:rsidR="001A534D" w:rsidRPr="00E66A57" w:rsidSect="001A534D"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5854" w:type="dxa"/>
        <w:tblLayout w:type="fixed"/>
        <w:tblLook w:val="04A0" w:firstRow="1" w:lastRow="0" w:firstColumn="1" w:lastColumn="0" w:noHBand="0" w:noVBand="1"/>
      </w:tblPr>
      <w:tblGrid>
        <w:gridCol w:w="77"/>
        <w:gridCol w:w="413"/>
        <w:gridCol w:w="7500"/>
        <w:gridCol w:w="640"/>
        <w:gridCol w:w="2120"/>
        <w:gridCol w:w="1320"/>
        <w:gridCol w:w="186"/>
        <w:gridCol w:w="1194"/>
        <w:gridCol w:w="549"/>
        <w:gridCol w:w="771"/>
        <w:gridCol w:w="1084"/>
      </w:tblGrid>
      <w:tr w:rsidR="00B071B6" w:rsidRPr="00501DFF" w:rsidTr="009B5C25">
        <w:trPr>
          <w:trHeight w:val="255"/>
        </w:trPr>
        <w:tc>
          <w:tcPr>
            <w:tcW w:w="12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1B6" w:rsidRPr="0070514B" w:rsidRDefault="00B071B6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bookmarkStart w:id="0" w:name="RANGE!A1:F11"/>
            <w:bookmarkEnd w:id="0"/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1B6" w:rsidRPr="0070514B" w:rsidRDefault="00B071B6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1B6" w:rsidRPr="0070514B" w:rsidRDefault="00B071B6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966BF" w:rsidRPr="00E0140A" w:rsidTr="009B5C25">
        <w:trPr>
          <w:gridBefore w:val="1"/>
          <w:gridAfter w:val="2"/>
          <w:wBefore w:w="77" w:type="dxa"/>
          <w:wAfter w:w="1855" w:type="dxa"/>
          <w:trHeight w:val="308"/>
        </w:trPr>
        <w:tc>
          <w:tcPr>
            <w:tcW w:w="13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DFF" w:rsidRDefault="00501DFF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0C2B38" w:rsidRPr="001966BF" w:rsidRDefault="009B5C25" w:rsidP="009B5C25">
            <w:pPr>
              <w:ind w:left="966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ПРИЛОЖЕНИЕ 1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br/>
              <w:t>к постановлению местной администрации Качинского муниципального округа от</w:t>
            </w:r>
            <w:r w:rsidR="000C2B38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E0140A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16 </w:t>
            </w:r>
            <w:r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октября</w:t>
            </w:r>
            <w:r w:rsidR="000C2B38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2020 г. </w:t>
            </w:r>
            <w:proofErr w:type="gramStart"/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№</w:t>
            </w:r>
            <w:r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E0140A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139</w:t>
            </w:r>
            <w:proofErr w:type="gramEnd"/>
            <w:r w:rsidR="00E0140A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-МА "Об утверждении отчета об исполнении бюджета внутригородского муниципального образования города Севастополя Качинский муниципальный округ за </w:t>
            </w:r>
            <w:r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9 месяцев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2020 года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308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ОКУД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2020 г.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01.10.2020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ОКПО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00395406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Местная администрация Качинского муниципального округа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публично-правового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Качинского МО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ОКТМО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67320000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месячная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квартальная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годовая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измерения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25" w:rsidRDefault="009B5C25" w:rsidP="009B5C25"/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308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P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исполнения</w:t>
            </w:r>
            <w:proofErr w:type="spellEnd"/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46 960 000,00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19 709 391,58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41,97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1 442 118,62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67,74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285 275,19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62,56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285 275,19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282 822,32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62,71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282 804,11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41,47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413,17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1 964,67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65,49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1 947,54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1 029 601,91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1 029 601,91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000 10504030020000110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1 029 601,91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182 10504030021000110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1 018 108,29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182 10504030022100110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11 493,62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115 011,43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31 571,42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000 11602010020000140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31 571,42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бюджеты внутригородских муниципальных образований)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950 11602010020001140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31 571,42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000 11607000010000140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87 440,01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8 776,30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950 11607010030000140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8 776,30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78 663,71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950 11607090030000140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78 663,71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048 11610123010031140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12 230,09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12 230,09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950 11701030030000180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12 230,09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44 831 000,00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18 267 272,96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40,75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44 831 000,00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18 267 272,96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9 159 700,00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6 869 700,00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9 159 700,00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6 869 700,00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950 20215001030000150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9 159 700,00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6 869 700,00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9B5C25">
        <w:trPr>
          <w:gridBefore w:val="2"/>
          <w:gridAfter w:val="1"/>
          <w:wBefore w:w="490" w:type="dxa"/>
          <w:wAfter w:w="1084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35 671 300,00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11 397 572,96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31,95</w:t>
            </w:r>
          </w:p>
        </w:tc>
      </w:tr>
      <w:tr w:rsidR="009B5C25" w:rsidTr="006C7B7D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35 671 300,00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11 397 572,96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C7B7D" w:rsidTr="006C7B7D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C25" w:rsidRPr="009B5C25" w:rsidRDefault="009B5C25" w:rsidP="009B5C2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5C2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950 20230024030000150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35 671 300,00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11 397 572,96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5C25" w:rsidTr="006C7B7D">
        <w:trPr>
          <w:gridBefore w:val="2"/>
          <w:gridAfter w:val="1"/>
          <w:wBefore w:w="490" w:type="dxa"/>
          <w:wAfter w:w="1084" w:type="dxa"/>
          <w:trHeight w:val="450"/>
        </w:trPr>
        <w:tc>
          <w:tcPr>
            <w:tcW w:w="14280" w:type="dxa"/>
            <w:gridSpan w:val="8"/>
            <w:tcBorders>
              <w:top w:val="nil"/>
            </w:tcBorders>
            <w:shd w:val="clear" w:color="auto" w:fill="auto"/>
          </w:tcPr>
          <w:p w:rsidR="009B5C25" w:rsidRDefault="009B5C25"/>
          <w:p w:rsidR="009B5C25" w:rsidRDefault="009B5C25"/>
          <w:p w:rsidR="009B5C25" w:rsidRDefault="009B5C25"/>
          <w:p w:rsidR="009B5C25" w:rsidRDefault="009B5C25"/>
          <w:tbl>
            <w:tblPr>
              <w:tblW w:w="9535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2730"/>
              <w:gridCol w:w="1735"/>
            </w:tblGrid>
            <w:tr w:rsidR="009B5C25" w:rsidRPr="0059087E" w:rsidTr="009B5C25">
              <w:tc>
                <w:tcPr>
                  <w:tcW w:w="5070" w:type="dxa"/>
                  <w:shd w:val="clear" w:color="auto" w:fill="auto"/>
                  <w:vAlign w:val="center"/>
                  <w:hideMark/>
                </w:tcPr>
                <w:p w:rsidR="009B5C25" w:rsidRPr="001A534D" w:rsidRDefault="009B5C25" w:rsidP="00E0140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1A534D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  <w:lang w:val="ru-RU"/>
                    </w:rPr>
                    <w:t xml:space="preserve">Глава ВМО Качинский МО, </w:t>
                  </w:r>
                  <w:r w:rsidRPr="001A534D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>исполняющий полномочия председателя Совета,</w:t>
                  </w:r>
                </w:p>
                <w:p w:rsidR="009B5C25" w:rsidRPr="0059087E" w:rsidRDefault="009B5C25" w:rsidP="00E0140A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59087E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 w:rsidR="009B5C25" w:rsidRPr="0059087E" w:rsidRDefault="009B5C25" w:rsidP="00E0140A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shd w:val="clear" w:color="auto" w:fill="auto"/>
                  <w:vAlign w:val="bottom"/>
                  <w:hideMark/>
                </w:tcPr>
                <w:p w:rsidR="009B5C25" w:rsidRPr="0059087E" w:rsidRDefault="009B5C25" w:rsidP="00E0140A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59087E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</w:t>
                  </w:r>
                  <w:r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9087E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Герасим</w:t>
                  </w:r>
                </w:p>
              </w:tc>
            </w:tr>
          </w:tbl>
          <w:p w:rsidR="009B5C25" w:rsidRDefault="009B5C25" w:rsidP="009B5C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07046" w:rsidRDefault="009B5C25" w:rsidP="007F5428">
      <w:pPr>
        <w:ind w:left="10206"/>
        <w:rPr>
          <w:lang w:val="ru-RU"/>
        </w:rPr>
      </w:pPr>
      <w:r>
        <w:rPr>
          <w:rFonts w:ascii="Book Antiqua" w:hAnsi="Book Antiqua" w:cs="Arial"/>
          <w:sz w:val="16"/>
          <w:szCs w:val="16"/>
          <w:lang w:val="ru-RU" w:eastAsia="ru-RU"/>
        </w:rPr>
        <w:br w:type="textWrapping" w:clear="all"/>
      </w: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  <w:r>
        <w:rPr>
          <w:rFonts w:ascii="Book Antiqua" w:hAnsi="Book Antiqua" w:cs="Arial"/>
          <w:sz w:val="16"/>
          <w:szCs w:val="16"/>
          <w:lang w:val="ru-RU" w:eastAsia="ru-RU"/>
        </w:rPr>
        <w:lastRenderedPageBreak/>
        <w:t>ПРИЛОЖЕНИЕ 2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br/>
        <w:t>к постановлению местной администрации Качинского муниципального округа от</w:t>
      </w:r>
      <w:r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E0140A">
        <w:rPr>
          <w:rFonts w:ascii="Book Antiqua" w:hAnsi="Book Antiqua" w:cs="Arial"/>
          <w:sz w:val="16"/>
          <w:szCs w:val="16"/>
          <w:lang w:val="ru-RU" w:eastAsia="ru-RU"/>
        </w:rPr>
        <w:t xml:space="preserve">16 </w:t>
      </w:r>
      <w:r>
        <w:rPr>
          <w:rFonts w:ascii="Book Antiqua" w:hAnsi="Book Antiqua" w:cs="Arial"/>
          <w:sz w:val="16"/>
          <w:szCs w:val="16"/>
          <w:lang w:val="ru-RU" w:eastAsia="ru-RU"/>
        </w:rPr>
        <w:t xml:space="preserve">октября 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>2020 г. №</w:t>
      </w:r>
      <w:r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E0140A">
        <w:rPr>
          <w:rFonts w:ascii="Book Antiqua" w:hAnsi="Book Antiqua" w:cs="Arial"/>
          <w:sz w:val="16"/>
          <w:szCs w:val="16"/>
          <w:lang w:val="ru-RU" w:eastAsia="ru-RU"/>
        </w:rPr>
        <w:t>139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 -</w:t>
      </w:r>
      <w:r w:rsidR="00E0140A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МА "Об утверждении отчета об исполнении бюджета внутригородского муниципального образования города Севастополя Качинский муниципальный округ за </w:t>
      </w:r>
      <w:r>
        <w:rPr>
          <w:rFonts w:ascii="Book Antiqua" w:hAnsi="Book Antiqua" w:cs="Arial"/>
          <w:sz w:val="16"/>
          <w:szCs w:val="16"/>
          <w:lang w:val="ru-RU" w:eastAsia="ru-RU"/>
        </w:rPr>
        <w:t>9 месяцев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 2020 года</w:t>
      </w: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7451"/>
        <w:gridCol w:w="707"/>
        <w:gridCol w:w="2410"/>
        <w:gridCol w:w="1419"/>
        <w:gridCol w:w="1416"/>
        <w:gridCol w:w="1417"/>
      </w:tblGrid>
      <w:tr w:rsidR="006C7B7D" w:rsidRPr="006C7B7D" w:rsidTr="006C7B7D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C7B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2. Расходы бюджета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lang w:val="ru-RU" w:eastAsia="ru-RU"/>
              </w:rPr>
            </w:pPr>
          </w:p>
        </w:tc>
      </w:tr>
      <w:tr w:rsidR="006C7B7D" w:rsidRPr="006C7B7D" w:rsidTr="006C7B7D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% исполнения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19 048 952,52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40,56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12 569 500,00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8 518 667,21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1 046 215,25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63,91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1 046 215,25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1 046 215,25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1 046 215,25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1 046 215,25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1 046 215,25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1 103 700,00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804 472,55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72,89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333 300,00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241 742,70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72,53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10 510 200,00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7 148 414,42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«Благоустройство территории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2 558 400,00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1 648 394,35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64,43</w:t>
            </w:r>
          </w:p>
        </w:tc>
      </w:tr>
      <w:tr w:rsidR="006C7B7D" w:rsidRPr="006C7B7D" w:rsidTr="006C7B7D">
        <w:trPr>
          <w:trHeight w:val="53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Обеспечение деятельности муниципальных служащих органов местного самоуправления </w:t>
            </w:r>
            <w:proofErr w:type="spellStart"/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внутригодского</w:t>
            </w:r>
            <w:proofErr w:type="spellEnd"/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муниципального образования,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2 558 400,00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1 648 394,35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9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Расходы на обеспечение деятельности муниципальных служащих местной администрации внутригородского муниципального образования города Севастополя Качинский </w:t>
            </w:r>
            <w:proofErr w:type="spellStart"/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муниуипальный</w:t>
            </w:r>
            <w:proofErr w:type="spellEnd"/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округ, исполняющих переданные отдельные государственные полномочия в сфере благоустройства,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2 558 400,00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1 648 394,35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1 457 526,09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1 457 526,09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950 0104 3310071941 121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1 600 700,00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1 121 260,31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70,05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950 0104 3310071941 129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483 400,00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336 265,78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69,56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190 868,26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40,24</w:t>
            </w:r>
          </w:p>
        </w:tc>
      </w:tr>
      <w:tr w:rsidR="006C7B7D" w:rsidRPr="006C7B7D" w:rsidTr="006C7B7D">
        <w:trPr>
          <w:trHeight w:val="29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190 868,26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950 0104 3310071941 244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190 868,26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7 951 800,00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5 500 020,07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69,17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7 951 800,00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5 500 020,07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7 951 800,00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5 500 020,07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7 161 800,00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5 051 488,33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7 161 800,00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5 051 488,33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5 500 600,00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3 889 544,64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70,71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1 161 943,69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69,95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448 105,74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58,20</w:t>
            </w:r>
          </w:p>
        </w:tc>
      </w:tr>
      <w:tr w:rsidR="006C7B7D" w:rsidRPr="006C7B7D" w:rsidTr="006C7B7D">
        <w:trPr>
          <w:trHeight w:val="22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448 105,74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448 105,74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2,13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74Б0071010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74Б0071010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0111 74Б0071010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324 037,54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77,65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и содержание муниципального имущества внутригородского муниципального образования Качинский муниципальный округ"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172 729,54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86,36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Управление и содержание муниципального имущества внутригородского муниципального образования Качинский муниципальный округ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172 729,54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управление и содержание муниципального имущества внутригородского муниципального образования Качинский муниципальный округ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000 0113 3410072010 000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172 729,54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000 0113 3410072010 200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172 729,54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000 0113 3410072010 240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172 729,54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950 0113 3410072010 244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172 729,54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Ведение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похозяйственных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книг в целях учета личных подсобных хозяйств, предоставление выписок из них на территории внутригородского муниципального образования Качинский муниципальный округ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151 308,00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69,63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ведению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похозяйственных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книг в целях учета личных подсобных хозяйств, предоставлению выписок из них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151 308,00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ведению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похозяйственных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книг в целях учета личных подсобных хозяйств, предоставлению выписок из них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75Б0074941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151 308,00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75Б0074941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151 308,00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75Б0074941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151 308,00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0113 75Б0074941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151 308,00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11,86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"Участие в профилактике терроризма и экстремизма, а также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Профилактика терроризма и экстремизма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мероприятий, направленных на профилактику терроризма, экстремизма, минимализацию и ликвидацию последствий проявления терроризма и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экстремизмана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территории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950 0314 3210072010 244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32 895 600,00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9 597 870,61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29,18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32 895 600,00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9 597 870,61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«Благоустройство территории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32 895 600,00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9 597 870,61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санитарную очистку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2 644 800,00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1 180 084,32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44,62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санитарной очистке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2 644 800,00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1 180 084,32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2 644 800,00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1 180 084,32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2 644 800,00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1 180 084,32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950 0503 3300271941 244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2 644 800,00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1 180 084,32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Мероприятия, направленные на удаление твердых коммунальных отходов, в том числе с мест несанкционированных и бесхозных свалок, и по их транспортировке для утилизации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360 300,00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117 269,64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32,55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на удаление твердых коммунальных отходов, в том числе с мест несанкционированных и бесхозных свалок, и по их транспортировке для утилизации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000 0503 3300371941 000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360 300,00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117 269,64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000 0503 3300371941 200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360 300,00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117 269,64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000 0503 3300371941 240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360 300,00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117 269,64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950 0503 3300371941 244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360 300,00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117 269,64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создание, содержание зеленых насаждений, обеспечению ухода за ними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3 862 200,00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2 563 386,33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66,37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созданию, содержанию зеленых насаждений, обеспечению ухода за ними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3 862 200,00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2 563 386,33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3 862 200,00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2 563 386,33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3 862 200,00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2 563 386,33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950 0503 3300471941 244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3 862 200,00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2 563 386,33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создание, приобретение, установку, текущему ремонту и реконструкции элементов благоустройства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7 658 900,00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4 656 683,62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60,80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созданию, приобретению, установке,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000 0503 3300571941 000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7 658 900,00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4 656 683,62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000 0503 3300571941 200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7 658 900,00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4 656 683,62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000 0503 3300571941 240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7 658 900,00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4 656 683,62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950 0503 3300571941 244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7 658 900,00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4 656 683,62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благоустройство площадок для установки контейнеров для сбора твердых коммунальных отходов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897 900,00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7,42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реализации мероприятий по благоустройству площадок для установки контейнеров для сбора твердых коммунальных отходов на территории внутригородского муниципального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образованияза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000 0503 3300671941 000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897 900,00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000 0503 3300671941 200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897 900,00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000 0503 3300671941 240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897 900,00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950 0503 3300671941 244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897 900,00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Мероприятия, направленные на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бустройство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и ремонт тротуаров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реализации мероприятий по обустройству и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ремонт тротуаров на территории внутригородского муниципального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образованияза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000 0503 3300771941 000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000 0503 3300771941 200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000 0503 3300771941 240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950 0503 3300771941 244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165 400,00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обустройство и содержание спортивных и детских игровых площадок (комплексов)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1 278 700,00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9,54</w:t>
            </w:r>
          </w:p>
        </w:tc>
      </w:tr>
      <w:tr w:rsidR="006C7B7D" w:rsidRPr="006C7B7D" w:rsidTr="006C7B7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реализации мероприятий по обустройству и содержанию спортивных и детских игровых площадок (комплексов) на территории внутригородского муниципального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образованияза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1 278 700,00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1 278 700,00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1 278 700,00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950 0503 3300871941 244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1 278 700,00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ремонт и содержание внутриквартальных дорог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13 833 100,00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0,36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ремонту и содержанию внутриквартальных дорог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13 833 100,00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13 833 100,00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13 833 100,00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950 0503 3300971941 244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13 833 100,00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содержание и благоустройство кладбищ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1 909 200,00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606 606,35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31,77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реализации мероприятий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попо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содержанию и благоустройству кладбищ на территории внутригородского муниципального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образованияза</w:t>
            </w:r>
            <w:proofErr w:type="spellEnd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1 909 200,00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606 606,35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1 909 200,00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606 606,35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1 909 200,00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606 606,35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950 0503 3301171941 244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1 909 200,00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606 606,35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содержание и благоустройство пляжей на территории внутригородского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235 240,35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82,51</w:t>
            </w:r>
          </w:p>
        </w:tc>
      </w:tr>
      <w:tr w:rsidR="006C7B7D" w:rsidRPr="006C7B7D" w:rsidTr="006C7B7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содержанию и благоустройству пляжей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000 0503 3301271941 000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235 240,35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000 0503 3301271941 200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235 240,35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000 0503 3301271941 240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235 240,35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950 0503 3301271941 244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235 240,35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755 281,60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67,14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755 281,60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культуры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755 281,60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Подпрограмма "Праздники"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521 276,20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59,99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Местные праздничные и иные зрелищные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000 0801 1110072010 000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521 276,20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000 0801 1110072010 200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521 276,20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000 0801 1110072010 240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521 276,20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950 0801 1110072010 244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521 276,20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"Военно-патриотическое воспитание"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234 005,40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Местные военно-патриотические акции и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000 0801 1120072010 000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234 005,40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91,41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000 0801 1120072010 200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234 005,40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000 0801 1120072010 240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234 005,40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950 0801 1120072010 244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234 005,40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79,65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физической культуры и спорта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"Физическая культура"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950 1101 1310072010 244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159 303,10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5,23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"Информационное общество"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Информационная среда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950 1204 2310072010 244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660 439,06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</w:tbl>
    <w:p w:rsidR="006C7B7D" w:rsidRDefault="006C7B7D" w:rsidP="006C7B7D">
      <w:pPr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tbl>
      <w:tblPr>
        <w:tblW w:w="9535" w:type="dxa"/>
        <w:tblLayout w:type="fixed"/>
        <w:tblLook w:val="04A0" w:firstRow="1" w:lastRow="0" w:firstColumn="1" w:lastColumn="0" w:noHBand="0" w:noVBand="1"/>
      </w:tblPr>
      <w:tblGrid>
        <w:gridCol w:w="5070"/>
        <w:gridCol w:w="2730"/>
        <w:gridCol w:w="1735"/>
      </w:tblGrid>
      <w:tr w:rsidR="006C7B7D" w:rsidRPr="0059087E" w:rsidTr="006C7B7D">
        <w:tc>
          <w:tcPr>
            <w:tcW w:w="5070" w:type="dxa"/>
            <w:shd w:val="clear" w:color="auto" w:fill="auto"/>
            <w:vAlign w:val="center"/>
            <w:hideMark/>
          </w:tcPr>
          <w:p w:rsidR="006C7B7D" w:rsidRPr="001A534D" w:rsidRDefault="006C7B7D" w:rsidP="006C7B7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исполняющий полномочия председателя Совета,</w:t>
            </w:r>
          </w:p>
          <w:p w:rsidR="006C7B7D" w:rsidRPr="0059087E" w:rsidRDefault="006C7B7D" w:rsidP="006C7B7D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C7B7D" w:rsidRPr="0059087E" w:rsidRDefault="006C7B7D" w:rsidP="006C7B7D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6C7B7D" w:rsidRPr="0059087E" w:rsidRDefault="006C7B7D" w:rsidP="006C7B7D">
            <w:pPr>
              <w:pStyle w:val="a3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Н.М.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r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Герасим</w:t>
            </w:r>
          </w:p>
        </w:tc>
      </w:tr>
    </w:tbl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6C7B7D">
      <w:pPr>
        <w:ind w:left="127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6C7B7D">
      <w:pPr>
        <w:ind w:left="10206"/>
        <w:rPr>
          <w:lang w:val="ru-RU"/>
        </w:rPr>
      </w:pPr>
      <w:r>
        <w:rPr>
          <w:rFonts w:ascii="Book Antiqua" w:hAnsi="Book Antiqua" w:cs="Arial"/>
          <w:sz w:val="16"/>
          <w:szCs w:val="16"/>
          <w:lang w:val="ru-RU" w:eastAsia="ru-RU"/>
        </w:rPr>
        <w:t>ПРИЛОЖЕНИЕ 3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br/>
        <w:t>к постановлению местной администрации Качинского муниципального округа от</w:t>
      </w:r>
      <w:r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E0140A">
        <w:rPr>
          <w:rFonts w:ascii="Book Antiqua" w:hAnsi="Book Antiqua" w:cs="Arial"/>
          <w:sz w:val="16"/>
          <w:szCs w:val="16"/>
          <w:lang w:val="ru-RU" w:eastAsia="ru-RU"/>
        </w:rPr>
        <w:t xml:space="preserve">16 </w:t>
      </w:r>
      <w:r>
        <w:rPr>
          <w:rFonts w:ascii="Book Antiqua" w:hAnsi="Book Antiqua" w:cs="Arial"/>
          <w:sz w:val="16"/>
          <w:szCs w:val="16"/>
          <w:lang w:val="ru-RU" w:eastAsia="ru-RU"/>
        </w:rPr>
        <w:t xml:space="preserve">октября 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>2020 г. №</w:t>
      </w:r>
      <w:r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E0140A">
        <w:rPr>
          <w:rFonts w:ascii="Book Antiqua" w:hAnsi="Book Antiqua" w:cs="Arial"/>
          <w:sz w:val="16"/>
          <w:szCs w:val="16"/>
          <w:lang w:val="ru-RU" w:eastAsia="ru-RU"/>
        </w:rPr>
        <w:t>139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 -</w:t>
      </w:r>
      <w:r w:rsidR="00E0140A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bookmarkStart w:id="1" w:name="_GoBack"/>
      <w:bookmarkEnd w:id="1"/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МА "Об утверждении отчета об исполнении бюджета внутригородского муниципального образования города Севастополя Качинский муниципальный округ за </w:t>
      </w:r>
      <w:r>
        <w:rPr>
          <w:rFonts w:ascii="Book Antiqua" w:hAnsi="Book Antiqua" w:cs="Arial"/>
          <w:sz w:val="16"/>
          <w:szCs w:val="16"/>
          <w:lang w:val="ru-RU" w:eastAsia="ru-RU"/>
        </w:rPr>
        <w:t>9 месяцев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 2020 года</w:t>
      </w:r>
    </w:p>
    <w:tbl>
      <w:tblPr>
        <w:tblW w:w="14520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6C7B7D" w:rsidRPr="006C7B7D" w:rsidTr="006C7B7D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C7B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3. Источники финансирования дефицита бюджета</w:t>
            </w:r>
          </w:p>
        </w:tc>
      </w:tr>
      <w:tr w:rsidR="006C7B7D" w:rsidRPr="006C7B7D" w:rsidTr="006C7B7D">
        <w:trPr>
          <w:trHeight w:val="996"/>
        </w:trPr>
        <w:tc>
          <w:tcPr>
            <w:tcW w:w="7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-660 439,06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104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8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-660 439,06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-660 439,06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-19 817 018,22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-19 817 018,22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-19 817 018,22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45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950 01050201030000510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-19 817 018,22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19 156 579,16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19 156 579,16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19 156 579,16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45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950 01050201030000610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46 960 000,00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19 156 579,16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14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000 01060000000000000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000 01060000000000500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000 01060000000000600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6C7B7D" w:rsidRPr="006C7B7D" w:rsidTr="006C7B7D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местной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Н.М. Герасим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  <w:tr w:rsidR="006C7B7D" w:rsidRPr="006C7B7D" w:rsidTr="006C7B7D">
        <w:trPr>
          <w:trHeight w:val="22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Начальник финансово-экономического отдела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Т.С. Гладкова</w:t>
            </w:r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  <w:tr w:rsidR="006C7B7D" w:rsidRPr="006C7B7D" w:rsidTr="006C7B7D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Главный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М.А. </w:t>
            </w:r>
            <w:proofErr w:type="spellStart"/>
            <w:r w:rsidRPr="006C7B7D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Бедовская</w:t>
            </w:r>
            <w:proofErr w:type="spellEnd"/>
          </w:p>
        </w:tc>
      </w:tr>
      <w:tr w:rsidR="006C7B7D" w:rsidRPr="006C7B7D" w:rsidTr="006C7B7D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B7D" w:rsidRPr="006C7B7D" w:rsidRDefault="006C7B7D" w:rsidP="006C7B7D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B7D" w:rsidRPr="006C7B7D" w:rsidRDefault="006C7B7D" w:rsidP="006C7B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C7B7D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6C7B7D" w:rsidRDefault="006C7B7D" w:rsidP="006C7B7D">
      <w:pPr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p w:rsidR="006C7B7D" w:rsidRPr="007F5428" w:rsidRDefault="006C7B7D" w:rsidP="007F5428">
      <w:pPr>
        <w:ind w:left="10206"/>
        <w:rPr>
          <w:lang w:val="ru-RU"/>
        </w:rPr>
      </w:pPr>
    </w:p>
    <w:tbl>
      <w:tblPr>
        <w:tblW w:w="15087" w:type="dxa"/>
        <w:tblInd w:w="-567" w:type="dxa"/>
        <w:tblLook w:val="04A0" w:firstRow="1" w:lastRow="0" w:firstColumn="1" w:lastColumn="0" w:noHBand="0" w:noVBand="1"/>
      </w:tblPr>
      <w:tblGrid>
        <w:gridCol w:w="7371"/>
        <w:gridCol w:w="851"/>
        <w:gridCol w:w="2610"/>
        <w:gridCol w:w="1419"/>
        <w:gridCol w:w="2836"/>
      </w:tblGrid>
      <w:tr w:rsidR="007F5428" w:rsidRPr="00501DFF" w:rsidTr="003B539A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8" w:rsidRPr="007F5428" w:rsidRDefault="007F5428" w:rsidP="003B539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428" w:rsidRPr="007F5428" w:rsidRDefault="007F5428" w:rsidP="007F5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428" w:rsidRPr="007F5428" w:rsidRDefault="007F5428" w:rsidP="007F54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428" w:rsidRPr="007F5428" w:rsidRDefault="007F5428" w:rsidP="007F54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428" w:rsidRPr="007F5428" w:rsidRDefault="007F5428" w:rsidP="007F54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:rsidR="006C7B7D" w:rsidRDefault="006C7B7D" w:rsidP="003B539A">
      <w:pPr>
        <w:tabs>
          <w:tab w:val="center" w:pos="7285"/>
        </w:tabs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6C7B7D" w:rsidRDefault="006C7B7D" w:rsidP="006C7B7D">
      <w:pPr>
        <w:rPr>
          <w:rFonts w:ascii="Book Antiqua" w:hAnsi="Book Antiqua"/>
          <w:lang w:val="ru-RU"/>
        </w:rPr>
      </w:pPr>
    </w:p>
    <w:p w:rsidR="006C7B7D" w:rsidRPr="006C7B7D" w:rsidRDefault="006C7B7D" w:rsidP="006C7B7D">
      <w:pPr>
        <w:rPr>
          <w:rFonts w:ascii="Book Antiqua" w:hAnsi="Book Antiqua"/>
          <w:lang w:val="ru-RU"/>
        </w:rPr>
      </w:pPr>
    </w:p>
    <w:p w:rsidR="001A534D" w:rsidRPr="006C7B7D" w:rsidRDefault="006C7B7D" w:rsidP="006C7B7D">
      <w:pPr>
        <w:tabs>
          <w:tab w:val="left" w:pos="2520"/>
        </w:tabs>
        <w:rPr>
          <w:rFonts w:ascii="Book Antiqua" w:hAnsi="Book Antiqua"/>
          <w:lang w:val="ru-RU"/>
        </w:rPr>
        <w:sectPr w:rsidR="001A534D" w:rsidRPr="006C7B7D" w:rsidSect="00E62852">
          <w:pgSz w:w="16838" w:h="11906" w:orient="landscape"/>
          <w:pgMar w:top="425" w:right="1134" w:bottom="425" w:left="1134" w:header="709" w:footer="709" w:gutter="0"/>
          <w:cols w:space="708"/>
          <w:titlePg/>
          <w:docGrid w:linePitch="360"/>
        </w:sectPr>
      </w:pPr>
      <w:r>
        <w:rPr>
          <w:rFonts w:ascii="Book Antiqua" w:hAnsi="Book Antiqua"/>
          <w:lang w:val="ru-RU"/>
        </w:rPr>
        <w:tab/>
      </w:r>
    </w:p>
    <w:p w:rsidR="005E6FC2" w:rsidRDefault="005E6FC2" w:rsidP="001A534D">
      <w:pPr>
        <w:ind w:right="61"/>
        <w:rPr>
          <w:rFonts w:ascii="Book Antiqua" w:hAnsi="Book Antiqua"/>
          <w:spacing w:val="-4"/>
          <w:sz w:val="24"/>
          <w:szCs w:val="24"/>
          <w:lang w:val="ru-RU"/>
        </w:rPr>
      </w:pPr>
    </w:p>
    <w:sectPr w:rsidR="005E6FC2" w:rsidSect="001A534D">
      <w:pgSz w:w="1192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907"/>
    <w:multiLevelType w:val="multilevel"/>
    <w:tmpl w:val="72466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5734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4F7E"/>
    <w:multiLevelType w:val="multilevel"/>
    <w:tmpl w:val="4C163A3E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3" w15:restartNumberingAfterBreak="0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B"/>
    <w:rsid w:val="00026FB9"/>
    <w:rsid w:val="00051F32"/>
    <w:rsid w:val="00062ABE"/>
    <w:rsid w:val="00075F07"/>
    <w:rsid w:val="000854BA"/>
    <w:rsid w:val="000872D1"/>
    <w:rsid w:val="000A5BDC"/>
    <w:rsid w:val="000B4559"/>
    <w:rsid w:val="000C2B38"/>
    <w:rsid w:val="000D1559"/>
    <w:rsid w:val="000D77BE"/>
    <w:rsid w:val="000E19D7"/>
    <w:rsid w:val="000F4907"/>
    <w:rsid w:val="00106C61"/>
    <w:rsid w:val="00120AB5"/>
    <w:rsid w:val="001213C6"/>
    <w:rsid w:val="0012494C"/>
    <w:rsid w:val="00142BB4"/>
    <w:rsid w:val="00143AFC"/>
    <w:rsid w:val="00146DD3"/>
    <w:rsid w:val="00161742"/>
    <w:rsid w:val="00172250"/>
    <w:rsid w:val="001953ED"/>
    <w:rsid w:val="001966BF"/>
    <w:rsid w:val="001A035A"/>
    <w:rsid w:val="001A534D"/>
    <w:rsid w:val="001E690B"/>
    <w:rsid w:val="0024166D"/>
    <w:rsid w:val="0025150E"/>
    <w:rsid w:val="002C4635"/>
    <w:rsid w:val="002F2259"/>
    <w:rsid w:val="0030575C"/>
    <w:rsid w:val="00315667"/>
    <w:rsid w:val="0031637E"/>
    <w:rsid w:val="00333E95"/>
    <w:rsid w:val="00344887"/>
    <w:rsid w:val="00347EB9"/>
    <w:rsid w:val="00374822"/>
    <w:rsid w:val="003A3BE5"/>
    <w:rsid w:val="003A499F"/>
    <w:rsid w:val="003B539A"/>
    <w:rsid w:val="003B5C7D"/>
    <w:rsid w:val="003D6779"/>
    <w:rsid w:val="003E1B92"/>
    <w:rsid w:val="00401CFA"/>
    <w:rsid w:val="00404E1B"/>
    <w:rsid w:val="004121FF"/>
    <w:rsid w:val="004553F3"/>
    <w:rsid w:val="004565D2"/>
    <w:rsid w:val="004621F7"/>
    <w:rsid w:val="00480CFE"/>
    <w:rsid w:val="00496C2F"/>
    <w:rsid w:val="004A5BAB"/>
    <w:rsid w:val="004B2733"/>
    <w:rsid w:val="004E0196"/>
    <w:rsid w:val="004E38D3"/>
    <w:rsid w:val="00501DFF"/>
    <w:rsid w:val="005042F8"/>
    <w:rsid w:val="00515032"/>
    <w:rsid w:val="00516721"/>
    <w:rsid w:val="005405CE"/>
    <w:rsid w:val="00550955"/>
    <w:rsid w:val="00552821"/>
    <w:rsid w:val="005562F2"/>
    <w:rsid w:val="00582D59"/>
    <w:rsid w:val="005E0FA8"/>
    <w:rsid w:val="005E6FC2"/>
    <w:rsid w:val="0061360F"/>
    <w:rsid w:val="00625C14"/>
    <w:rsid w:val="00637B27"/>
    <w:rsid w:val="00687FDA"/>
    <w:rsid w:val="0069106A"/>
    <w:rsid w:val="006B239D"/>
    <w:rsid w:val="006C2230"/>
    <w:rsid w:val="006C7B7D"/>
    <w:rsid w:val="006D31E0"/>
    <w:rsid w:val="0070514B"/>
    <w:rsid w:val="007414F7"/>
    <w:rsid w:val="007477F1"/>
    <w:rsid w:val="00747960"/>
    <w:rsid w:val="0075616B"/>
    <w:rsid w:val="007654A2"/>
    <w:rsid w:val="007750D2"/>
    <w:rsid w:val="00780C9A"/>
    <w:rsid w:val="00782331"/>
    <w:rsid w:val="00792EEC"/>
    <w:rsid w:val="0079558C"/>
    <w:rsid w:val="007A0238"/>
    <w:rsid w:val="007A633C"/>
    <w:rsid w:val="007A785B"/>
    <w:rsid w:val="007B6607"/>
    <w:rsid w:val="007C0248"/>
    <w:rsid w:val="007D7E81"/>
    <w:rsid w:val="007F5428"/>
    <w:rsid w:val="008060E8"/>
    <w:rsid w:val="00812142"/>
    <w:rsid w:val="00830D34"/>
    <w:rsid w:val="008435C5"/>
    <w:rsid w:val="00861050"/>
    <w:rsid w:val="00864562"/>
    <w:rsid w:val="008740E2"/>
    <w:rsid w:val="00883245"/>
    <w:rsid w:val="00893D62"/>
    <w:rsid w:val="008C0783"/>
    <w:rsid w:val="008C3C48"/>
    <w:rsid w:val="008C694E"/>
    <w:rsid w:val="008E162E"/>
    <w:rsid w:val="008E34DF"/>
    <w:rsid w:val="008E79B2"/>
    <w:rsid w:val="0093731A"/>
    <w:rsid w:val="0094055B"/>
    <w:rsid w:val="009425D0"/>
    <w:rsid w:val="00950688"/>
    <w:rsid w:val="009668AC"/>
    <w:rsid w:val="009A348F"/>
    <w:rsid w:val="009B5C25"/>
    <w:rsid w:val="009E345A"/>
    <w:rsid w:val="009E763B"/>
    <w:rsid w:val="009F1C41"/>
    <w:rsid w:val="00A138EE"/>
    <w:rsid w:val="00A32789"/>
    <w:rsid w:val="00A33721"/>
    <w:rsid w:val="00A43BC3"/>
    <w:rsid w:val="00A47557"/>
    <w:rsid w:val="00A5203C"/>
    <w:rsid w:val="00A754A8"/>
    <w:rsid w:val="00A94353"/>
    <w:rsid w:val="00AA4450"/>
    <w:rsid w:val="00AA6156"/>
    <w:rsid w:val="00AB5E49"/>
    <w:rsid w:val="00AB7F44"/>
    <w:rsid w:val="00AC70D9"/>
    <w:rsid w:val="00AE08F9"/>
    <w:rsid w:val="00B071B6"/>
    <w:rsid w:val="00B22D6D"/>
    <w:rsid w:val="00B33020"/>
    <w:rsid w:val="00B4478F"/>
    <w:rsid w:val="00B56939"/>
    <w:rsid w:val="00B61A65"/>
    <w:rsid w:val="00B97441"/>
    <w:rsid w:val="00BA7223"/>
    <w:rsid w:val="00BB2385"/>
    <w:rsid w:val="00BB45A1"/>
    <w:rsid w:val="00BD38CA"/>
    <w:rsid w:val="00BE0EE7"/>
    <w:rsid w:val="00BE404E"/>
    <w:rsid w:val="00BE4973"/>
    <w:rsid w:val="00BF1491"/>
    <w:rsid w:val="00BF4D29"/>
    <w:rsid w:val="00C47D8F"/>
    <w:rsid w:val="00C54ADF"/>
    <w:rsid w:val="00C80A88"/>
    <w:rsid w:val="00CA6B86"/>
    <w:rsid w:val="00CA6BFA"/>
    <w:rsid w:val="00CC7812"/>
    <w:rsid w:val="00CD7E31"/>
    <w:rsid w:val="00CF6683"/>
    <w:rsid w:val="00D0541A"/>
    <w:rsid w:val="00D07046"/>
    <w:rsid w:val="00D177B6"/>
    <w:rsid w:val="00D45CB1"/>
    <w:rsid w:val="00D52007"/>
    <w:rsid w:val="00D55710"/>
    <w:rsid w:val="00D82DB0"/>
    <w:rsid w:val="00D967BA"/>
    <w:rsid w:val="00DA4532"/>
    <w:rsid w:val="00DD5461"/>
    <w:rsid w:val="00DF7E5B"/>
    <w:rsid w:val="00E0140A"/>
    <w:rsid w:val="00E03880"/>
    <w:rsid w:val="00E03D3D"/>
    <w:rsid w:val="00E065BA"/>
    <w:rsid w:val="00E21205"/>
    <w:rsid w:val="00E22679"/>
    <w:rsid w:val="00E27350"/>
    <w:rsid w:val="00E32964"/>
    <w:rsid w:val="00E62852"/>
    <w:rsid w:val="00E657BB"/>
    <w:rsid w:val="00E66A57"/>
    <w:rsid w:val="00E8065D"/>
    <w:rsid w:val="00E8445A"/>
    <w:rsid w:val="00E87C22"/>
    <w:rsid w:val="00E91038"/>
    <w:rsid w:val="00E91505"/>
    <w:rsid w:val="00E916A6"/>
    <w:rsid w:val="00EA0308"/>
    <w:rsid w:val="00EB749F"/>
    <w:rsid w:val="00EB7664"/>
    <w:rsid w:val="00EE159B"/>
    <w:rsid w:val="00F10447"/>
    <w:rsid w:val="00F12497"/>
    <w:rsid w:val="00F1305B"/>
    <w:rsid w:val="00F213C2"/>
    <w:rsid w:val="00F258EA"/>
    <w:rsid w:val="00F53872"/>
    <w:rsid w:val="00F67ED6"/>
    <w:rsid w:val="00FA25AA"/>
    <w:rsid w:val="00FA68AA"/>
    <w:rsid w:val="00FC1309"/>
    <w:rsid w:val="00FC24FA"/>
    <w:rsid w:val="00FC7FFA"/>
    <w:rsid w:val="00FD29B2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D411-7235-4EA1-A164-661DE05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99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99"/>
    <w:qFormat/>
    <w:rsid w:val="00F21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2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59"/>
    <w:rPr>
      <w:rFonts w:ascii="Segoe UI" w:hAnsi="Segoe UI" w:cs="Segoe UI"/>
      <w:sz w:val="18"/>
      <w:szCs w:val="18"/>
    </w:rPr>
  </w:style>
  <w:style w:type="paragraph" w:customStyle="1" w:styleId="cenpt">
    <w:name w:val="cen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1A534D"/>
    <w:rPr>
      <w:b/>
      <w:bCs/>
    </w:rPr>
  </w:style>
  <w:style w:type="paragraph" w:customStyle="1" w:styleId="justppt">
    <w:name w:val="justp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ighpt">
    <w:name w:val="righ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1A534D"/>
    <w:pPr>
      <w:spacing w:before="100" w:beforeAutospacing="1" w:after="100" w:afterAutospacing="1"/>
      <w:ind w:firstLine="709"/>
      <w:jc w:val="both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A534D"/>
  </w:style>
  <w:style w:type="paragraph" w:styleId="aa">
    <w:name w:val="header"/>
    <w:basedOn w:val="a"/>
    <w:link w:val="ab"/>
    <w:uiPriority w:val="99"/>
    <w:unhideWhenUsed/>
    <w:rsid w:val="001A53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1A534D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1A53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1A534D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1">
    <w:name w:val="Основной текст (5)_"/>
    <w:basedOn w:val="a0"/>
    <w:link w:val="52"/>
    <w:rsid w:val="001A534D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A534D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1A53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customStyle="1" w:styleId="21">
    <w:name w:val="Основной текст (2)_"/>
    <w:basedOn w:val="a0"/>
    <w:link w:val="22"/>
    <w:rsid w:val="001A534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534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1Exact">
    <w:name w:val="Заголовок №1 Exact"/>
    <w:basedOn w:val="a0"/>
    <w:rsid w:val="001A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47960"/>
  </w:style>
  <w:style w:type="character" w:styleId="ae">
    <w:name w:val="Hyperlink"/>
    <w:basedOn w:val="a0"/>
    <w:uiPriority w:val="99"/>
    <w:semiHidden/>
    <w:unhideWhenUsed/>
    <w:rsid w:val="0074796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47960"/>
    <w:rPr>
      <w:color w:val="954F72"/>
      <w:u w:val="single"/>
    </w:rPr>
  </w:style>
  <w:style w:type="paragraph" w:customStyle="1" w:styleId="xl65">
    <w:name w:val="xl65"/>
    <w:basedOn w:val="a"/>
    <w:rsid w:val="0074796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7">
    <w:name w:val="xl67"/>
    <w:basedOn w:val="a"/>
    <w:rsid w:val="007479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7479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7479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4">
    <w:name w:val="xl74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74796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8">
    <w:name w:val="xl78"/>
    <w:basedOn w:val="a"/>
    <w:rsid w:val="0074796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79">
    <w:name w:val="xl79"/>
    <w:basedOn w:val="a"/>
    <w:rsid w:val="003A3BE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3A3BE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AF9F-32F2-4DF7-BAC0-C534B492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14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Sotrudnik04</cp:lastModifiedBy>
  <cp:revision>12</cp:revision>
  <cp:lastPrinted>2020-10-21T12:27:00Z</cp:lastPrinted>
  <dcterms:created xsi:type="dcterms:W3CDTF">2019-04-25T06:39:00Z</dcterms:created>
  <dcterms:modified xsi:type="dcterms:W3CDTF">2020-10-21T12:29:00Z</dcterms:modified>
</cp:coreProperties>
</file>