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Book Antiqua" w:hAnsi="Book Antiqua"/>
        </w:rPr>
      </w:pPr>
      <w:r>
        <w:rPr/>
        <w:drawing>
          <wp:inline distT="0" distB="0" distL="0" distR="0">
            <wp:extent cx="762000" cy="971550"/>
            <wp:effectExtent l="0" t="0" r="0" b="0"/>
            <wp:docPr id="1" name="Рисунок 1" descr="C:\Users\Admin\Desktop\ГЕРБ К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ГЕРБ КМО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Book Antiqua" w:hAnsi="Book Antiqua"/>
        </w:rPr>
      </w:pPr>
      <w:r>
        <w:rPr>
          <w:rFonts w:cs="Book Antiqua" w:ascii="Book Antiqua" w:hAnsi="Book Antiqua"/>
          <w:b/>
          <w:bCs/>
          <w:i/>
          <w:iCs/>
          <w:color w:val="000000"/>
          <w:sz w:val="28"/>
          <w:szCs w:val="28"/>
          <w:u w:val="single"/>
        </w:rPr>
        <w:t>МЕСТНАЯ АДМИНИСТРАЦИЯ</w:t>
      </w:r>
    </w:p>
    <w:p>
      <w:pPr>
        <w:pStyle w:val="NoSpacing"/>
        <w:jc w:val="center"/>
        <w:rPr>
          <w:rFonts w:ascii="Book Antiqua" w:hAnsi="Book Antiqua"/>
        </w:rPr>
      </w:pPr>
      <w:r>
        <w:rPr>
          <w:rFonts w:cs="Book Antiqua" w:ascii="Book Antiqua" w:hAnsi="Book Antiqua"/>
          <w:b/>
          <w:bCs/>
          <w:i/>
          <w:iCs/>
          <w:color w:val="000000"/>
          <w:sz w:val="28"/>
          <w:szCs w:val="28"/>
          <w:u w:val="single"/>
        </w:rPr>
        <w:t>КАЧИНСКОГО МУНИЦИПАЛЬНОГО ОКРУГА</w:t>
      </w:r>
    </w:p>
    <w:p>
      <w:pPr>
        <w:pStyle w:val="NoSpacing"/>
        <w:spacing w:before="480" w:after="0"/>
        <w:jc w:val="center"/>
        <w:rPr>
          <w:rFonts w:ascii="Book Antiqua" w:hAnsi="Book Antiqua"/>
        </w:rPr>
      </w:pPr>
      <w:r>
        <w:rPr>
          <w:rFonts w:cs="Book Antiqua" w:ascii="Book Antiqua" w:hAnsi="Book Antiqua"/>
          <w:b/>
          <w:bCs/>
          <w:i/>
          <w:iCs/>
          <w:color w:val="000000"/>
          <w:sz w:val="40"/>
          <w:szCs w:val="40"/>
        </w:rPr>
        <w:t>ПОСТАНОВЛЕНИЕ                                                               №</w:t>
      </w:r>
      <w:r>
        <w:rPr>
          <w:rFonts w:cs="Book Antiqua" w:ascii="Book Antiqua" w:hAnsi="Book Antiqua"/>
          <w:b/>
          <w:bCs/>
          <w:i/>
          <w:iCs/>
          <w:color w:val="000000"/>
          <w:sz w:val="40"/>
          <w:szCs w:val="40"/>
        </w:rPr>
        <w:t>23</w:t>
      </w:r>
      <w:r>
        <w:rPr>
          <w:rFonts w:cs="Book Antiqua" w:ascii="Book Antiqua" w:hAnsi="Book Antiqua"/>
          <w:b/>
          <w:bCs/>
          <w:i/>
          <w:iCs/>
          <w:color w:val="000000"/>
          <w:sz w:val="40"/>
          <w:szCs w:val="40"/>
        </w:rPr>
        <w:t>-МА</w:t>
      </w:r>
    </w:p>
    <w:tbl>
      <w:tblPr>
        <w:tblW w:w="9585" w:type="dxa"/>
        <w:jc w:val="left"/>
        <w:tblInd w:w="-214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4780"/>
        <w:gridCol w:w="4804"/>
      </w:tblGrid>
      <w:tr>
        <w:trPr/>
        <w:tc>
          <w:tcPr>
            <w:tcW w:w="4780" w:type="dxa"/>
            <w:tcBorders/>
          </w:tcPr>
          <w:p>
            <w:pPr>
              <w:pStyle w:val="NoSpacing"/>
              <w:widowControl w:val="false"/>
              <w:rPr>
                <w:rFonts w:ascii="Book Antiqua" w:hAnsi="Book Antiqua"/>
                <w:color w:val="000000"/>
              </w:rPr>
            </w:pPr>
            <w:r>
              <w:rPr>
                <w:rFonts w:eastAsia="Times New Roman" w:cs="Times New Roman" w:ascii="Book Antiqua" w:hAnsi="Book Antiqua"/>
                <w:color w:val="000000"/>
                <w:kern w:val="0"/>
                <w:sz w:val="28"/>
                <w:szCs w:val="28"/>
                <w:lang w:val="ru-RU" w:eastAsia="ru-RU" w:bidi="ar-SA"/>
              </w:rPr>
              <w:t>31</w:t>
            </w:r>
            <w:r>
              <w:rPr>
                <w:rFonts w:cs="Times New Roman" w:ascii="Book Antiqua" w:hAnsi="Book Antiqu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Book Antiqua" w:hAnsi="Book Antiqua"/>
                <w:color w:val="000000"/>
                <w:kern w:val="0"/>
                <w:sz w:val="28"/>
                <w:szCs w:val="28"/>
                <w:lang w:val="ru-RU" w:eastAsia="ru-RU" w:bidi="ar-SA"/>
              </w:rPr>
              <w:t>января</w:t>
            </w:r>
            <w:r>
              <w:rPr>
                <w:rFonts w:cs="Times New Roman" w:ascii="Book Antiqua" w:hAnsi="Book Antiqua"/>
                <w:color w:val="000000"/>
                <w:sz w:val="28"/>
                <w:szCs w:val="28"/>
              </w:rPr>
              <w:t xml:space="preserve"> 2022 года</w:t>
            </w:r>
          </w:p>
        </w:tc>
        <w:tc>
          <w:tcPr>
            <w:tcW w:w="4804" w:type="dxa"/>
            <w:tcBorders/>
          </w:tcPr>
          <w:p>
            <w:pPr>
              <w:pStyle w:val="NoSpacing"/>
              <w:widowControl w:val="false"/>
              <w:jc w:val="right"/>
              <w:rPr>
                <w:rFonts w:ascii="Book Antiqua" w:hAnsi="Book Antiqua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Book Antiqua" w:hAnsi="Book Antiqua"/>
                <w:color w:val="000000"/>
                <w:sz w:val="28"/>
                <w:szCs w:val="28"/>
              </w:rPr>
              <w:t>пгт. Кача</w:t>
            </w:r>
          </w:p>
        </w:tc>
      </w:tr>
    </w:tbl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>
          <w:rFonts w:ascii="Book Antiqua" w:hAnsi="Book Antiqua"/>
          <w:b/>
          <w:b/>
          <w:i/>
          <w:i/>
          <w:color w:val="000000"/>
          <w:sz w:val="28"/>
          <w:szCs w:val="28"/>
        </w:rPr>
      </w:pPr>
      <w:r>
        <w:rPr>
          <w:rFonts w:ascii="Book Antiqua" w:hAnsi="Book Antiqua"/>
          <w:b/>
          <w:i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>
          <w:rFonts w:ascii="Book Antiqua" w:hAnsi="Book Antiqua"/>
          <w:b/>
          <w:b/>
          <w:i/>
          <w:i/>
          <w:color w:val="000000"/>
          <w:sz w:val="28"/>
          <w:szCs w:val="28"/>
        </w:rPr>
      </w:pPr>
      <w:r>
        <w:rPr>
          <w:rFonts w:ascii="Book Antiqua" w:hAnsi="Book Antiqua"/>
          <w:b/>
          <w:i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>
          <w:sz w:val="26"/>
          <w:szCs w:val="26"/>
        </w:rPr>
      </w:pPr>
      <w:r>
        <w:rPr>
          <w:rFonts w:ascii="Book Antiqua" w:hAnsi="Book Antiqua"/>
          <w:b/>
          <w:i/>
          <w:color w:val="000000"/>
          <w:sz w:val="26"/>
          <w:szCs w:val="26"/>
        </w:rPr>
        <w:t>Об утвержд</w:t>
      </w:r>
      <w:r>
        <w:rPr>
          <w:rFonts w:eastAsia="SimSun" w:cs="Mangal" w:ascii="Book Antiqua" w:hAnsi="Book Antiqua"/>
          <w:b/>
          <w:i/>
          <w:color w:val="000000"/>
          <w:kern w:val="2"/>
          <w:sz w:val="26"/>
          <w:szCs w:val="26"/>
          <w:lang w:val="en-US" w:eastAsia="zh-CN" w:bidi="hi-IN"/>
        </w:rPr>
        <w:t xml:space="preserve">ении Положения о проведении в Качинском муниципальном округе </w:t>
      </w:r>
      <w:r>
        <w:rPr>
          <w:rFonts w:eastAsia="SimSun" w:cs="Mangal" w:ascii="Book Antiqua" w:hAnsi="Book Antiqua"/>
          <w:b/>
          <w:bCs/>
          <w:i/>
          <w:caps w:val="false"/>
          <w:smallCaps w:val="false"/>
          <w:color w:val="000000"/>
          <w:spacing w:val="0"/>
          <w:kern w:val="2"/>
          <w:sz w:val="26"/>
          <w:szCs w:val="26"/>
          <w:lang w:val="en-US" w:eastAsia="zh-CN" w:bidi="hi-IN"/>
        </w:rPr>
        <w:t xml:space="preserve">митинга-реквиема, посвящённого памяти </w:t>
      </w:r>
      <w:r>
        <w:rPr>
          <w:rFonts w:eastAsia="SimSun" w:cs="Mangal" w:ascii="Book Antiqua" w:hAnsi="Book Antiqua"/>
          <w:b/>
          <w:bCs/>
          <w:i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>Д</w:t>
      </w:r>
      <w:r>
        <w:rPr>
          <w:rFonts w:eastAsia="SimSun" w:cs="Mangal" w:ascii="Book Antiqua" w:hAnsi="Book Antiqua"/>
          <w:b/>
          <w:bCs/>
          <w:i/>
          <w:caps w:val="false"/>
          <w:smallCaps w:val="false"/>
          <w:color w:val="000000"/>
          <w:spacing w:val="0"/>
          <w:kern w:val="2"/>
          <w:sz w:val="26"/>
          <w:szCs w:val="26"/>
          <w:lang w:val="en-US" w:eastAsia="zh-CN" w:bidi="hi-IN"/>
        </w:rPr>
        <w:t xml:space="preserve">важды Героя Советского Союза Амет-Хан Султана </w:t>
      </w:r>
    </w:p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/>
      </w:pPr>
      <w:r>
        <w:rPr>
          <w:rStyle w:val="Style15"/>
          <w:rFonts w:eastAsia="SimSun" w:cs="Mangal" w:ascii="Book Antiqua" w:hAnsi="Book Antiqua"/>
          <w:b/>
          <w:bCs/>
          <w:i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(пгт.Кача, парк Героев-Авиаторов )</w:t>
      </w:r>
    </w:p>
    <w:p>
      <w:pPr>
        <w:pStyle w:val="Normal"/>
        <w:tabs>
          <w:tab w:val="clear" w:pos="709"/>
          <w:tab w:val="left" w:pos="720" w:leader="none"/>
        </w:tabs>
        <w:bidi w:val="0"/>
        <w:ind w:left="0" w:right="0" w:firstLine="426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i/>
          <w:color w:val="000000"/>
          <w:sz w:val="26"/>
          <w:szCs w:val="26"/>
        </w:rPr>
        <w:t xml:space="preserve"> </w:t>
      </w:r>
    </w:p>
    <w:p>
      <w:pPr>
        <w:pStyle w:val="Normal"/>
        <w:widowControl/>
        <w:bidi w:val="0"/>
        <w:spacing w:lineRule="auto" w:line="240"/>
        <w:jc w:val="both"/>
        <w:rPr/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  <w:tab/>
        <w:t>В связи с организацией и проведен</w:t>
      </w:r>
      <w:r>
        <w:rPr>
          <w:rFonts w:eastAsia="Times New Roman" w:cs="Times New Roman" w:ascii="Book Antiqua" w:hAnsi="Book Antiqua"/>
          <w:b w:val="false"/>
          <w:bCs/>
          <w:i w:val="false"/>
          <w:iCs w:val="false"/>
          <w:color w:val="000000"/>
          <w:sz w:val="26"/>
          <w:szCs w:val="26"/>
          <w:lang w:eastAsia="ru-RU"/>
        </w:rPr>
        <w:t xml:space="preserve">ием </w:t>
      </w:r>
      <w:r>
        <w:rPr>
          <w:rStyle w:val="Style15"/>
          <w:rFonts w:eastAsia="Times New Roman" w:cs="Times New Roman" w:ascii="Book Antiqua" w:hAnsi="Book Antiqua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>мит</w:t>
      </w:r>
      <w:r>
        <w:rPr>
          <w:rStyle w:val="Style15"/>
          <w:rFonts w:eastAsia="Times New Roma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 xml:space="preserve">инга, посвящённого </w:t>
      </w:r>
      <w:r>
        <w:rPr>
          <w:rStyle w:val="Style15"/>
          <w:rFonts w:eastAsia="Times New Roman" w:cs="Times New Roman" w:ascii="Book Antiqua" w:hAnsi="Book Antiqua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ru-RU" w:bidi="hi-IN"/>
        </w:rPr>
        <w:t>памяти Дважды Героя Советского Союза Амет-Хан Султана</w:t>
      </w:r>
      <w:r>
        <w:rPr>
          <w:rFonts w:eastAsia="Times New Roman" w:cs="Times New Roman" w:ascii="Book Antiqua" w:hAnsi="Book Antiqua"/>
          <w:b w:val="false"/>
          <w:bCs/>
          <w:i w:val="false"/>
          <w:iCs w:val="false"/>
          <w:color w:val="000000"/>
          <w:sz w:val="26"/>
          <w:szCs w:val="26"/>
          <w:lang w:eastAsia="ru-RU"/>
        </w:rPr>
        <w:t xml:space="preserve">, на территории муниципального </w:t>
      </w:r>
      <w:r>
        <w:rPr>
          <w:rFonts w:eastAsia="Times New Roman" w:cs="Times New Roman" w:ascii="Book Antiqua" w:hAnsi="Book Antiqua"/>
          <w:b w:val="false"/>
          <w:bCs/>
          <w:color w:val="000000"/>
          <w:sz w:val="26"/>
          <w:szCs w:val="26"/>
          <w:lang w:eastAsia="ru-RU"/>
        </w:rPr>
        <w:t>образования, а также в целях упорядочен</w:t>
      </w:r>
      <w:r>
        <w:rPr>
          <w:rFonts w:cs="Times New Roman" w:ascii="Book Antiqua" w:hAnsi="Book Antiqua"/>
          <w:b w:val="false"/>
          <w:color w:val="000000"/>
          <w:sz w:val="26"/>
          <w:szCs w:val="26"/>
        </w:rPr>
        <w:t xml:space="preserve">ия подготовки и проведения праздников и иных культурно-массовых мероприятий, а также обеспечения общественного порядка и безопасности граждан при проведении таких мероприятий, местная администрация Качинского муниципального округа, в соответствии с муниципальной программой «Развитие культуры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12.11.2021 г. №167-МА., Решением Совета Качинского муниципального округа города Севастополя от 19.06.2020 № 45/174 «Об утверждении Порядка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округ», Постановлением местной администрации Качинского муниципального округа </w:t>
      </w:r>
      <w:r>
        <w:rPr>
          <w:rFonts w:cs="Times New Roman" w:ascii="Book Antiqua" w:hAnsi="Book Antiqua"/>
          <w:b w:val="false"/>
          <w:color w:val="000000"/>
          <w:sz w:val="26"/>
          <w:szCs w:val="26"/>
          <w:shd w:fill="auto" w:val="clear"/>
        </w:rPr>
        <w:t xml:space="preserve">от </w:t>
      </w:r>
      <w:r>
        <w:rPr>
          <w:rFonts w:eastAsia="Times New Roman" w:cs="Times New Roman" w:ascii="Book Antiqua" w:hAnsi="Book Antiqua"/>
          <w:b w:val="false"/>
          <w:bCs/>
          <w:color w:val="000000"/>
          <w:kern w:val="2"/>
          <w:sz w:val="26"/>
          <w:szCs w:val="26"/>
          <w:shd w:fill="auto" w:val="clear"/>
          <w:lang w:val="ru-RU" w:eastAsia="ru-RU" w:bidi="hi-IN"/>
        </w:rPr>
        <w:t>14</w:t>
      </w:r>
      <w:r>
        <w:rPr>
          <w:rFonts w:cs="Times New Roman" w:ascii="Book Antiqua" w:hAnsi="Book Antiqua"/>
          <w:b w:val="false"/>
          <w:color w:val="000000"/>
          <w:sz w:val="26"/>
          <w:szCs w:val="26"/>
          <w:shd w:fill="auto" w:val="clear"/>
        </w:rPr>
        <w:t xml:space="preserve">.01.2022  № </w:t>
      </w:r>
      <w:r>
        <w:rPr>
          <w:rFonts w:eastAsia="SimSun" w:cs="Times New Roman" w:ascii="Book Antiqua" w:hAnsi="Book Antiqua"/>
          <w:b w:val="false"/>
          <w:color w:val="000000"/>
          <w:kern w:val="2"/>
          <w:sz w:val="26"/>
          <w:szCs w:val="26"/>
          <w:shd w:fill="auto" w:val="clear"/>
          <w:lang w:val="ru-RU" w:eastAsia="zh-CN" w:bidi="hi-IN"/>
        </w:rPr>
        <w:t>07</w:t>
      </w:r>
      <w:r>
        <w:rPr>
          <w:rFonts w:cs="Times New Roman" w:ascii="Book Antiqua" w:hAnsi="Book Antiqua"/>
          <w:b w:val="false"/>
          <w:color w:val="000000"/>
          <w:sz w:val="26"/>
          <w:szCs w:val="26"/>
          <w:shd w:fill="auto" w:val="clear"/>
        </w:rPr>
        <w:t xml:space="preserve">-МА «Об утверждении календарного плана культурно-массовых мероприятий, проводимых в Качинском муниципальном округе на </w:t>
      </w:r>
      <w:r>
        <w:rPr>
          <w:rFonts w:eastAsia="SimSun" w:cs="Times New Roman" w:ascii="Book Antiqua" w:hAnsi="Book Antiqua"/>
          <w:b w:val="false"/>
          <w:color w:val="000000"/>
          <w:kern w:val="2"/>
          <w:sz w:val="26"/>
          <w:szCs w:val="26"/>
          <w:shd w:fill="auto" w:val="clear"/>
          <w:lang w:val="ru-RU" w:eastAsia="zh-CN" w:bidi="hi-IN"/>
        </w:rPr>
        <w:t>2022</w:t>
      </w:r>
      <w:r>
        <w:rPr>
          <w:rFonts w:cs="Times New Roman" w:ascii="Book Antiqua" w:hAnsi="Book Antiqua"/>
          <w:b w:val="false"/>
          <w:color w:val="000000"/>
          <w:sz w:val="26"/>
          <w:szCs w:val="26"/>
          <w:shd w:fill="auto" w:val="clear"/>
        </w:rPr>
        <w:t xml:space="preserve"> год» (с изменениями),</w:t>
      </w:r>
      <w:r>
        <w:rPr>
          <w:rFonts w:cs="Times New Roman" w:ascii="Book Antiqua" w:hAnsi="Book Antiqua"/>
          <w:b w:val="false"/>
          <w:color w:val="000000"/>
          <w:sz w:val="26"/>
          <w:szCs w:val="26"/>
        </w:rPr>
        <w:t xml:space="preserve"> Уставом внутригородского муниципального образования города Севастополя Качинский муниципальный округ, утвержденного решением совета Качинского муниципального округа от 19.03.2015 №13 (с изменениями),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изменениями),</w:t>
      </w:r>
    </w:p>
    <w:p>
      <w:pPr>
        <w:pStyle w:val="ConsPlusTitle"/>
        <w:spacing w:lineRule="auto" w:line="240"/>
        <w:ind w:left="0" w:right="0" w:firstLine="426"/>
        <w:jc w:val="center"/>
        <w:rPr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  <w:t>Местная администрация Качинского муниципального округа</w:t>
      </w:r>
    </w:p>
    <w:p>
      <w:pPr>
        <w:pStyle w:val="ConsPlusTitle"/>
        <w:spacing w:lineRule="auto" w:line="240"/>
        <w:ind w:left="0" w:right="0" w:firstLine="426"/>
        <w:jc w:val="center"/>
        <w:rPr>
          <w:rFonts w:ascii="Book Antiqua" w:hAnsi="Book Antiqua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  <w:t>ПОСТАНОВЛЯЕТ:</w:t>
      </w:r>
    </w:p>
    <w:p>
      <w:pPr>
        <w:pStyle w:val="ConsPlusTitle"/>
        <w:spacing w:lineRule="auto" w:line="240" w:before="0" w:after="0"/>
        <w:ind w:left="0" w:right="0" w:firstLine="426"/>
        <w:jc w:val="center"/>
        <w:rPr>
          <w:rFonts w:ascii="Book Antiqua" w:hAnsi="Book Antiqua" w:cs="Times New Roman"/>
          <w:color w:val="000000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Fonts w:ascii="Book Antiqua" w:hAnsi="Book Antiqua"/>
          <w:color w:val="000000"/>
          <w:sz w:val="26"/>
          <w:szCs w:val="26"/>
          <w:lang w:val="ru-RU"/>
        </w:rPr>
        <w:t>П</w:t>
      </w:r>
      <w:r>
        <w:rPr>
          <w:rFonts w:ascii="Book Antiqua" w:hAnsi="Book Antiqua"/>
          <w:color w:val="000000"/>
          <w:sz w:val="26"/>
          <w:szCs w:val="26"/>
        </w:rPr>
        <w:t xml:space="preserve">ровести </w:t>
      </w:r>
      <w:r>
        <w:rPr>
          <w:rFonts w:eastAsia="SimSun" w:cs="Mangal" w:ascii="Book Antiqua" w:hAnsi="Book Antiqua"/>
          <w:color w:val="000000"/>
          <w:kern w:val="2"/>
          <w:sz w:val="26"/>
          <w:szCs w:val="26"/>
          <w:lang w:val="en-US" w:eastAsia="zh-CN" w:bidi="hi-IN"/>
        </w:rPr>
        <w:t>1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>
        <w:rPr>
          <w:rFonts w:eastAsia="SimSun" w:cs="Mangal" w:ascii="Book Antiqua" w:hAnsi="Book Antiqua"/>
          <w:color w:val="000000"/>
          <w:kern w:val="2"/>
          <w:sz w:val="26"/>
          <w:szCs w:val="26"/>
          <w:lang w:val="ru-RU" w:eastAsia="zh-CN" w:bidi="hi-IN"/>
        </w:rPr>
        <w:t>февраля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>
        <w:rPr>
          <w:rFonts w:eastAsia="SimSun" w:cs="Mangal" w:ascii="Book Antiqua" w:hAnsi="Book Antiqua"/>
          <w:b w:val="false"/>
          <w:bCs w:val="false"/>
          <w:i w:val="false"/>
          <w:iCs w:val="false"/>
          <w:color w:val="000000"/>
          <w:kern w:val="2"/>
          <w:sz w:val="26"/>
          <w:szCs w:val="26"/>
          <w:lang w:val="en-US" w:eastAsia="zh-CN" w:bidi="hi-IN"/>
        </w:rPr>
        <w:t xml:space="preserve">2022 года в Качинском муниципальном округе 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en-US" w:eastAsia="zh-CN" w:bidi="hi-IN"/>
        </w:rPr>
        <w:t xml:space="preserve">митинга-реквиема, посвящённого памяти 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>Д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en-US" w:eastAsia="zh-CN" w:bidi="hi-IN"/>
        </w:rPr>
        <w:t>важды Героя Советского Союза Амет-Хан Султана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Style w:val="Style15"/>
          <w:rFonts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>Утвердить Положение о проведе</w:t>
      </w:r>
      <w:r>
        <w:rPr>
          <w:rFonts w:ascii="Book Antiqua" w:hAnsi="Book Antiqua"/>
          <w:color w:val="000000"/>
          <w:sz w:val="26"/>
          <w:szCs w:val="26"/>
        </w:rPr>
        <w:t xml:space="preserve">нии в Качинском муниципальном округе 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митинга-реквиема, посвящённого памяти 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Д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важды Героя Советского Союза Амет-Хан Султана.</w:t>
      </w:r>
      <w:r>
        <w:rPr>
          <w:rStyle w:val="Style15"/>
          <w:rFonts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lang w:val="ru-RU"/>
        </w:rPr>
        <w:t xml:space="preserve"> (ПРИЛОЖЕНИЕ 1)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/>
      </w:pPr>
      <w:r>
        <w:rPr>
          <w:rFonts w:ascii="Book Antiqua" w:hAnsi="Book Antiqua"/>
          <w:color w:val="000000"/>
          <w:sz w:val="26"/>
          <w:szCs w:val="26"/>
        </w:rPr>
        <w:t xml:space="preserve">Утвердить Смету расходов на проведение 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 xml:space="preserve">митинга-реквиема, посвящённого памяти 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Д</w:t>
      </w:r>
      <w:r>
        <w:rPr>
          <w:rStyle w:val="Style15"/>
          <w:rFonts w:eastAsia="SimSun" w:cs="Mangal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важды Героя Советского Союза Амет-Хан Султана.</w:t>
      </w:r>
      <w:r>
        <w:rPr>
          <w:rFonts w:ascii="Book Antiqua" w:hAnsi="Book Antiqua"/>
          <w:color w:val="000000"/>
          <w:sz w:val="26"/>
          <w:szCs w:val="26"/>
        </w:rPr>
        <w:t xml:space="preserve"> (ПРИЛОЖЕНИЕ 2).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>Назначить ответственным лицом за проведение мероприятия, указанного в п. 1,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 главного специалиста </w:t>
      </w:r>
      <w:r>
        <w:rPr>
          <w:rFonts w:ascii="Book Antiqua" w:hAnsi="Book Antiqua"/>
          <w:color w:val="000000"/>
          <w:sz w:val="26"/>
          <w:szCs w:val="26"/>
        </w:rPr>
        <w:t xml:space="preserve">общего отдела </w:t>
      </w:r>
      <w:r>
        <w:rPr>
          <w:rFonts w:ascii="Book Antiqua" w:hAnsi="Book Antiqua"/>
          <w:color w:val="000000"/>
          <w:sz w:val="26"/>
          <w:szCs w:val="26"/>
          <w:lang w:val="ru-RU"/>
        </w:rPr>
        <w:t>Жукову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>
        <w:rPr>
          <w:rFonts w:ascii="Book Antiqua" w:hAnsi="Book Antiqua"/>
          <w:color w:val="000000"/>
          <w:sz w:val="26"/>
          <w:szCs w:val="26"/>
          <w:lang w:val="ru-RU"/>
        </w:rPr>
        <w:t>А</w:t>
      </w:r>
      <w:r>
        <w:rPr>
          <w:rFonts w:ascii="Book Antiqua" w:hAnsi="Book Antiqua"/>
          <w:color w:val="000000"/>
          <w:sz w:val="26"/>
          <w:szCs w:val="26"/>
        </w:rPr>
        <w:t>.В.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/>
          <w:sz w:val="26"/>
          <w:szCs w:val="26"/>
        </w:rPr>
      </w:pP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 xml:space="preserve">В соответствии с п.5.12 приложения к порядку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 решения Совета Качинского муниципального округа №45_174 от 19.06.2020 года, </w:t>
      </w:r>
      <w:r>
        <w:rPr>
          <w:rFonts w:eastAsia="Arial Unicode MS" w:ascii="Book Antiqua" w:hAnsi="Book Antiqua"/>
          <w:color w:val="000000"/>
          <w:sz w:val="26"/>
          <w:szCs w:val="26"/>
          <w:lang w:val="ru-RU" w:eastAsia="ru-RU" w:bidi="ru-RU"/>
        </w:rPr>
        <w:t>главный специалист</w:t>
      </w: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 xml:space="preserve"> общего отдела </w:t>
      </w:r>
      <w:r>
        <w:rPr>
          <w:rFonts w:eastAsia="Arial Unicode MS" w:ascii="Book Antiqua" w:hAnsi="Book Antiqua"/>
          <w:color w:val="000000"/>
          <w:sz w:val="26"/>
          <w:szCs w:val="26"/>
          <w:lang w:val="ru-RU" w:eastAsia="ru-RU" w:bidi="ru-RU"/>
        </w:rPr>
        <w:t>Жукова</w:t>
      </w: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 xml:space="preserve"> </w:t>
      </w:r>
      <w:r>
        <w:rPr>
          <w:rFonts w:eastAsia="Arial Unicode MS" w:ascii="Book Antiqua" w:hAnsi="Book Antiqua"/>
          <w:color w:val="000000"/>
          <w:sz w:val="26"/>
          <w:szCs w:val="26"/>
          <w:lang w:val="ru-RU" w:eastAsia="ru-RU" w:bidi="ru-RU"/>
        </w:rPr>
        <w:t>А.</w:t>
      </w: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>В. оформляет отчёт по итогам проведения мероприятий.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/>
          <w:sz w:val="26"/>
          <w:szCs w:val="26"/>
        </w:rPr>
      </w:pPr>
      <w:r>
        <w:rPr>
          <w:rFonts w:eastAsia="Arial Unicode MS" w:ascii="Book Antiqua" w:hAnsi="Book Antiqua"/>
          <w:color w:val="000000"/>
          <w:sz w:val="26"/>
          <w:szCs w:val="26"/>
          <w:lang w:eastAsia="ru-RU" w:bidi="ru-RU"/>
        </w:rPr>
        <w:t>Настоящее постановление вступает в силу с момента обнародования.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  <w:t>Обнародовать данное постановление путём размещения его полного текста на информационном стенде для официальной информации Качинского муниципального округа и на официальном сайте внутригородского муниципального образования города Севастополя Качинский муниципальный округ.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Book Antiqua" w:hAnsi="Book Antiqua"/>
          <w:sz w:val="26"/>
          <w:szCs w:val="26"/>
        </w:rPr>
      </w:pPr>
      <w:r>
        <w:rPr>
          <w:rFonts w:cs="Book Antiqua" w:ascii="Book Antiqua" w:hAnsi="Book Antiqua"/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>
      <w:pPr>
        <w:pStyle w:val="Normal"/>
        <w:widowControl/>
        <w:bidi w:val="0"/>
        <w:spacing w:lineRule="auto" w:line="240" w:before="0" w:after="0"/>
        <w:jc w:val="both"/>
        <w:rPr>
          <w:rFonts w:cs="Book Antiqua"/>
          <w:color w:val="000000"/>
        </w:rPr>
      </w:pPr>
      <w:r>
        <w:rPr>
          <w:rFonts w:cs="Book Antiqua"/>
          <w:color w:val="000000"/>
        </w:rPr>
      </w:r>
    </w:p>
    <w:p>
      <w:pPr>
        <w:pStyle w:val="ConsPlusTitle"/>
        <w:spacing w:lineRule="auto" w:line="240" w:before="0" w:after="0"/>
        <w:ind w:left="0" w:right="0" w:firstLine="426"/>
        <w:jc w:val="both"/>
        <w:rPr>
          <w:rFonts w:ascii="Book Antiqua" w:hAnsi="Book Antiqua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  <w:t>Согласовано</w:t>
      </w:r>
    </w:p>
    <w:p>
      <w:pPr>
        <w:pStyle w:val="ConsPlusTitle"/>
        <w:widowControl/>
        <w:spacing w:lineRule="auto" w:line="240" w:before="0" w:after="0"/>
        <w:jc w:val="left"/>
        <w:rPr>
          <w:rFonts w:eastAsia="Times New Roman" w:cs="Times New Roman"/>
          <w:b w:val="false"/>
          <w:b w:val="false"/>
          <w:bCs/>
          <w:color w:val="000000"/>
          <w:kern w:val="0"/>
          <w:lang w:val="ru-RU" w:eastAsia="ru-RU" w:bidi="ar-SA"/>
        </w:rPr>
      </w:pPr>
      <w:r>
        <w:rPr>
          <w:rFonts w:eastAsia="Times New Roman" w:cs="Times New Roman"/>
          <w:b w:val="false"/>
          <w:bCs/>
          <w:color w:val="000000"/>
          <w:kern w:val="0"/>
          <w:lang w:val="ru-RU" w:eastAsia="ru-RU" w:bidi="ar-SA"/>
        </w:rPr>
      </w:r>
    </w:p>
    <w:p>
      <w:pPr>
        <w:pStyle w:val="ConsPlusTitle"/>
        <w:widowControl/>
        <w:spacing w:lineRule="auto" w:line="240" w:before="0" w:after="0"/>
        <w:jc w:val="left"/>
        <w:rPr>
          <w:rFonts w:ascii="Book Antiqua" w:hAnsi="Book Antiqua"/>
          <w:sz w:val="26"/>
          <w:szCs w:val="26"/>
        </w:rPr>
      </w:pP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6"/>
          <w:szCs w:val="26"/>
          <w:lang w:val="ru-RU" w:eastAsia="ru-RU" w:bidi="ar-SA"/>
        </w:rPr>
        <w:t xml:space="preserve">Главный специалист </w:t>
      </w:r>
      <w:r>
        <w:rPr>
          <w:rFonts w:cs="Times New Roman" w:ascii="Book Antiqua" w:hAnsi="Book Antiqua"/>
          <w:b w:val="false"/>
          <w:color w:val="000000"/>
          <w:sz w:val="26"/>
          <w:szCs w:val="26"/>
        </w:rPr>
        <w:t>общего отдела                                                    А.В.Жукова</w:t>
      </w:r>
    </w:p>
    <w:p>
      <w:pPr>
        <w:pStyle w:val="ConsPlusTitle"/>
        <w:widowControl/>
        <w:spacing w:lineRule="auto" w:line="360" w:before="0" w:after="0"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p>
      <w:pPr>
        <w:pStyle w:val="ConsPlusTitle"/>
        <w:widowControl/>
        <w:jc w:val="both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tbl>
      <w:tblPr>
        <w:tblW w:w="10035" w:type="dxa"/>
        <w:jc w:val="left"/>
        <w:tblInd w:w="14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124"/>
        <w:gridCol w:w="2466"/>
        <w:gridCol w:w="2445"/>
      </w:tblGrid>
      <w:tr>
        <w:trPr/>
        <w:tc>
          <w:tcPr>
            <w:tcW w:w="5124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>Глава местной администрации</w:t>
            </w:r>
          </w:p>
        </w:tc>
        <w:tc>
          <w:tcPr>
            <w:tcW w:w="2466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color w:val="000000"/>
                <w:sz w:val="26"/>
                <w:szCs w:val="26"/>
                <w:u w:val="none"/>
              </w:rPr>
            </w:r>
          </w:p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2445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  <w:u w:val="none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  <w:u w:val="none"/>
              </w:rPr>
              <w:t>Н.М. Герасим</w:t>
            </w:r>
          </w:p>
        </w:tc>
      </w:tr>
    </w:tbl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 xml:space="preserve">                                                                       </w:t>
      </w:r>
      <w:r>
        <w:rPr>
          <w:rFonts w:eastAsia="Calibri" w:ascii="Book Antiqua" w:hAnsi="Book Antiqua"/>
          <w:color w:val="000000"/>
          <w:sz w:val="28"/>
          <w:szCs w:val="28"/>
          <w:lang w:eastAsia="en-US"/>
        </w:rPr>
        <w:t xml:space="preserve">   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Book Antiqua" w:hAnsi="Book Antiqua"/>
        </w:rPr>
      </w:pPr>
      <w:r>
        <w:rPr>
          <w:rFonts w:cs="Times New Roman" w:ascii="Book Antiqua" w:hAnsi="Book Antiqua"/>
          <w:color w:val="000000"/>
        </w:rPr>
        <w:t xml:space="preserve">    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Book Antiqua" w:hAnsi="Book Antiqua" w:cs="Times New Roman"/>
          <w:color w:val="000000"/>
        </w:rPr>
      </w:pPr>
      <w:r>
        <w:rPr>
          <w:rFonts w:cs="Times New Roman" w:ascii="Book Antiqua" w:hAnsi="Book Antiqua"/>
          <w:color w:val="000000"/>
        </w:rPr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/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>
          <w:rFonts w:cs="Times New Roman" w:ascii="Book Antiqua" w:hAnsi="Book Antiqua"/>
          <w:color w:val="000000"/>
        </w:rPr>
        <w:t xml:space="preserve">                                                   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Приложение 1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bookmarkStart w:id="0" w:name="__DdeLink__656_34325432801"/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 постановлению местной администрации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внутригородского муниципального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образования города Севастополя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Качинский муниципальный округ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</w:rPr>
      </w:pP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от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31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января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202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2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года №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23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-МА</w:t>
      </w:r>
      <w:bookmarkEnd w:id="0"/>
    </w:p>
    <w:p>
      <w:pPr>
        <w:pStyle w:val="Normal"/>
        <w:bidi w:val="0"/>
        <w:jc w:val="right"/>
        <w:rPr>
          <w:rFonts w:ascii="Book Antiqua" w:hAnsi="Book Antiqua" w:cs="Times New Roman"/>
          <w:color w:val="000000"/>
          <w:sz w:val="28"/>
          <w:szCs w:val="28"/>
        </w:rPr>
      </w:pPr>
      <w:r>
        <w:rPr>
          <w:rFonts w:cs="Times New Roman" w:ascii="Book Antiqua" w:hAnsi="Book Antiqua"/>
          <w:color w:val="00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right="0" w:hanging="0"/>
        <w:jc w:val="center"/>
        <w:rPr>
          <w:rFonts w:ascii="Book Antiqua" w:hAnsi="Book Antiqua"/>
          <w:sz w:val="26"/>
          <w:szCs w:val="26"/>
        </w:rPr>
      </w:pPr>
      <w:r>
        <w:rPr>
          <w:rFonts w:cs="Times New Roman" w:ascii="Book Antiqua" w:hAnsi="Book Antiqua"/>
          <w:b/>
          <w:bCs/>
          <w:color w:val="000000"/>
          <w:sz w:val="26"/>
          <w:szCs w:val="26"/>
        </w:rPr>
        <w:t>ПОЛОЖЕНИЕ</w:t>
      </w:r>
      <w:r>
        <w:rPr>
          <w:rFonts w:cs="Times New Roman" w:ascii="Book Antiqua" w:hAnsi="Book Antiqua"/>
          <w:color w:val="000000"/>
          <w:sz w:val="26"/>
          <w:szCs w:val="26"/>
        </w:rPr>
        <w:t xml:space="preserve"> </w:t>
      </w:r>
    </w:p>
    <w:p>
      <w:pPr>
        <w:pStyle w:val="Normal"/>
        <w:bidi w:val="0"/>
        <w:jc w:val="center"/>
        <w:rPr/>
      </w:pPr>
      <w:r>
        <w:rPr>
          <w:rFonts w:ascii="Book Antiqua" w:hAnsi="Book Antiqua"/>
          <w:b/>
          <w:color w:val="000000"/>
          <w:sz w:val="26"/>
          <w:szCs w:val="26"/>
        </w:rPr>
        <w:t>о проведении в Качинском муниципальном о</w:t>
      </w:r>
      <w:r>
        <w:rPr>
          <w:rFonts w:eastAsia="SimSun" w:cs="Mangal" w:ascii="Book Antiqua" w:hAnsi="Book Antiqua"/>
          <w:b/>
          <w:color w:val="000000"/>
          <w:kern w:val="2"/>
          <w:sz w:val="26"/>
          <w:szCs w:val="26"/>
          <w:lang w:val="en-US" w:eastAsia="zh-CN" w:bidi="hi-IN"/>
        </w:rPr>
        <w:t>круге</w:t>
      </w:r>
      <w:r>
        <w:rPr>
          <w:rFonts w:eastAsia="SimSun" w:cs="Mangal" w:ascii="Book Antiqua" w:hAnsi="Book Antiqua"/>
          <w:b/>
          <w:bCs/>
          <w:color w:val="000000"/>
          <w:kern w:val="2"/>
          <w:sz w:val="26"/>
          <w:szCs w:val="26"/>
          <w:lang w:val="en-US" w:eastAsia="zh-CN" w:bidi="hi-IN"/>
        </w:rPr>
        <w:t xml:space="preserve"> </w:t>
      </w:r>
      <w:r>
        <w:rPr>
          <w:rStyle w:val="Style15"/>
          <w:rFonts w:eastAsia="SimSun" w:cs="Mangal" w:ascii="Book Antiqua" w:hAnsi="Book Antiqua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en-US" w:eastAsia="zh-CN" w:bidi="hi-IN"/>
        </w:rPr>
        <w:t xml:space="preserve">митинга-реквиема, посвящённого памяти </w:t>
      </w:r>
      <w:r>
        <w:rPr>
          <w:rStyle w:val="Style15"/>
          <w:rFonts w:eastAsia="SimSun" w:cs="Mangal" w:ascii="Book Antiqua" w:hAnsi="Book Antiqua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>Д</w:t>
      </w:r>
      <w:r>
        <w:rPr>
          <w:rStyle w:val="Style15"/>
          <w:rFonts w:eastAsia="SimSun" w:cs="Mangal" w:ascii="Book Antiqua" w:hAnsi="Book Antiqua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en-US" w:eastAsia="zh-CN" w:bidi="hi-IN"/>
        </w:rPr>
        <w:t>важды Героя Советского Союза Амет-Хан Султана</w:t>
      </w:r>
      <w:r>
        <w:rPr>
          <w:rStyle w:val="Style15"/>
          <w:rFonts w:eastAsia="SimSun" w:cs="Mangal" w:ascii="Book Antiqua" w:hAnsi="Book Antiqua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.</w:t>
      </w:r>
    </w:p>
    <w:p>
      <w:pPr>
        <w:pStyle w:val="Normal"/>
        <w:bidi w:val="0"/>
        <w:jc w:val="center"/>
        <w:rPr>
          <w:rFonts w:ascii="Book Antiqua" w:hAnsi="Book Antiqua"/>
          <w:b/>
          <w:b/>
          <w:color w:val="000000"/>
          <w:sz w:val="26"/>
          <w:szCs w:val="26"/>
        </w:rPr>
      </w:pPr>
      <w:r>
        <w:rPr>
          <w:rFonts w:ascii="Book Antiqua" w:hAnsi="Book Antiqua"/>
          <w:b/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color w:val="000000"/>
          <w:sz w:val="26"/>
          <w:szCs w:val="26"/>
        </w:rPr>
        <w:t>1. Цель и задачи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  <w:lang w:val="ru-RU"/>
        </w:rPr>
        <w:tab/>
        <w:t>Митинг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>
        <w:rPr>
          <w:rFonts w:ascii="Book Antiqua" w:hAnsi="Book Antiqua"/>
          <w:bCs/>
          <w:color w:val="000000"/>
          <w:sz w:val="26"/>
          <w:szCs w:val="26"/>
        </w:rPr>
        <w:t xml:space="preserve">проводится с целью </w:t>
      </w:r>
      <w:r>
        <w:rPr>
          <w:rFonts w:ascii="Book Antiqua" w:hAnsi="Book Antiqua"/>
          <w:bCs/>
          <w:color w:val="000000"/>
          <w:sz w:val="26"/>
          <w:szCs w:val="26"/>
          <w:lang w:val="ru-RU"/>
        </w:rPr>
        <w:t>ф</w:t>
      </w:r>
      <w:r>
        <w:rPr>
          <w:rFonts w:cs="Times New Roman" w:ascii="Book Antiqua" w:hAnsi="Book Antiqua"/>
          <w:bCs/>
          <w:color w:val="000000"/>
          <w:sz w:val="26"/>
          <w:szCs w:val="26"/>
          <w:lang w:val="ru-RU"/>
        </w:rPr>
        <w:t xml:space="preserve">ормирования патриотических чувств и сознания подрастающего поколения на основе исторических ценностей, уважение к своей стране, интересу к прошлому, сохранению памяти о героях Великой Отечественной Войны. Развитие в подрастающем поколение чувств гордости, интереса и уважения к истории и культуре своего и других народов. 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А также, с целью  укрепления межнационального и межконфессионального </w:t>
      </w:r>
      <w:r>
        <w:rPr>
          <w:rFonts w:eastAsia="SimSun" w:cs="Mangal" w:ascii="Book Antiqua" w:hAnsi="Book Antiqua"/>
          <w:color w:val="000000"/>
          <w:kern w:val="2"/>
          <w:sz w:val="26"/>
          <w:szCs w:val="26"/>
          <w:lang w:val="ru-RU" w:eastAsia="zh-CN" w:bidi="hi-IN"/>
        </w:rPr>
        <w:t>согласия на территории Качинского муниципального округа.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>Задачи:</w:t>
      </w:r>
    </w:p>
    <w:p>
      <w:pPr>
        <w:pStyle w:val="Normal"/>
        <w:numPr>
          <w:ilvl w:val="0"/>
          <w:numId w:val="0"/>
        </w:numPr>
        <w:bidi w:val="0"/>
        <w:ind w:left="786" w:right="0" w:hanging="0"/>
        <w:jc w:val="both"/>
        <w:outlineLvl w:val="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>- сохранение и актуализация исторической памяти о событиях и героях Великой</w:t>
      </w:r>
      <w:r>
        <w:rPr>
          <w:rFonts w:ascii="Book Antiqua" w:hAnsi="Book Antiqua"/>
          <w:b/>
          <w:color w:val="000000"/>
          <w:sz w:val="26"/>
          <w:szCs w:val="26"/>
        </w:rPr>
        <w:t xml:space="preserve"> </w:t>
      </w:r>
      <w:r>
        <w:rPr>
          <w:rFonts w:ascii="Book Antiqua" w:hAnsi="Book Antiqua"/>
          <w:color w:val="000000"/>
          <w:sz w:val="26"/>
          <w:szCs w:val="26"/>
        </w:rPr>
        <w:t>Отечественной войны;</w:t>
      </w:r>
    </w:p>
    <w:p>
      <w:pPr>
        <w:pStyle w:val="Normal"/>
        <w:numPr>
          <w:ilvl w:val="0"/>
          <w:numId w:val="0"/>
        </w:numPr>
        <w:bidi w:val="0"/>
        <w:ind w:left="720" w:right="0" w:hanging="0"/>
        <w:jc w:val="both"/>
        <w:outlineLvl w:val="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- формирование у </w:t>
      </w:r>
      <w:r>
        <w:rPr>
          <w:rFonts w:ascii="Book Antiqua" w:hAnsi="Book Antiqua"/>
          <w:color w:val="000000"/>
          <w:sz w:val="26"/>
          <w:szCs w:val="26"/>
          <w:lang w:val="ru-RU"/>
        </w:rPr>
        <w:t>жителей Качинского муниципального округа</w:t>
      </w:r>
      <w:r>
        <w:rPr>
          <w:rFonts w:ascii="Book Antiqua" w:hAnsi="Book Antiqua"/>
          <w:color w:val="000000"/>
          <w:sz w:val="26"/>
          <w:szCs w:val="26"/>
        </w:rPr>
        <w:t xml:space="preserve"> интереса к событиям Великой</w:t>
      </w:r>
      <w:r>
        <w:rPr>
          <w:rFonts w:ascii="Book Antiqua" w:hAnsi="Book Antiqua"/>
          <w:b/>
          <w:color w:val="000000"/>
          <w:sz w:val="26"/>
          <w:szCs w:val="26"/>
        </w:rPr>
        <w:t xml:space="preserve"> </w:t>
      </w:r>
      <w:r>
        <w:rPr>
          <w:rFonts w:ascii="Book Antiqua" w:hAnsi="Book Antiqua"/>
          <w:color w:val="000000"/>
          <w:sz w:val="26"/>
          <w:szCs w:val="26"/>
        </w:rPr>
        <w:t xml:space="preserve">Отечественной войны и отечественной истории; 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720" w:right="0" w:hanging="0"/>
        <w:jc w:val="both"/>
        <w:outlineLvl w:val="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- привитие социально значимых ценностей у </w:t>
      </w:r>
      <w:r>
        <w:rPr>
          <w:rFonts w:ascii="Book Antiqua" w:hAnsi="Book Antiqua"/>
          <w:color w:val="000000"/>
          <w:sz w:val="26"/>
          <w:szCs w:val="26"/>
          <w:lang w:val="ru-RU"/>
        </w:rPr>
        <w:t>жителей Качинского муниципального округа</w:t>
      </w:r>
      <w:r>
        <w:rPr>
          <w:rFonts w:ascii="Book Antiqua" w:hAnsi="Book Antiqua"/>
          <w:color w:val="000000"/>
          <w:sz w:val="26"/>
          <w:szCs w:val="26"/>
        </w:rPr>
        <w:t>: чувства общности и</w:t>
      </w:r>
      <w:r>
        <w:rPr>
          <w:rFonts w:ascii="Book Antiqua" w:hAnsi="Book Antiqua"/>
          <w:b/>
          <w:color w:val="000000"/>
          <w:sz w:val="26"/>
          <w:szCs w:val="26"/>
        </w:rPr>
        <w:t xml:space="preserve"> </w:t>
      </w:r>
      <w:r>
        <w:rPr>
          <w:rFonts w:ascii="Book Antiqua" w:hAnsi="Book Antiqua"/>
          <w:color w:val="000000"/>
          <w:sz w:val="26"/>
          <w:szCs w:val="26"/>
        </w:rPr>
        <w:t xml:space="preserve">принадлежности к </w:t>
      </w:r>
      <w:r>
        <w:rPr>
          <w:rFonts w:ascii="Book Antiqua" w:hAnsi="Book Antiqua"/>
          <w:color w:val="000000"/>
          <w:sz w:val="26"/>
          <w:szCs w:val="26"/>
          <w:lang w:val="ru-RU"/>
        </w:rPr>
        <w:t>нации</w:t>
      </w:r>
      <w:r>
        <w:rPr>
          <w:rFonts w:ascii="Book Antiqua" w:hAnsi="Book Antiqua"/>
          <w:color w:val="000000"/>
          <w:sz w:val="26"/>
          <w:szCs w:val="26"/>
        </w:rPr>
        <w:t>, готовности к защите Отечества, уважения к старшему поколению.</w:t>
      </w:r>
    </w:p>
    <w:p>
      <w:pPr>
        <w:pStyle w:val="Normal"/>
        <w:numPr>
          <w:ilvl w:val="0"/>
          <w:numId w:val="0"/>
        </w:numPr>
        <w:bidi w:val="0"/>
        <w:spacing w:lineRule="auto" w:line="276" w:before="0" w:after="0"/>
        <w:ind w:left="720" w:right="0" w:hanging="0"/>
        <w:jc w:val="both"/>
        <w:outlineLvl w:val="0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- </w:t>
      </w:r>
      <w:r>
        <w:rPr>
          <w:rFonts w:ascii="Book Antiqua" w:hAnsi="Book Antiqua"/>
          <w:color w:val="000000"/>
          <w:sz w:val="26"/>
          <w:szCs w:val="26"/>
          <w:lang w:val="ru-RU"/>
        </w:rPr>
        <w:t>у</w:t>
      </w:r>
      <w:r>
        <w:rPr>
          <w:rFonts w:ascii="Book Antiqua" w:hAnsi="Book Antiqua"/>
          <w:color w:val="000000"/>
          <w:sz w:val="26"/>
          <w:szCs w:val="26"/>
        </w:rPr>
        <w:t>тверждение в создании и чувствах молодежи патриотических ценностей взглядов и убеждений, уважения к культурному и историческому прошлому России, к традициям, повышение престижа государства.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rFonts w:ascii="Book Antiqua" w:hAnsi="Book Antiqua" w:cs="Times New Roman"/>
          <w:color w:val="000000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spacing w:lineRule="auto" w:line="276" w:before="0" w:after="0"/>
        <w:jc w:val="center"/>
        <w:rPr>
          <w:rFonts w:ascii="Book Antiqua" w:hAnsi="Book Antiqua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  <w:t xml:space="preserve"> </w:t>
      </w:r>
      <w:r>
        <w:rPr>
          <w:rFonts w:cs="Times New Roman" w:ascii="Book Antiqua" w:hAnsi="Book Antiqua"/>
          <w:b/>
          <w:color w:val="000000"/>
          <w:sz w:val="26"/>
          <w:szCs w:val="26"/>
        </w:rPr>
        <w:t xml:space="preserve">2. Руководство проведением </w:t>
      </w:r>
      <w:r>
        <w:rPr>
          <w:rFonts w:cs="Times New Roman" w:ascii="Book Antiqua" w:hAnsi="Book Antiqua"/>
          <w:b/>
          <w:color w:val="000000"/>
          <w:sz w:val="26"/>
          <w:szCs w:val="26"/>
          <w:lang w:val="ru-RU"/>
        </w:rPr>
        <w:t>митинга</w:t>
      </w:r>
    </w:p>
    <w:p>
      <w:pPr>
        <w:pStyle w:val="Normal"/>
        <w:tabs>
          <w:tab w:val="clear" w:pos="709"/>
          <w:tab w:val="center" w:pos="4677" w:leader="none"/>
        </w:tabs>
        <w:bidi w:val="0"/>
        <w:spacing w:lineRule="auto" w:line="276" w:before="0" w:after="0"/>
        <w:jc w:val="both"/>
        <w:rPr>
          <w:rFonts w:ascii="Book Antiqua" w:hAnsi="Book Antiqua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  <w:t>Общее руководство проведения мероприятия осуществляет местная администрация Качинского муниципального округа.</w:t>
      </w:r>
    </w:p>
    <w:p>
      <w:pPr>
        <w:pStyle w:val="Normal"/>
        <w:tabs>
          <w:tab w:val="clear" w:pos="709"/>
          <w:tab w:val="center" w:pos="4677" w:leader="none"/>
        </w:tabs>
        <w:bidi w:val="0"/>
        <w:spacing w:lineRule="auto" w:line="276" w:before="0" w:after="0"/>
        <w:jc w:val="both"/>
        <w:rPr>
          <w:rFonts w:ascii="Book Antiqua" w:hAnsi="Book Antiqua" w:cs="Times New Roman"/>
          <w:color w:val="000000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</w:r>
    </w:p>
    <w:p>
      <w:pPr>
        <w:pStyle w:val="ListParagraph"/>
        <w:bidi w:val="0"/>
        <w:spacing w:lineRule="auto" w:line="276" w:before="0" w:after="0"/>
        <w:ind w:left="0" w:right="0" w:hanging="0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bCs/>
          <w:color w:val="000000"/>
          <w:sz w:val="26"/>
          <w:szCs w:val="26"/>
          <w:lang w:val="ru-RU"/>
        </w:rPr>
        <w:t>3</w:t>
      </w:r>
      <w:r>
        <w:rPr>
          <w:rFonts w:ascii="Book Antiqua" w:hAnsi="Book Antiqua"/>
          <w:b/>
          <w:bCs/>
          <w:color w:val="000000"/>
          <w:sz w:val="26"/>
          <w:szCs w:val="26"/>
        </w:rPr>
        <w:t>.  Сроки и место проведения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  <w:lang w:val="ru-RU"/>
        </w:rPr>
        <w:t>С</w:t>
      </w:r>
      <w:r>
        <w:rPr>
          <w:rFonts w:ascii="Book Antiqua" w:hAnsi="Book Antiqua"/>
          <w:color w:val="000000"/>
          <w:sz w:val="26"/>
          <w:szCs w:val="26"/>
        </w:rPr>
        <w:t xml:space="preserve">роки проведения мероприятия: 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en-US" w:eastAsia="en-US" w:bidi="ar-SA"/>
        </w:rPr>
        <w:t>1</w:t>
      </w:r>
      <w:r>
        <w:rPr>
          <w:rFonts w:ascii="Book Antiqua" w:hAnsi="Book Antiqua"/>
          <w:color w:val="000000"/>
          <w:sz w:val="26"/>
          <w:szCs w:val="26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ru-RU" w:eastAsia="en-US" w:bidi="ar-SA"/>
        </w:rPr>
        <w:t>февраля</w:t>
      </w:r>
      <w:r>
        <w:rPr>
          <w:rFonts w:ascii="Book Antiqua" w:hAnsi="Book Antiqua"/>
          <w:color w:val="000000"/>
          <w:sz w:val="26"/>
          <w:szCs w:val="26"/>
        </w:rPr>
        <w:t xml:space="preserve"> 2022 года </w:t>
      </w:r>
      <w:r>
        <w:rPr>
          <w:rFonts w:ascii="Book Antiqua" w:hAnsi="Book Antiqua"/>
          <w:color w:val="000000"/>
          <w:sz w:val="26"/>
          <w:szCs w:val="26"/>
          <w:lang w:val="ru-RU"/>
        </w:rPr>
        <w:t>в 11:00.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Место проведения мероприятия: п.Кача, </w:t>
      </w:r>
      <w:r>
        <w:rPr>
          <w:rFonts w:ascii="Book Antiqua" w:hAnsi="Book Antiqua"/>
          <w:color w:val="000000"/>
          <w:sz w:val="26"/>
          <w:szCs w:val="26"/>
          <w:lang w:val="ru-RU"/>
        </w:rPr>
        <w:t>ул.Авиаторов, д.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ru-RU" w:eastAsia="en-US" w:bidi="ar-SA"/>
        </w:rPr>
        <w:t>11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, </w:t>
      </w:r>
      <w:r>
        <w:rPr>
          <w:rFonts w:eastAsia="Times New Roman" w:cs="Times New Roman" w:ascii="Book Antiqua" w:hAnsi="Book Antiqua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6"/>
          <w:lang w:val="ru-RU" w:eastAsia="ru-RU" w:bidi="ar-SA"/>
        </w:rPr>
        <w:t>парк у памятника авиаторам-гвардейцам.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                                                    </w:t>
      </w:r>
      <w:r>
        <w:rPr>
          <w:rFonts w:ascii="Book Antiqua" w:hAnsi="Book Antiqua"/>
          <w:b/>
          <w:bCs/>
          <w:color w:val="000000"/>
          <w:sz w:val="26"/>
          <w:szCs w:val="26"/>
        </w:rPr>
        <w:t>4. Общие положения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Заказчиком </w:t>
      </w:r>
      <w:r>
        <w:rPr>
          <w:rFonts w:ascii="Book Antiqua" w:hAnsi="Book Antiqua"/>
          <w:color w:val="000000"/>
          <w:sz w:val="26"/>
          <w:szCs w:val="26"/>
          <w:lang w:val="ru-RU"/>
        </w:rPr>
        <w:t>митинга</w:t>
      </w:r>
      <w:r>
        <w:rPr>
          <w:rFonts w:ascii="Book Antiqua" w:hAnsi="Book Antiqua"/>
          <w:color w:val="000000"/>
          <w:sz w:val="26"/>
          <w:szCs w:val="26"/>
        </w:rPr>
        <w:t xml:space="preserve"> выступает местная администрация Качинского муниципального округа.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>Организация мероприятия и исполнители.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/>
      </w:pPr>
      <w:r>
        <w:rPr>
          <w:rFonts w:ascii="Book Antiqua" w:hAnsi="Book Antiqua"/>
          <w:color w:val="000000"/>
          <w:sz w:val="26"/>
          <w:szCs w:val="26"/>
        </w:rPr>
        <w:t>Организуется провед</w:t>
      </w:r>
      <w:r>
        <w:rPr>
          <w:rFonts w:ascii="Book Antiqua" w:hAnsi="Book Antiqua"/>
          <w:b w:val="false"/>
          <w:bCs w:val="false"/>
          <w:color w:val="000000"/>
          <w:sz w:val="26"/>
          <w:szCs w:val="26"/>
        </w:rPr>
        <w:t>ение</w:t>
      </w:r>
      <w:r>
        <w:rPr>
          <w:rFonts w:eastAsia="Calibri" w:cs="Times New Roman" w:ascii="Book Antiqua" w:hAnsi="Book Antiqua"/>
          <w:b w:val="false"/>
          <w:bCs w:val="false"/>
          <w:color w:val="000000"/>
          <w:kern w:val="2"/>
          <w:sz w:val="26"/>
          <w:szCs w:val="26"/>
          <w:lang w:val="en-US" w:eastAsia="en-US" w:bidi="ar-SA"/>
        </w:rPr>
        <w:t xml:space="preserve"> </w:t>
      </w: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en-US" w:eastAsia="en-US" w:bidi="ar-SA"/>
        </w:rPr>
        <w:t xml:space="preserve">митинга-реквиема, посвящённого памяти </w:t>
      </w: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ru-RU" w:eastAsia="en-US" w:bidi="ar-SA"/>
        </w:rPr>
        <w:t>Д</w:t>
      </w: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en-US" w:eastAsia="en-US" w:bidi="ar-SA"/>
        </w:rPr>
        <w:t>важды Героя Советского Союза Амет-Хан Султана</w:t>
      </w:r>
      <w:r>
        <w:rPr>
          <w:rStyle w:val="Style15"/>
          <w:rFonts w:eastAsia="Calibri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en-US" w:bidi="ar-SA"/>
        </w:rPr>
        <w:t>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en-US" w:eastAsia="en-US" w:bidi="ar-SA"/>
        </w:rPr>
        <w:t>Участники мероприятия.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Для участия в мероприятии привлекаются сотрудники местной администрации, депутаты Совета, военнослужащие, </w:t>
      </w:r>
      <w:r>
        <w:rPr>
          <w:rFonts w:ascii="Book Antiqua" w:hAnsi="Book Antiqua"/>
          <w:color w:val="000000"/>
          <w:sz w:val="26"/>
          <w:szCs w:val="26"/>
          <w:lang w:val="ru-RU"/>
        </w:rPr>
        <w:t xml:space="preserve">ученики общеобразовательных школ №46 и №13, ветераны, </w:t>
      </w:r>
      <w:r>
        <w:rPr>
          <w:rFonts w:ascii="Book Antiqua" w:hAnsi="Book Antiqua"/>
          <w:color w:val="000000"/>
          <w:sz w:val="26"/>
          <w:szCs w:val="26"/>
        </w:rPr>
        <w:t>все граждане любого возраста, проживающие на территории Качинского муниципального округа, а также все желающие.</w:t>
      </w:r>
    </w:p>
    <w:p>
      <w:pPr>
        <w:pStyle w:val="ListParagraph"/>
        <w:widowControl/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ListParagraph"/>
        <w:bidi w:val="0"/>
        <w:spacing w:lineRule="auto" w:line="276" w:before="0" w:after="0"/>
        <w:ind w:left="1506" w:right="0" w:hanging="0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bCs/>
          <w:color w:val="000000"/>
          <w:sz w:val="26"/>
          <w:szCs w:val="26"/>
        </w:rPr>
        <w:t xml:space="preserve">5. Порядок проведения </w:t>
      </w:r>
      <w:r>
        <w:rPr>
          <w:rFonts w:ascii="Book Antiqua" w:hAnsi="Book Antiqua"/>
          <w:b/>
          <w:bCs/>
          <w:color w:val="000000"/>
          <w:sz w:val="26"/>
          <w:szCs w:val="26"/>
          <w:lang w:val="ru-RU"/>
        </w:rPr>
        <w:t>митинга</w:t>
      </w:r>
    </w:p>
    <w:p>
      <w:pPr>
        <w:pStyle w:val="ListParagraph"/>
        <w:numPr>
          <w:ilvl w:val="0"/>
          <w:numId w:val="2"/>
        </w:numPr>
        <w:bidi w:val="0"/>
        <w:spacing w:lineRule="auto" w:line="276"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Встреча участников </w:t>
      </w:r>
      <w:r>
        <w:rPr>
          <w:rFonts w:ascii="Book Antiqua" w:hAnsi="Book Antiqua"/>
          <w:color w:val="000000"/>
          <w:sz w:val="26"/>
          <w:szCs w:val="26"/>
          <w:lang w:val="ru-RU"/>
        </w:rPr>
        <w:t>митинга</w:t>
      </w:r>
      <w:r>
        <w:rPr>
          <w:rFonts w:ascii="Book Antiqua" w:hAnsi="Book Antiqua"/>
          <w:color w:val="000000"/>
          <w:sz w:val="26"/>
          <w:szCs w:val="26"/>
        </w:rPr>
        <w:t>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Fonts w:ascii="Book Antiqua" w:hAnsi="Book Antiqua"/>
          <w:color w:val="000000"/>
          <w:sz w:val="26"/>
          <w:szCs w:val="26"/>
          <w:lang w:val="ru-RU"/>
        </w:rPr>
        <w:t>Торжественное открытие мероприятия п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редседателем Совета ветеранов Станкевича Анатолия Петровича.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Fonts w:ascii="Book Antiqua" w:hAnsi="Book Antiqua"/>
          <w:color w:val="000000"/>
          <w:sz w:val="26"/>
          <w:szCs w:val="26"/>
          <w:lang w:val="ru-RU"/>
        </w:rPr>
        <w:t>Речь Главы ВМО Качинского МО Герасима Николая Михайловича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 xml:space="preserve">Речь и молитва </w:t>
      </w:r>
      <w:r>
        <w:rPr>
          <w:rFonts w:eastAsia="Calibri" w:cs="Times New Roman" w:ascii="Book Antiqua" w:hAnsi="Book Antiqua"/>
          <w:color w:val="000000"/>
          <w:kern w:val="2"/>
          <w:sz w:val="26"/>
          <w:szCs w:val="26"/>
          <w:lang w:val="ru-RU" w:eastAsia="en-US" w:bidi="ar-SA"/>
        </w:rPr>
        <w:t xml:space="preserve">представителя </w:t>
      </w: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духовного управления мусульман Крыма и города Севастополя Измайлова Абдуламита Ваитовича.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Выступление ветеранов, декламация стихов школьниками.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/>
      </w:pPr>
      <w:r>
        <w:rPr>
          <w:rStyle w:val="Style15"/>
          <w:rFonts w:eastAsia="NSimSun" w:cs="Times New Roman" w:ascii="Book Antiqua" w:hAnsi="Book Antiqua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ru-RU" w:eastAsia="zh-CN" w:bidi="hi-IN"/>
        </w:rPr>
        <w:t>Минута молчания.</w:t>
      </w:r>
    </w:p>
    <w:p>
      <w:pPr>
        <w:pStyle w:val="ListParagraph"/>
        <w:numPr>
          <w:ilvl w:val="0"/>
          <w:numId w:val="2"/>
        </w:numPr>
        <w:bidi w:val="0"/>
        <w:spacing w:before="0" w:after="0"/>
        <w:ind w:left="0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  <w:lang w:val="ru-RU"/>
        </w:rPr>
        <w:t>Возложение цветов к памятнику.</w:t>
      </w:r>
    </w:p>
    <w:p>
      <w:pPr>
        <w:pStyle w:val="ListParagraph"/>
        <w:numPr>
          <w:ilvl w:val="0"/>
          <w:numId w:val="0"/>
        </w:numPr>
        <w:bidi w:val="0"/>
        <w:spacing w:before="0" w:after="0"/>
        <w:ind w:left="720" w:right="0" w:hanging="0"/>
        <w:jc w:val="both"/>
        <w:rPr>
          <w:rFonts w:ascii="Book Antiqua" w:hAnsi="Book Antiqua"/>
          <w:color w:val="000000"/>
          <w:sz w:val="26"/>
          <w:szCs w:val="26"/>
          <w:lang w:val="ru-RU"/>
        </w:rPr>
      </w:pPr>
      <w:r>
        <w:rPr>
          <w:rFonts w:ascii="Book Antiqua" w:hAnsi="Book Antiqua"/>
          <w:color w:val="000000"/>
          <w:sz w:val="26"/>
          <w:szCs w:val="26"/>
          <w:lang w:val="ru-RU"/>
        </w:rPr>
      </w:r>
    </w:p>
    <w:p>
      <w:pPr>
        <w:pStyle w:val="ListParagraph"/>
        <w:bidi w:val="0"/>
        <w:spacing w:lineRule="auto" w:line="276" w:before="0" w:after="0"/>
        <w:ind w:left="0" w:right="0" w:hanging="0"/>
        <w:jc w:val="center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b/>
          <w:bCs/>
          <w:color w:val="000000"/>
          <w:sz w:val="26"/>
          <w:szCs w:val="26"/>
        </w:rPr>
        <w:t>6.  Условия финансирования</w:t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hanging="0"/>
        <w:jc w:val="both"/>
        <w:rPr>
          <w:rFonts w:ascii="Book Antiqua" w:hAnsi="Book Antiqua"/>
          <w:sz w:val="26"/>
          <w:szCs w:val="26"/>
        </w:rPr>
      </w:pPr>
      <w:r>
        <w:rPr>
          <w:rFonts w:eastAsia="Times New Roman" w:cs="Times New Roman" w:ascii="Book Antiqua" w:hAnsi="Book Antiqua"/>
          <w:bCs/>
          <w:color w:val="000000"/>
          <w:sz w:val="26"/>
          <w:szCs w:val="26"/>
        </w:rPr>
        <w:t xml:space="preserve">Финансирование осуществляется за счет средств бюджета внутригородского муниципального образования города Севастополя Качинского муниципального округа, выделенных на реализацию муниципальной </w:t>
      </w:r>
      <w:r>
        <w:rPr>
          <w:rFonts w:eastAsia="Times New Roman" w:cs="Times New Roman" w:ascii="Book Antiqua" w:hAnsi="Book Antiqua"/>
          <w:bCs/>
          <w:color w:val="000000"/>
          <w:kern w:val="0"/>
          <w:sz w:val="26"/>
          <w:szCs w:val="26"/>
          <w:lang w:val="ru-RU" w:eastAsia="ru-RU" w:bidi="ar-SA"/>
        </w:rPr>
        <w:t xml:space="preserve">программы </w:t>
      </w: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6"/>
          <w:szCs w:val="26"/>
          <w:lang w:val="ru-RU" w:eastAsia="ru-RU" w:bidi="ar-SA"/>
        </w:rPr>
        <w:t xml:space="preserve">«Развитие культуры внутригородского муниципального образования города Севастополя Качинский муниципальный округ» </w:t>
      </w:r>
      <w:r>
        <w:rPr>
          <w:rFonts w:eastAsia="Times New Roman" w:cs="Times New Roman" w:ascii="Book Antiqua" w:hAnsi="Book Antiqua"/>
          <w:bCs/>
          <w:color w:val="000000"/>
          <w:kern w:val="0"/>
          <w:sz w:val="26"/>
          <w:szCs w:val="26"/>
          <w:lang w:val="ru-RU" w:eastAsia="ru-RU" w:bidi="ar-SA"/>
        </w:rPr>
        <w:t>утверж</w:t>
      </w:r>
      <w:r>
        <w:rPr>
          <w:rFonts w:eastAsia="Times New Roman" w:cs="Times New Roman" w:ascii="Book Antiqua" w:hAnsi="Book Antiqua"/>
          <w:bCs/>
          <w:color w:val="000000"/>
          <w:sz w:val="26"/>
          <w:szCs w:val="26"/>
        </w:rPr>
        <w:t xml:space="preserve">денной </w:t>
      </w:r>
      <w:r>
        <w:rPr>
          <w:rFonts w:eastAsia="Times New Roman" w:cs="Times New Roman" w:ascii="Book Antiqua" w:hAnsi="Book Antiqua"/>
          <w:bCs/>
          <w:color w:val="000000"/>
          <w:kern w:val="0"/>
          <w:sz w:val="26"/>
          <w:szCs w:val="26"/>
          <w:lang w:val="ru-RU" w:eastAsia="ru-RU" w:bidi="ar-SA"/>
        </w:rPr>
        <w:t>постановлением местной администрации Качинского муниципального округа</w:t>
      </w:r>
      <w:r>
        <w:rPr>
          <w:rFonts w:eastAsia="Times New Roman" w:cs="Times New Roman" w:ascii="Book Antiqua" w:hAnsi="Book Antiqua"/>
          <w:b w:val="false"/>
          <w:bCs/>
          <w:color w:val="000000"/>
          <w:kern w:val="0"/>
          <w:sz w:val="26"/>
          <w:szCs w:val="26"/>
          <w:lang w:val="ru-RU" w:eastAsia="ru-RU" w:bidi="ar-SA"/>
        </w:rPr>
        <w:t xml:space="preserve"> от 12.11.2021г. №167-МА</w:t>
      </w:r>
      <w:r>
        <w:rPr>
          <w:rFonts w:eastAsia="Times New Roman" w:cs="Times New Roman" w:ascii="Book Antiqua" w:hAnsi="Book Antiqua"/>
          <w:bCs/>
          <w:color w:val="000000"/>
          <w:sz w:val="26"/>
          <w:szCs w:val="26"/>
        </w:rPr>
        <w:tab/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Cs/>
          <w:color w:val="000000"/>
          <w:sz w:val="26"/>
          <w:szCs w:val="26"/>
        </w:rPr>
      </w:pPr>
      <w:r>
        <w:rPr>
          <w:rFonts w:eastAsia="Times New Roman" w:cs="Times New Roman" w:ascii="Book Antiqua" w:hAnsi="Book Antiqua"/>
          <w:bCs/>
          <w:color w:val="000000"/>
          <w:sz w:val="26"/>
          <w:szCs w:val="26"/>
        </w:rPr>
      </w:r>
    </w:p>
    <w:p>
      <w:pPr>
        <w:pStyle w:val="ListParagraph"/>
        <w:widowControl/>
        <w:tabs>
          <w:tab w:val="clear" w:pos="709"/>
          <w:tab w:val="left" w:pos="968" w:leader="none"/>
        </w:tabs>
        <w:bidi w:val="0"/>
        <w:spacing w:lineRule="auto" w:line="276" w:before="0" w:after="0"/>
        <w:ind w:left="113" w:right="0" w:firstLine="57"/>
        <w:jc w:val="both"/>
        <w:rPr>
          <w:rFonts w:ascii="Book Antiqua" w:hAnsi="Book Antiqua" w:eastAsia="Times New Roman" w:cs="Times New Roman"/>
          <w:bCs/>
          <w:color w:val="000000"/>
          <w:sz w:val="26"/>
          <w:szCs w:val="26"/>
        </w:rPr>
      </w:pPr>
      <w:r>
        <w:rPr>
          <w:rFonts w:eastAsia="Times New Roman" w:cs="Times New Roman" w:ascii="Book Antiqua" w:hAnsi="Book Antiqua"/>
          <w:bCs/>
          <w:color w:val="000000"/>
          <w:sz w:val="26"/>
          <w:szCs w:val="26"/>
        </w:rPr>
      </w:r>
    </w:p>
    <w:tbl>
      <w:tblPr>
        <w:tblW w:w="9750" w:type="dxa"/>
        <w:jc w:val="left"/>
        <w:tblInd w:w="14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130"/>
        <w:gridCol w:w="1552"/>
        <w:gridCol w:w="3068"/>
      </w:tblGrid>
      <w:tr>
        <w:trPr/>
        <w:tc>
          <w:tcPr>
            <w:tcW w:w="5130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Глава местной администрации</w:t>
            </w:r>
          </w:p>
        </w:tc>
        <w:tc>
          <w:tcPr>
            <w:tcW w:w="1552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color w:val="000000"/>
                <w:sz w:val="26"/>
                <w:szCs w:val="26"/>
              </w:rPr>
            </w:r>
          </w:p>
        </w:tc>
        <w:tc>
          <w:tcPr>
            <w:tcW w:w="3068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  <w:sz w:val="26"/>
          <w:szCs w:val="26"/>
        </w:rPr>
      </w:pPr>
      <w:r>
        <w:rPr/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  <w:t xml:space="preserve">                                </w:t>
      </w:r>
    </w:p>
    <w:p>
      <w:pPr>
        <w:pStyle w:val="Normal"/>
        <w:bidi w:val="0"/>
        <w:spacing w:lineRule="auto" w:line="240" w:before="0" w:after="0"/>
        <w:jc w:val="right"/>
        <w:rPr>
          <w:rFonts w:ascii="Book Antiqua" w:hAnsi="Book Antiqua"/>
          <w:sz w:val="26"/>
          <w:szCs w:val="26"/>
        </w:rPr>
      </w:pPr>
      <w:r>
        <w:rPr>
          <w:rFonts w:cs="Times New Roman" w:ascii="Book Antiqua" w:hAnsi="Book Antiqua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Приложение 2</w:t>
      </w:r>
    </w:p>
    <w:p>
      <w:pPr>
        <w:pStyle w:val="Normal"/>
        <w:bidi w:val="0"/>
        <w:jc w:val="right"/>
        <w:rPr>
          <w:rFonts w:ascii="Book Antiqua" w:hAnsi="Book Antiqua"/>
          <w:sz w:val="22"/>
          <w:szCs w:val="22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 постановлению местной администрации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внутригородского муниципального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образования города Севастополя</w:t>
      </w:r>
    </w:p>
    <w:p>
      <w:pPr>
        <w:pStyle w:val="Normal"/>
        <w:bidi w:val="0"/>
        <w:jc w:val="right"/>
        <w:rPr>
          <w:rFonts w:ascii="Book Antiqua" w:hAnsi="Book Antiqua"/>
        </w:rPr>
      </w:pP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ascii="Book Antiqua" w:hAnsi="Book Antiqua"/>
          <w:color w:val="000000"/>
          <w:sz w:val="22"/>
          <w:szCs w:val="22"/>
          <w:lang w:eastAsia="en-US"/>
        </w:rPr>
        <w:t>Качинский муниципальный округ</w:t>
      </w:r>
    </w:p>
    <w:p>
      <w:pPr>
        <w:pStyle w:val="Normal"/>
        <w:bidi w:val="0"/>
        <w:jc w:val="right"/>
        <w:rPr>
          <w:rFonts w:ascii="Book Antiqua" w:hAnsi="Book Antiqua"/>
          <w:sz w:val="22"/>
          <w:szCs w:val="22"/>
        </w:rPr>
      </w:pP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от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31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</w:t>
      </w:r>
      <w:r>
        <w:rPr>
          <w:rFonts w:eastAsia="Calibri" w:cs="Times New Roman" w:ascii="Book Antiqua" w:hAnsi="Book Antiqua"/>
          <w:color w:val="000000"/>
          <w:kern w:val="2"/>
          <w:sz w:val="22"/>
          <w:szCs w:val="22"/>
          <w:lang w:val="ru-RU" w:eastAsia="en-US" w:bidi="hi-IN"/>
        </w:rPr>
        <w:t>января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202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2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 xml:space="preserve"> года №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23</w:t>
      </w:r>
      <w:r>
        <w:rPr>
          <w:rFonts w:eastAsia="Calibri" w:cs="Times New Roman" w:ascii="Book Antiqua" w:hAnsi="Book Antiqua"/>
          <w:color w:val="000000"/>
          <w:sz w:val="22"/>
          <w:szCs w:val="22"/>
          <w:lang w:eastAsia="en-US"/>
        </w:rPr>
        <w:t>-МА</w:t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spacing w:before="57" w:after="57"/>
        <w:jc w:val="center"/>
        <w:rPr/>
      </w:pPr>
      <w:r>
        <w:rPr>
          <w:rFonts w:ascii="Book Antiqua" w:hAnsi="Book Antiqua"/>
          <w:b/>
          <w:color w:val="000000"/>
          <w:sz w:val="26"/>
          <w:szCs w:val="26"/>
        </w:rPr>
        <w:t xml:space="preserve">Смета расходов на проведение </w:t>
      </w:r>
      <w:r>
        <w:rPr>
          <w:rStyle w:val="Style15"/>
          <w:rFonts w:eastAsia="SimSun" w:cs="Mangal" w:ascii="Book Antiqua" w:hAnsi="Book Antiqua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en-US" w:eastAsia="zh-CN" w:bidi="hi-IN"/>
        </w:rPr>
        <w:t xml:space="preserve">митинга-реквиема, посвящённого памяти </w:t>
      </w:r>
      <w:r>
        <w:rPr>
          <w:rStyle w:val="Style15"/>
          <w:rFonts w:eastAsia="SimSun" w:cs="Mangal" w:ascii="Book Antiqua" w:hAnsi="Book Antiqua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ru-RU" w:eastAsia="zh-CN" w:bidi="hi-IN"/>
        </w:rPr>
        <w:t>Д</w:t>
      </w:r>
      <w:r>
        <w:rPr>
          <w:rStyle w:val="Style15"/>
          <w:rFonts w:eastAsia="SimSun" w:cs="Mangal" w:ascii="Book Antiqua" w:hAnsi="Book Antiqua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lang w:val="en-US" w:eastAsia="zh-CN" w:bidi="hi-IN"/>
        </w:rPr>
        <w:t>важды Героя Советского Союза Амет-Хан Султана</w:t>
      </w:r>
      <w:r>
        <w:rPr>
          <w:rStyle w:val="Style15"/>
          <w:rFonts w:eastAsia="SimSun" w:cs="Mangal" w:ascii="Book Antiqua" w:hAnsi="Book Antiqua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shd w:fill="FFFFFF" w:val="clear"/>
          <w:lang w:val="en-US" w:eastAsia="zh-CN" w:bidi="hi-IN"/>
        </w:rPr>
        <w:t>.</w:t>
      </w:r>
    </w:p>
    <w:p>
      <w:pPr>
        <w:pStyle w:val="Normal"/>
        <w:bidi w:val="0"/>
        <w:jc w:val="center"/>
        <w:rPr>
          <w:rFonts w:ascii="Book Antiqua" w:hAnsi="Book Antiqua"/>
          <w:b/>
          <w:b/>
          <w:color w:val="000000"/>
          <w:sz w:val="26"/>
          <w:szCs w:val="26"/>
        </w:rPr>
      </w:pPr>
      <w:r>
        <w:rPr>
          <w:rFonts w:ascii="Book Antiqua" w:hAnsi="Book Antiqua"/>
          <w:b/>
          <w:color w:val="000000"/>
          <w:sz w:val="26"/>
          <w:szCs w:val="26"/>
        </w:rPr>
      </w:r>
    </w:p>
    <w:p>
      <w:pPr>
        <w:pStyle w:val="Normal"/>
        <w:bidi w:val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 xml:space="preserve">Основание: </w:t>
      </w:r>
      <w:r>
        <w:rPr>
          <w:rFonts w:ascii="Book Antiqua" w:hAnsi="Book Antiqua"/>
          <w:color w:val="000000"/>
          <w:sz w:val="26"/>
          <w:szCs w:val="26"/>
          <w:u w:val="single"/>
        </w:rPr>
        <w:t xml:space="preserve">Постановление Местной администрации Качинского муниципального округа от 12.11.2021г. №167-МА «Развитие культуры внутригородского муниципального образования города Севастополя Качинский муниципальный округ» и Постановлением местной администрации Качинского муниципального округа от </w:t>
      </w:r>
      <w:r>
        <w:rPr>
          <w:rFonts w:eastAsia="SimSun" w:cs="Mangal" w:ascii="Book Antiqua" w:hAnsi="Book Antiqua"/>
          <w:color w:val="000000"/>
          <w:kern w:val="2"/>
          <w:sz w:val="26"/>
          <w:szCs w:val="26"/>
          <w:u w:val="single"/>
          <w:lang w:val="ru-RU" w:eastAsia="zh-CN" w:bidi="hi-IN"/>
        </w:rPr>
        <w:t>14</w:t>
      </w:r>
      <w:r>
        <w:rPr>
          <w:rFonts w:ascii="Book Antiqua" w:hAnsi="Book Antiqua"/>
          <w:color w:val="000000"/>
          <w:sz w:val="26"/>
          <w:szCs w:val="26"/>
          <w:u w:val="single"/>
        </w:rPr>
        <w:t>.01.202</w:t>
      </w:r>
      <w:r>
        <w:rPr>
          <w:rFonts w:ascii="Book Antiqua" w:hAnsi="Book Antiqua"/>
          <w:color w:val="000000"/>
          <w:sz w:val="26"/>
          <w:szCs w:val="26"/>
          <w:u w:val="single"/>
          <w:lang w:val="ru-RU"/>
        </w:rPr>
        <w:t>2</w:t>
      </w:r>
      <w:r>
        <w:rPr>
          <w:rFonts w:ascii="Book Antiqua" w:hAnsi="Book Antiqua"/>
          <w:color w:val="000000"/>
          <w:sz w:val="26"/>
          <w:szCs w:val="26"/>
          <w:u w:val="single"/>
        </w:rPr>
        <w:t xml:space="preserve"> № </w:t>
      </w:r>
      <w:r>
        <w:rPr>
          <w:rFonts w:eastAsia="SimSun" w:cs="Mangal" w:ascii="Book Antiqua" w:hAnsi="Book Antiqua"/>
          <w:color w:val="000000"/>
          <w:kern w:val="2"/>
          <w:sz w:val="26"/>
          <w:szCs w:val="26"/>
          <w:u w:val="single"/>
          <w:lang w:val="ru-RU" w:eastAsia="zh-CN" w:bidi="hi-IN"/>
        </w:rPr>
        <w:t>07</w:t>
      </w:r>
      <w:r>
        <w:rPr>
          <w:rFonts w:ascii="Book Antiqua" w:hAnsi="Book Antiqua"/>
          <w:color w:val="000000"/>
          <w:sz w:val="26"/>
          <w:szCs w:val="26"/>
          <w:u w:val="single"/>
        </w:rPr>
        <w:t xml:space="preserve">-МА «Об утверждении календарного плана культурно-массовых мероприятий, проводимых в Качинском муниципальном округе на </w:t>
      </w:r>
      <w:r>
        <w:rPr>
          <w:rFonts w:eastAsia="SimSun" w:cs="Mangal" w:ascii="Book Antiqua" w:hAnsi="Book Antiqua"/>
          <w:color w:val="000000"/>
          <w:kern w:val="2"/>
          <w:sz w:val="26"/>
          <w:szCs w:val="26"/>
          <w:u w:val="single"/>
          <w:lang w:val="ru-RU" w:eastAsia="zh-CN" w:bidi="hi-IN"/>
        </w:rPr>
        <w:t>2022</w:t>
      </w:r>
      <w:r>
        <w:rPr>
          <w:rFonts w:ascii="Book Antiqua" w:hAnsi="Book Antiqua"/>
          <w:color w:val="000000"/>
          <w:sz w:val="26"/>
          <w:szCs w:val="26"/>
          <w:u w:val="single"/>
        </w:rPr>
        <w:t xml:space="preserve"> год» (</w:t>
      </w:r>
      <w:r>
        <w:rPr>
          <w:rFonts w:ascii="Book Antiqua" w:hAnsi="Book Antiqua"/>
          <w:color w:val="000000"/>
          <w:sz w:val="26"/>
          <w:szCs w:val="26"/>
          <w:u w:val="single"/>
          <w:lang w:val="ru-RU"/>
        </w:rPr>
        <w:t>с изменениями)</w:t>
      </w:r>
      <w:r>
        <w:rPr>
          <w:rFonts w:ascii="Book Antiqua" w:hAnsi="Book Antiqua"/>
          <w:color w:val="000000"/>
          <w:sz w:val="26"/>
          <w:szCs w:val="26"/>
          <w:u w:val="single"/>
        </w:rPr>
        <w:t>:</w:t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  <w:u w:val="single"/>
        </w:rPr>
      </w:pPr>
      <w:r>
        <w:rPr>
          <w:rFonts w:ascii="Book Antiqua" w:hAnsi="Book Antiqua"/>
          <w:color w:val="000000"/>
          <w:sz w:val="26"/>
          <w:szCs w:val="26"/>
          <w:u w:val="single"/>
        </w:rPr>
      </w:r>
    </w:p>
    <w:p>
      <w:pPr>
        <w:pStyle w:val="Normal"/>
        <w:widowControl w:val="false"/>
        <w:bidi w:val="0"/>
        <w:jc w:val="both"/>
        <w:rPr>
          <w:rFonts w:ascii="Book Antiqua" w:hAnsi="Book Antiqua"/>
          <w:color w:val="000000"/>
          <w:sz w:val="26"/>
          <w:szCs w:val="26"/>
          <w:u w:val="single"/>
        </w:rPr>
      </w:pPr>
      <w:r>
        <w:rPr>
          <w:rFonts w:ascii="Book Antiqua" w:hAnsi="Book Antiqua"/>
          <w:color w:val="000000"/>
          <w:sz w:val="26"/>
          <w:szCs w:val="26"/>
          <w:u w:val="single"/>
        </w:rP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margin">
                  <wp:posOffset>-71755</wp:posOffset>
                </wp:positionH>
                <wp:positionV relativeFrom="paragraph">
                  <wp:posOffset>110490</wp:posOffset>
                </wp:positionV>
                <wp:extent cx="5111115" cy="1020445"/>
                <wp:effectExtent l="0" t="0" r="0" b="0"/>
                <wp:wrapSquare wrapText="bothSides"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0560" cy="1019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8046" w:type="dxa"/>
                              <w:jc w:val="left"/>
                              <w:tblInd w:w="-5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708"/>
                              <w:gridCol w:w="4068"/>
                              <w:gridCol w:w="3270"/>
                            </w:tblGrid>
                            <w:tr>
                              <w:trPr>
                                <w:trHeight w:val="756" w:hRule="atLeast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 xml:space="preserve">№ </w:t>
                                  </w:r>
                                  <w:r>
                                    <w:rPr/>
                                    <w:t>п.п.</w:t>
                                  </w:r>
                                </w:p>
                              </w:tc>
                              <w:tc>
                                <w:tcPr>
                                  <w:tcW w:w="4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Наименование расходов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Сумма, руб. всего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6" w:hRule="atLeast"/>
                              </w:trPr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  <w:r>
                                    <w:rPr>
                                      <w:rFonts w:ascii="Book Antiqua" w:hAnsi="Book Antiqu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Поставка букетов из живых цветов.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Букет из гвоздик </w:t>
                                  </w:r>
                                  <w:r>
                                    <w:rPr>
                                      <w:rFonts w:eastAsia="SimSun" w:cs="Mangal"/>
                                      <w:color w:val="auto"/>
                                      <w:kern w:val="2"/>
                                      <w:sz w:val="24"/>
                                      <w:szCs w:val="24"/>
                                      <w:lang w:val="ru-RU" w:eastAsia="zh-CN" w:bidi="hi-IN"/>
                                    </w:rPr>
                                    <w:t>70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шт.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4 200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3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5.65pt;margin-top:8.7pt;width:402.35pt;height:80.25pt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8046" w:type="dxa"/>
                        <w:jc w:val="left"/>
                        <w:tblInd w:w="-5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708"/>
                        <w:gridCol w:w="4068"/>
                        <w:gridCol w:w="3270"/>
                      </w:tblGrid>
                      <w:tr>
                        <w:trPr>
                          <w:trHeight w:val="756" w:hRule="atLeast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 xml:space="preserve">№ </w:t>
                            </w:r>
                            <w:r>
                              <w:rPr/>
                              <w:t>п.п.</w:t>
                            </w:r>
                          </w:p>
                        </w:tc>
                        <w:tc>
                          <w:tcPr>
                            <w:tcW w:w="4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Наименование расходов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Сумма, руб. всего</w:t>
                            </w:r>
                          </w:p>
                        </w:tc>
                      </w:tr>
                      <w:tr>
                        <w:trPr>
                          <w:trHeight w:val="646" w:hRule="atLeast"/>
                        </w:trPr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1</w:t>
                            </w:r>
                            <w:r>
                              <w:rPr>
                                <w:rFonts w:ascii="Book Antiqua" w:hAnsi="Book Antiqu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Поставка букетов из живых цветов.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Букет из гвоздик </w:t>
                            </w:r>
                            <w:r>
                              <w:rPr>
                                <w:rFonts w:eastAsia="SimSun" w:cs="Mangal"/>
                                <w:color w:val="auto"/>
                                <w:kern w:val="2"/>
                                <w:sz w:val="24"/>
                                <w:szCs w:val="24"/>
                                <w:lang w:val="ru-RU" w:eastAsia="zh-CN" w:bidi="hi-IN"/>
                              </w:rPr>
                              <w:t>70</w:t>
                            </w:r>
                            <w:r>
                              <w:rPr>
                                <w:lang w:val="ru-RU"/>
                              </w:rPr>
                              <w:t xml:space="preserve"> шт.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/>
                            </w:pPr>
                            <w:r>
                              <w:rPr/>
                              <w:t>4 200</w:t>
                            </w:r>
                          </w:p>
                        </w:tc>
                      </w:tr>
                    </w:tbl>
                    <w:p>
                      <w:pPr>
                        <w:pStyle w:val="Style23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  <w:u w:val="single"/>
        </w:rPr>
      </w:pPr>
      <w:r>
        <w:rPr>
          <w:rFonts w:ascii="Book Antiqua" w:hAnsi="Book Antiqua"/>
          <w:color w:val="000000"/>
          <w:sz w:val="26"/>
          <w:szCs w:val="26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  <w:u w:val="single"/>
        </w:rPr>
      </w:pPr>
      <w:r>
        <w:rPr>
          <w:rFonts w:ascii="Book Antiqua" w:hAnsi="Book Antiqua"/>
          <w:color w:val="000000"/>
          <w:sz w:val="26"/>
          <w:szCs w:val="26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  <w:u w:val="single"/>
        </w:rPr>
      </w:pPr>
      <w:r>
        <w:rPr>
          <w:rFonts w:ascii="Book Antiqua" w:hAnsi="Book Antiqua"/>
          <w:color w:val="000000"/>
          <w:sz w:val="26"/>
          <w:szCs w:val="26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  <w:u w:val="single"/>
        </w:rPr>
      </w:pPr>
      <w:r>
        <w:rPr>
          <w:rFonts w:ascii="Book Antiqua" w:hAnsi="Book Antiqua"/>
          <w:color w:val="000000"/>
          <w:sz w:val="26"/>
          <w:szCs w:val="26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  <w:u w:val="single"/>
        </w:rPr>
      </w:pPr>
      <w:r>
        <w:rPr>
          <w:rFonts w:ascii="Book Antiqua" w:hAnsi="Book Antiqua"/>
          <w:color w:val="000000"/>
          <w:sz w:val="26"/>
          <w:szCs w:val="26"/>
          <w:u w:val="single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jc w:val="both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>Итого:                                                                                4 200,00  рублей</w:t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jc w:val="left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  <w:t>Начальник ФЭО                                                            ___________ Гладкова Т.С.</w:t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jc w:val="left"/>
        <w:rPr>
          <w:rFonts w:ascii="Book Antiqua" w:hAnsi="Book Antiqua"/>
          <w:color w:val="000000"/>
          <w:sz w:val="26"/>
          <w:szCs w:val="26"/>
        </w:rPr>
      </w:pPr>
      <w:r>
        <w:rPr>
          <w:rFonts w:ascii="Book Antiqua" w:hAnsi="Book Antiqua"/>
          <w:color w:val="000000"/>
          <w:sz w:val="26"/>
          <w:szCs w:val="26"/>
        </w:rPr>
      </w:r>
    </w:p>
    <w:p>
      <w:pPr>
        <w:pStyle w:val="Normal"/>
        <w:bidi w:val="0"/>
        <w:jc w:val="left"/>
        <w:rPr>
          <w:rFonts w:ascii="Book Antiqua" w:hAnsi="Book Antiqua" w:cs="Times New Roman"/>
          <w:b w:val="false"/>
          <w:b w:val="false"/>
          <w:color w:val="000000"/>
          <w:sz w:val="26"/>
          <w:szCs w:val="26"/>
        </w:rPr>
      </w:pPr>
      <w:r>
        <w:rPr>
          <w:rFonts w:cs="Times New Roman" w:ascii="Book Antiqua" w:hAnsi="Book Antiqua"/>
          <w:b w:val="false"/>
          <w:color w:val="000000"/>
          <w:sz w:val="26"/>
          <w:szCs w:val="26"/>
        </w:rPr>
      </w:r>
    </w:p>
    <w:tbl>
      <w:tblPr>
        <w:tblW w:w="8930" w:type="dxa"/>
        <w:jc w:val="left"/>
        <w:tblInd w:w="14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124"/>
        <w:gridCol w:w="1559"/>
        <w:gridCol w:w="2247"/>
      </w:tblGrid>
      <w:tr>
        <w:trPr/>
        <w:tc>
          <w:tcPr>
            <w:tcW w:w="5124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Глава ВМО Качинский МО, исполняющий полномочия председателя Совета,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Глава местной администрации</w:t>
            </w:r>
          </w:p>
        </w:tc>
        <w:tc>
          <w:tcPr>
            <w:tcW w:w="1559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center"/>
              <w:rPr>
                <w:rFonts w:ascii="Book Antiqua" w:hAnsi="Book Antiqua" w:cs="Book Antiqua"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color w:val="000000"/>
                <w:sz w:val="26"/>
                <w:szCs w:val="26"/>
              </w:rPr>
            </w:r>
          </w:p>
        </w:tc>
        <w:tc>
          <w:tcPr>
            <w:tcW w:w="2247" w:type="dxa"/>
            <w:tcBorders/>
            <w:vAlign w:val="bottom"/>
          </w:tcPr>
          <w:p>
            <w:pPr>
              <w:pStyle w:val="Normal"/>
              <w:widowControl w:val="false"/>
              <w:bidi w:val="0"/>
              <w:jc w:val="right"/>
              <w:rPr>
                <w:rFonts w:ascii="Book Antiqua" w:hAnsi="Book Antiqua" w:cs="Book Antiqua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Book Antiqua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>
      <w:pPr>
        <w:pStyle w:val="Normal"/>
        <w:tabs>
          <w:tab w:val="clear" w:pos="709"/>
          <w:tab w:val="left" w:pos="1272" w:leader="none"/>
        </w:tabs>
        <w:bidi w:val="0"/>
        <w:jc w:val="left"/>
        <w:rPr>
          <w:rFonts w:ascii="Book Antiqua" w:hAnsi="Book Antiqua"/>
          <w:sz w:val="26"/>
          <w:szCs w:val="26"/>
        </w:rPr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Book Antiqu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Маркеры"/>
    <w:qFormat/>
    <w:rPr>
      <w:rFonts w:ascii="OpenSymbol" w:hAnsi="OpenSymbol" w:eastAsia="OpenSymbol" w:cs="OpenSymbol"/>
    </w:rPr>
  </w:style>
  <w:style w:type="character" w:styleId="WW8Num12z0">
    <w:name w:val="WW8Num12z0"/>
    <w:qFormat/>
    <w:rPr>
      <w:rFonts w:ascii="Symbol" w:hAnsi="Symbol" w:cs="Symbol"/>
      <w:color w:val="000000"/>
      <w:sz w:val="28"/>
      <w:szCs w:val="28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right="0" w:hanging="0"/>
    </w:pPr>
    <w:rPr>
      <w:rFonts w:ascii="Calibri" w:hAnsi="Calibri" w:eastAsia="Calibri" w:cs="Times New Roman"/>
      <w:color w:val="auto"/>
      <w:sz w:val="22"/>
      <w:szCs w:val="22"/>
      <w:lang w:eastAsia="en-US" w:bidi="ar-SA"/>
    </w:rPr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157</TotalTime>
  <Application>LibreOffice/7.0.0.3$Windows_x86 LibreOffice_project/8061b3e9204bef6b321a21033174034a5e2ea88e</Application>
  <Pages>5</Pages>
  <Words>908</Words>
  <Characters>6980</Characters>
  <CharactersWithSpaces>9515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2021-06-25T08:28:35Z</cp:lastPrinted>
  <dcterms:modified xsi:type="dcterms:W3CDTF">2022-02-16T14:33:21Z</dcterms:modified>
  <cp:revision>24</cp:revision>
  <dc:subject/>
  <dc:title/>
</cp:coreProperties>
</file>